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15B" w:rsidRDefault="0070015B">
      <w:pPr>
        <w:jc w:val="left"/>
        <w:rPr>
          <w:rFonts w:ascii="宋体" w:hAnsi="宋体" w:cs="宋体"/>
          <w:sz w:val="44"/>
          <w:szCs w:val="44"/>
        </w:rPr>
      </w:pPr>
    </w:p>
    <w:p w:rsidR="0070015B" w:rsidRDefault="0070015B">
      <w:pPr>
        <w:jc w:val="left"/>
        <w:rPr>
          <w:rFonts w:ascii="宋体" w:hAnsi="宋体" w:cs="宋体"/>
          <w:sz w:val="44"/>
          <w:szCs w:val="44"/>
        </w:rPr>
      </w:pPr>
    </w:p>
    <w:p w:rsidR="0070015B" w:rsidRDefault="0070015B">
      <w:pPr>
        <w:jc w:val="left"/>
        <w:rPr>
          <w:rFonts w:ascii="宋体" w:hAnsi="宋体" w:cs="宋体"/>
          <w:sz w:val="44"/>
          <w:szCs w:val="44"/>
        </w:rPr>
      </w:pPr>
    </w:p>
    <w:p w:rsidR="0070015B" w:rsidRDefault="0070015B">
      <w:pPr>
        <w:jc w:val="left"/>
        <w:rPr>
          <w:rFonts w:ascii="宋体" w:hAnsi="宋体" w:cs="宋体"/>
          <w:sz w:val="44"/>
          <w:szCs w:val="44"/>
        </w:rPr>
      </w:pPr>
    </w:p>
    <w:p w:rsidR="0070015B" w:rsidRDefault="0070015B">
      <w:pPr>
        <w:snapToGrid w:val="0"/>
        <w:spacing w:line="360" w:lineRule="auto"/>
        <w:rPr>
          <w:rFonts w:ascii="宋体" w:hAnsi="宋体" w:cs="宋体"/>
          <w:b/>
          <w:spacing w:val="170"/>
          <w:kern w:val="0"/>
          <w:sz w:val="84"/>
          <w:szCs w:val="84"/>
        </w:rPr>
      </w:pPr>
    </w:p>
    <w:p w:rsidR="0070015B" w:rsidRDefault="00273C5C">
      <w:pPr>
        <w:snapToGrid w:val="0"/>
        <w:spacing w:line="360" w:lineRule="auto"/>
        <w:jc w:val="center"/>
        <w:rPr>
          <w:rFonts w:ascii="宋体" w:hAnsi="宋体" w:cs="宋体"/>
          <w:b/>
          <w:spacing w:val="170"/>
          <w:kern w:val="0"/>
          <w:sz w:val="84"/>
          <w:szCs w:val="84"/>
        </w:rPr>
      </w:pPr>
      <w:r>
        <w:rPr>
          <w:rFonts w:ascii="宋体" w:hAnsi="宋体" w:cs="宋体" w:hint="eastAsia"/>
          <w:b/>
          <w:spacing w:val="170"/>
          <w:kern w:val="0"/>
          <w:sz w:val="84"/>
          <w:szCs w:val="84"/>
        </w:rPr>
        <w:t>竞争性谈判</w:t>
      </w:r>
      <w:r>
        <w:rPr>
          <w:rFonts w:ascii="宋体" w:hAnsi="宋体" w:cs="宋体" w:hint="eastAsia"/>
          <w:b/>
          <w:spacing w:val="170"/>
          <w:sz w:val="84"/>
          <w:szCs w:val="84"/>
        </w:rPr>
        <w:t>文件</w:t>
      </w:r>
    </w:p>
    <w:p w:rsidR="0070015B" w:rsidRDefault="00273C5C">
      <w:pPr>
        <w:tabs>
          <w:tab w:val="left" w:pos="2450"/>
        </w:tabs>
        <w:spacing w:line="680" w:lineRule="exact"/>
        <w:rPr>
          <w:rFonts w:ascii="宋体" w:hAnsi="宋体" w:cs="宋体"/>
          <w:sz w:val="44"/>
          <w:szCs w:val="44"/>
        </w:rPr>
      </w:pPr>
      <w:r>
        <w:rPr>
          <w:rFonts w:ascii="宋体" w:hAnsi="宋体" w:cs="宋体" w:hint="eastAsia"/>
          <w:sz w:val="44"/>
          <w:szCs w:val="44"/>
        </w:rPr>
        <w:tab/>
      </w:r>
    </w:p>
    <w:p w:rsidR="0070015B" w:rsidRDefault="0070015B">
      <w:pPr>
        <w:adjustRightInd w:val="0"/>
        <w:snapToGrid w:val="0"/>
        <w:spacing w:line="800" w:lineRule="exact"/>
        <w:rPr>
          <w:rFonts w:ascii="宋体" w:hAnsi="宋体" w:cs="宋体"/>
          <w:sz w:val="44"/>
          <w:szCs w:val="44"/>
        </w:rPr>
      </w:pPr>
    </w:p>
    <w:p w:rsidR="0070015B" w:rsidRDefault="00273C5C">
      <w:pPr>
        <w:adjustRightInd w:val="0"/>
        <w:snapToGrid w:val="0"/>
        <w:spacing w:line="800" w:lineRule="exact"/>
        <w:ind w:firstLineChars="200"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采购项目编号：</w:t>
      </w:r>
      <w:r w:rsidR="00CD77C6">
        <w:rPr>
          <w:rFonts w:asciiTheme="minorEastAsia" w:eastAsiaTheme="minorEastAsia" w:hAnsiTheme="minorEastAsia"/>
          <w:bCs/>
          <w:sz w:val="28"/>
          <w:szCs w:val="28"/>
        </w:rPr>
        <w:t>CT-SJ-2023010-1</w:t>
      </w:r>
    </w:p>
    <w:p w:rsidR="0070015B" w:rsidRDefault="00273C5C">
      <w:pPr>
        <w:adjustRightInd w:val="0"/>
        <w:snapToGrid w:val="0"/>
        <w:spacing w:line="800" w:lineRule="exact"/>
        <w:ind w:firstLineChars="200"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采购项目名称：</w:t>
      </w:r>
      <w:r>
        <w:rPr>
          <w:rFonts w:ascii="宋体" w:hAnsi="宋体" w:cs="宋体" w:hint="eastAsia"/>
          <w:bCs/>
          <w:sz w:val="28"/>
          <w:szCs w:val="32"/>
        </w:rPr>
        <w:t>常州科教城现代工业中心日常维修项目</w:t>
      </w:r>
    </w:p>
    <w:p w:rsidR="0070015B" w:rsidRDefault="00273C5C">
      <w:pPr>
        <w:adjustRightInd w:val="0"/>
        <w:snapToGrid w:val="0"/>
        <w:spacing w:line="800" w:lineRule="exact"/>
        <w:ind w:firstLineChars="200" w:firstLine="560"/>
        <w:rPr>
          <w:rFonts w:ascii="宋体" w:hAnsi="宋体" w:cs="宋体"/>
          <w:bCs/>
          <w:sz w:val="28"/>
          <w:szCs w:val="32"/>
        </w:rPr>
      </w:pPr>
      <w:r>
        <w:rPr>
          <w:rFonts w:asciiTheme="minorEastAsia" w:eastAsiaTheme="minorEastAsia" w:hAnsiTheme="minorEastAsia" w:cs="宋体" w:hint="eastAsia"/>
          <w:bCs/>
          <w:sz w:val="28"/>
          <w:szCs w:val="28"/>
        </w:rPr>
        <w:t>采 购 人名称：</w:t>
      </w:r>
      <w:r>
        <w:rPr>
          <w:rFonts w:ascii="宋体" w:hAnsi="宋体" w:cs="宋体" w:hint="eastAsia"/>
          <w:bCs/>
          <w:sz w:val="28"/>
          <w:szCs w:val="32"/>
        </w:rPr>
        <w:t>常州科教城现代工业中心</w:t>
      </w:r>
    </w:p>
    <w:p w:rsidR="0070015B" w:rsidRDefault="0070015B">
      <w:pPr>
        <w:spacing w:line="680" w:lineRule="exact"/>
        <w:jc w:val="center"/>
        <w:rPr>
          <w:rFonts w:ascii="宋体" w:hAnsi="宋体" w:cs="宋体"/>
          <w:sz w:val="44"/>
          <w:szCs w:val="44"/>
        </w:rPr>
      </w:pPr>
    </w:p>
    <w:p w:rsidR="0070015B" w:rsidRDefault="0070015B">
      <w:pPr>
        <w:spacing w:line="480" w:lineRule="exact"/>
        <w:ind w:firstLineChars="250" w:firstLine="750"/>
        <w:jc w:val="center"/>
        <w:rPr>
          <w:rFonts w:ascii="宋体" w:hAnsi="宋体" w:cs="宋体"/>
          <w:sz w:val="30"/>
          <w:szCs w:val="30"/>
        </w:rPr>
      </w:pPr>
    </w:p>
    <w:p w:rsidR="0070015B" w:rsidRDefault="0070015B">
      <w:pPr>
        <w:spacing w:line="480" w:lineRule="exact"/>
        <w:jc w:val="center"/>
        <w:rPr>
          <w:rFonts w:ascii="宋体" w:hAnsi="宋体" w:cs="宋体"/>
          <w:sz w:val="36"/>
          <w:szCs w:val="36"/>
        </w:rPr>
      </w:pPr>
    </w:p>
    <w:p w:rsidR="0070015B" w:rsidRDefault="00273C5C">
      <w:pPr>
        <w:spacing w:line="480" w:lineRule="exact"/>
        <w:jc w:val="center"/>
        <w:rPr>
          <w:rFonts w:ascii="宋体" w:hAnsi="宋体" w:cs="宋体"/>
          <w:sz w:val="36"/>
          <w:szCs w:val="36"/>
        </w:rPr>
      </w:pPr>
      <w:r>
        <w:rPr>
          <w:rFonts w:ascii="宋体" w:hAnsi="宋体" w:cs="宋体" w:hint="eastAsia"/>
          <w:sz w:val="36"/>
          <w:szCs w:val="36"/>
        </w:rPr>
        <w:t>常州市城投建设工程招标有限公司</w:t>
      </w:r>
    </w:p>
    <w:p w:rsidR="0070015B" w:rsidRDefault="0070015B">
      <w:pPr>
        <w:jc w:val="center"/>
        <w:rPr>
          <w:rFonts w:ascii="宋体" w:hAnsi="宋体" w:cs="宋体"/>
          <w:sz w:val="36"/>
          <w:szCs w:val="36"/>
        </w:rPr>
      </w:pPr>
    </w:p>
    <w:p w:rsidR="0070015B" w:rsidRDefault="00273C5C">
      <w:pPr>
        <w:jc w:val="center"/>
        <w:rPr>
          <w:rFonts w:ascii="宋体" w:hAnsi="宋体" w:cs="宋体"/>
          <w:b/>
          <w:sz w:val="30"/>
        </w:rPr>
      </w:pPr>
      <w:r>
        <w:rPr>
          <w:rFonts w:ascii="宋体" w:hAnsi="宋体" w:cs="宋体" w:hint="eastAsia"/>
          <w:w w:val="90"/>
          <w:sz w:val="44"/>
          <w:szCs w:val="44"/>
        </w:rPr>
        <w:t>二〇二三年七月</w:t>
      </w:r>
    </w:p>
    <w:sdt>
      <w:sdtPr>
        <w:rPr>
          <w:rFonts w:ascii="宋体" w:eastAsia="宋体" w:hAnsi="宋体" w:cs="宋体" w:hint="eastAsia"/>
          <w:b w:val="0"/>
          <w:bCs w:val="0"/>
          <w:color w:val="auto"/>
          <w:kern w:val="2"/>
          <w:sz w:val="21"/>
          <w:szCs w:val="20"/>
          <w:lang w:val="zh-CN"/>
        </w:rPr>
        <w:id w:val="21916659"/>
        <w:docPartObj>
          <w:docPartGallery w:val="Table of Contents"/>
          <w:docPartUnique/>
        </w:docPartObj>
      </w:sdtPr>
      <w:sdtEndPr>
        <w:rPr>
          <w:lang w:val="en-US"/>
        </w:rPr>
      </w:sdtEndPr>
      <w:sdtContent>
        <w:p w:rsidR="0070015B" w:rsidRDefault="0070015B">
          <w:pPr>
            <w:pStyle w:val="TOC1"/>
            <w:jc w:val="center"/>
            <w:rPr>
              <w:rFonts w:ascii="宋体" w:eastAsia="宋体" w:hAnsi="宋体" w:cs="宋体"/>
              <w:b w:val="0"/>
              <w:bCs w:val="0"/>
              <w:color w:val="auto"/>
              <w:kern w:val="2"/>
              <w:sz w:val="21"/>
              <w:szCs w:val="20"/>
              <w:lang w:val="zh-CN"/>
            </w:rPr>
          </w:pPr>
        </w:p>
        <w:p w:rsidR="0070015B" w:rsidRDefault="00273C5C">
          <w:pPr>
            <w:pStyle w:val="TOC1"/>
            <w:jc w:val="center"/>
            <w:rPr>
              <w:rFonts w:ascii="宋体" w:eastAsia="宋体" w:hAnsi="宋体" w:cs="宋体"/>
              <w:color w:val="auto"/>
              <w:sz w:val="44"/>
              <w:szCs w:val="44"/>
              <w:lang w:val="zh-CN"/>
            </w:rPr>
          </w:pPr>
          <w:r>
            <w:rPr>
              <w:rFonts w:ascii="宋体" w:eastAsia="宋体" w:hAnsi="宋体" w:cs="宋体" w:hint="eastAsia"/>
              <w:color w:val="auto"/>
              <w:sz w:val="44"/>
              <w:szCs w:val="44"/>
              <w:lang w:val="zh-CN"/>
            </w:rPr>
            <w:t>目  录</w:t>
          </w:r>
        </w:p>
        <w:p w:rsidR="0070015B" w:rsidRDefault="0070015B">
          <w:pPr>
            <w:rPr>
              <w:rFonts w:ascii="宋体" w:hAnsi="宋体" w:cs="宋体"/>
              <w:lang w:val="zh-CN"/>
            </w:rPr>
          </w:pPr>
        </w:p>
        <w:p w:rsidR="0070015B" w:rsidRDefault="0070015B">
          <w:pPr>
            <w:pStyle w:val="11"/>
            <w:tabs>
              <w:tab w:val="clear" w:pos="8296"/>
              <w:tab w:val="right" w:leader="dot" w:pos="8306"/>
            </w:tabs>
            <w:rPr>
              <w:rFonts w:asciiTheme="minorEastAsia" w:eastAsiaTheme="minorEastAsia" w:hAnsiTheme="minorEastAsia" w:cstheme="minorEastAsia"/>
              <w:sz w:val="28"/>
              <w:szCs w:val="28"/>
            </w:rPr>
          </w:pPr>
          <w:r>
            <w:rPr>
              <w:rFonts w:asciiTheme="minorEastAsia" w:eastAsiaTheme="minorEastAsia" w:hAnsiTheme="minorEastAsia" w:cstheme="minorEastAsia" w:hint="eastAsia"/>
              <w:b/>
              <w:sz w:val="28"/>
              <w:szCs w:val="28"/>
            </w:rPr>
            <w:fldChar w:fldCharType="begin"/>
          </w:r>
          <w:r w:rsidR="00273C5C">
            <w:rPr>
              <w:rFonts w:asciiTheme="minorEastAsia" w:eastAsiaTheme="minorEastAsia" w:hAnsiTheme="minorEastAsia" w:cstheme="minorEastAsia" w:hint="eastAsia"/>
              <w:b/>
              <w:sz w:val="28"/>
              <w:szCs w:val="28"/>
            </w:rPr>
            <w:instrText xml:space="preserve"> TOC \o "1-3" \h \z \u </w:instrText>
          </w:r>
          <w:r>
            <w:rPr>
              <w:rFonts w:asciiTheme="minorEastAsia" w:eastAsiaTheme="minorEastAsia" w:hAnsiTheme="minorEastAsia" w:cstheme="minorEastAsia" w:hint="eastAsia"/>
              <w:b/>
              <w:sz w:val="28"/>
              <w:szCs w:val="28"/>
            </w:rPr>
            <w:fldChar w:fldCharType="separate"/>
          </w:r>
          <w:hyperlink w:anchor="_Toc712" w:history="1">
            <w:r w:rsidR="00273C5C">
              <w:rPr>
                <w:rFonts w:asciiTheme="minorEastAsia" w:eastAsiaTheme="minorEastAsia" w:hAnsiTheme="minorEastAsia" w:cstheme="minorEastAsia" w:hint="eastAsia"/>
                <w:sz w:val="28"/>
                <w:szCs w:val="28"/>
              </w:rPr>
              <w:t>第一章    总     则</w:t>
            </w:r>
            <w:r w:rsidR="00273C5C">
              <w:rPr>
                <w:rFonts w:asciiTheme="minorEastAsia" w:eastAsiaTheme="minorEastAsia" w:hAnsiTheme="minorEastAsia" w:cstheme="minorEastAsia" w:hint="eastAsia"/>
                <w:sz w:val="28"/>
                <w:szCs w:val="28"/>
              </w:rPr>
              <w:tab/>
            </w:r>
            <w:r w:rsidR="00C62876">
              <w:rPr>
                <w:rFonts w:asciiTheme="minorEastAsia" w:eastAsiaTheme="minorEastAsia" w:hAnsiTheme="minorEastAsia" w:cstheme="minorEastAsia" w:hint="eastAsia"/>
                <w:sz w:val="28"/>
                <w:szCs w:val="28"/>
              </w:rPr>
              <w:t>8</w:t>
            </w:r>
          </w:hyperlink>
        </w:p>
        <w:p w:rsidR="0070015B" w:rsidRDefault="00D14370">
          <w:pPr>
            <w:pStyle w:val="11"/>
            <w:tabs>
              <w:tab w:val="clear" w:pos="8296"/>
              <w:tab w:val="right" w:leader="dot" w:pos="8306"/>
            </w:tabs>
            <w:rPr>
              <w:rFonts w:asciiTheme="minorEastAsia" w:eastAsiaTheme="minorEastAsia" w:hAnsiTheme="minorEastAsia" w:cstheme="minorEastAsia"/>
              <w:sz w:val="28"/>
              <w:szCs w:val="28"/>
            </w:rPr>
          </w:pPr>
          <w:hyperlink w:anchor="_Toc21033" w:history="1">
            <w:r w:rsidR="00273C5C">
              <w:rPr>
                <w:rFonts w:asciiTheme="minorEastAsia" w:eastAsiaTheme="minorEastAsia" w:hAnsiTheme="minorEastAsia" w:cstheme="minorEastAsia" w:hint="eastAsia"/>
                <w:sz w:val="28"/>
                <w:szCs w:val="28"/>
              </w:rPr>
              <w:t>第二章  采购项目及技术要求</w:t>
            </w:r>
            <w:r w:rsidR="00273C5C">
              <w:rPr>
                <w:rFonts w:asciiTheme="minorEastAsia" w:eastAsiaTheme="minorEastAsia" w:hAnsiTheme="minorEastAsia" w:cstheme="minorEastAsia" w:hint="eastAsia"/>
                <w:sz w:val="28"/>
                <w:szCs w:val="28"/>
              </w:rPr>
              <w:tab/>
            </w:r>
            <w:r w:rsidR="00C62876">
              <w:rPr>
                <w:rFonts w:asciiTheme="minorEastAsia" w:eastAsiaTheme="minorEastAsia" w:hAnsiTheme="minorEastAsia" w:cstheme="minorEastAsia" w:hint="eastAsia"/>
                <w:sz w:val="28"/>
                <w:szCs w:val="28"/>
              </w:rPr>
              <w:t>15</w:t>
            </w:r>
          </w:hyperlink>
        </w:p>
        <w:p w:rsidR="0070015B" w:rsidRDefault="00D14370">
          <w:pPr>
            <w:pStyle w:val="11"/>
            <w:tabs>
              <w:tab w:val="clear" w:pos="8296"/>
              <w:tab w:val="right" w:leader="dot" w:pos="8306"/>
            </w:tabs>
            <w:rPr>
              <w:rFonts w:asciiTheme="minorEastAsia" w:eastAsiaTheme="minorEastAsia" w:hAnsiTheme="minorEastAsia" w:cstheme="minorEastAsia"/>
              <w:sz w:val="28"/>
              <w:szCs w:val="28"/>
            </w:rPr>
          </w:pPr>
          <w:hyperlink w:anchor="_Toc5001" w:history="1">
            <w:r w:rsidR="00273C5C">
              <w:rPr>
                <w:rFonts w:asciiTheme="minorEastAsia" w:eastAsiaTheme="minorEastAsia" w:hAnsiTheme="minorEastAsia" w:cstheme="minorEastAsia" w:hint="eastAsia"/>
                <w:sz w:val="28"/>
                <w:szCs w:val="28"/>
              </w:rPr>
              <w:t>第三章  合同主要条款</w:t>
            </w:r>
            <w:r w:rsidR="00273C5C">
              <w:rPr>
                <w:rFonts w:asciiTheme="minorEastAsia" w:eastAsiaTheme="minorEastAsia" w:hAnsiTheme="minorEastAsia" w:cstheme="minorEastAsia" w:hint="eastAsia"/>
                <w:sz w:val="28"/>
                <w:szCs w:val="28"/>
              </w:rPr>
              <w:tab/>
            </w:r>
            <w:r w:rsidR="00C62876">
              <w:rPr>
                <w:rFonts w:asciiTheme="minorEastAsia" w:eastAsiaTheme="minorEastAsia" w:hAnsiTheme="minorEastAsia" w:cstheme="minorEastAsia" w:hint="eastAsia"/>
                <w:sz w:val="28"/>
                <w:szCs w:val="28"/>
              </w:rPr>
              <w:t>18</w:t>
            </w:r>
          </w:hyperlink>
        </w:p>
        <w:p w:rsidR="0070015B" w:rsidRDefault="00D14370">
          <w:pPr>
            <w:pStyle w:val="11"/>
            <w:tabs>
              <w:tab w:val="clear" w:pos="8296"/>
              <w:tab w:val="right" w:leader="dot" w:pos="8306"/>
            </w:tabs>
            <w:rPr>
              <w:rFonts w:asciiTheme="minorEastAsia" w:eastAsiaTheme="minorEastAsia" w:hAnsiTheme="minorEastAsia" w:cstheme="minorEastAsia"/>
              <w:sz w:val="28"/>
              <w:szCs w:val="28"/>
            </w:rPr>
          </w:pPr>
          <w:hyperlink w:anchor="_Toc16656" w:history="1">
            <w:r w:rsidR="00273C5C">
              <w:rPr>
                <w:rFonts w:asciiTheme="minorEastAsia" w:eastAsiaTheme="minorEastAsia" w:hAnsiTheme="minorEastAsia" w:cstheme="minorEastAsia" w:hint="eastAsia"/>
                <w:sz w:val="28"/>
                <w:szCs w:val="28"/>
              </w:rPr>
              <w:t>第四章  评审细则</w:t>
            </w:r>
            <w:r w:rsidR="00273C5C">
              <w:rPr>
                <w:rFonts w:asciiTheme="minorEastAsia" w:eastAsiaTheme="minorEastAsia" w:hAnsiTheme="minorEastAsia" w:cstheme="minorEastAsia" w:hint="eastAsia"/>
                <w:sz w:val="28"/>
                <w:szCs w:val="28"/>
              </w:rPr>
              <w:tab/>
            </w:r>
            <w:r w:rsidR="00E45472">
              <w:rPr>
                <w:rFonts w:asciiTheme="minorEastAsia" w:eastAsiaTheme="minorEastAsia" w:hAnsiTheme="minorEastAsia" w:cstheme="minorEastAsia" w:hint="eastAsia"/>
                <w:sz w:val="28"/>
                <w:szCs w:val="28"/>
              </w:rPr>
              <w:t>21</w:t>
            </w:r>
          </w:hyperlink>
        </w:p>
        <w:p w:rsidR="0070015B" w:rsidRDefault="00D14370">
          <w:pPr>
            <w:pStyle w:val="11"/>
            <w:tabs>
              <w:tab w:val="clear" w:pos="8296"/>
              <w:tab w:val="right" w:leader="dot" w:pos="8306"/>
            </w:tabs>
            <w:rPr>
              <w:rFonts w:asciiTheme="minorEastAsia" w:eastAsiaTheme="minorEastAsia" w:hAnsiTheme="minorEastAsia" w:cstheme="minorEastAsia"/>
              <w:sz w:val="28"/>
              <w:szCs w:val="28"/>
            </w:rPr>
          </w:pPr>
          <w:hyperlink w:anchor="_Toc8944" w:history="1">
            <w:r w:rsidR="00273C5C">
              <w:rPr>
                <w:rFonts w:asciiTheme="minorEastAsia" w:eastAsiaTheme="minorEastAsia" w:hAnsiTheme="minorEastAsia" w:cstheme="minorEastAsia" w:hint="eastAsia"/>
                <w:sz w:val="28"/>
                <w:szCs w:val="28"/>
              </w:rPr>
              <w:t>第五章  谈判响应文件的组成</w:t>
            </w:r>
            <w:r w:rsidR="00273C5C">
              <w:rPr>
                <w:rFonts w:asciiTheme="minorEastAsia" w:eastAsiaTheme="minorEastAsia" w:hAnsiTheme="minorEastAsia" w:cstheme="minorEastAsia" w:hint="eastAsia"/>
                <w:sz w:val="28"/>
                <w:szCs w:val="28"/>
              </w:rPr>
              <w:tab/>
            </w:r>
            <w:r w:rsidR="00E45472">
              <w:rPr>
                <w:rFonts w:asciiTheme="minorEastAsia" w:eastAsiaTheme="minorEastAsia" w:hAnsiTheme="minorEastAsia" w:cstheme="minorEastAsia" w:hint="eastAsia"/>
                <w:sz w:val="28"/>
                <w:szCs w:val="28"/>
              </w:rPr>
              <w:t>22</w:t>
            </w:r>
          </w:hyperlink>
        </w:p>
        <w:p w:rsidR="0070015B" w:rsidRDefault="00D14370">
          <w:pPr>
            <w:pStyle w:val="11"/>
            <w:tabs>
              <w:tab w:val="clear" w:pos="8296"/>
              <w:tab w:val="right" w:leader="dot" w:pos="8306"/>
            </w:tabs>
            <w:rPr>
              <w:rFonts w:asciiTheme="minorEastAsia" w:eastAsiaTheme="minorEastAsia" w:hAnsiTheme="minorEastAsia" w:cstheme="minorEastAsia"/>
              <w:sz w:val="28"/>
              <w:szCs w:val="28"/>
            </w:rPr>
          </w:pPr>
          <w:hyperlink w:anchor="_Toc16290" w:history="1">
            <w:r w:rsidR="00273C5C">
              <w:rPr>
                <w:rFonts w:asciiTheme="minorEastAsia" w:eastAsiaTheme="minorEastAsia" w:hAnsiTheme="minorEastAsia" w:cstheme="minorEastAsia" w:hint="eastAsia"/>
                <w:sz w:val="28"/>
                <w:szCs w:val="28"/>
              </w:rPr>
              <w:t>第六章  附    件</w:t>
            </w:r>
            <w:r w:rsidR="00273C5C">
              <w:rPr>
                <w:rFonts w:asciiTheme="minorEastAsia" w:eastAsiaTheme="minorEastAsia" w:hAnsiTheme="minorEastAsia" w:cstheme="minorEastAsia" w:hint="eastAsia"/>
                <w:sz w:val="28"/>
                <w:szCs w:val="28"/>
              </w:rPr>
              <w:tab/>
            </w:r>
            <w:r w:rsidR="00E45472">
              <w:rPr>
                <w:rFonts w:asciiTheme="minorEastAsia" w:eastAsiaTheme="minorEastAsia" w:hAnsiTheme="minorEastAsia" w:cstheme="minorEastAsia" w:hint="eastAsia"/>
                <w:sz w:val="28"/>
                <w:szCs w:val="28"/>
              </w:rPr>
              <w:t>23</w:t>
            </w:r>
          </w:hyperlink>
        </w:p>
        <w:p w:rsidR="0070015B" w:rsidRDefault="0070015B">
          <w:pPr>
            <w:rPr>
              <w:rFonts w:ascii="宋体" w:hAnsi="宋体" w:cs="宋体"/>
            </w:rPr>
          </w:pPr>
          <w:r>
            <w:rPr>
              <w:rFonts w:asciiTheme="minorEastAsia" w:eastAsiaTheme="minorEastAsia" w:hAnsiTheme="minorEastAsia" w:cstheme="minorEastAsia" w:hint="eastAsia"/>
              <w:sz w:val="28"/>
              <w:szCs w:val="28"/>
            </w:rPr>
            <w:fldChar w:fldCharType="end"/>
          </w:r>
        </w:p>
      </w:sdtContent>
    </w:sdt>
    <w:p w:rsidR="0070015B" w:rsidRDefault="0070015B">
      <w:pPr>
        <w:spacing w:line="360" w:lineRule="auto"/>
        <w:jc w:val="center"/>
        <w:rPr>
          <w:rFonts w:ascii="宋体" w:hAnsi="宋体" w:cs="宋体"/>
          <w:b/>
          <w:bCs/>
          <w:sz w:val="24"/>
          <w:szCs w:val="24"/>
        </w:rPr>
      </w:pPr>
    </w:p>
    <w:p w:rsidR="0070015B" w:rsidRDefault="0070015B">
      <w:pPr>
        <w:spacing w:line="360" w:lineRule="auto"/>
        <w:rPr>
          <w:rFonts w:ascii="宋体" w:hAnsi="宋体" w:cs="宋体"/>
          <w:b/>
          <w:bCs/>
          <w:sz w:val="24"/>
          <w:szCs w:val="24"/>
        </w:rPr>
      </w:pPr>
    </w:p>
    <w:p w:rsidR="0070015B" w:rsidRDefault="0070015B">
      <w:pPr>
        <w:spacing w:line="360" w:lineRule="auto"/>
        <w:rPr>
          <w:rFonts w:ascii="宋体" w:hAnsi="宋体" w:cs="宋体"/>
          <w:b/>
          <w:bCs/>
          <w:sz w:val="24"/>
          <w:szCs w:val="24"/>
        </w:rPr>
      </w:pPr>
    </w:p>
    <w:p w:rsidR="0070015B" w:rsidRDefault="0070015B">
      <w:pPr>
        <w:spacing w:line="360" w:lineRule="auto"/>
        <w:rPr>
          <w:rFonts w:ascii="宋体" w:hAnsi="宋体" w:cs="宋体"/>
          <w:b/>
          <w:bCs/>
          <w:sz w:val="24"/>
          <w:szCs w:val="24"/>
        </w:rPr>
      </w:pPr>
    </w:p>
    <w:p w:rsidR="0070015B" w:rsidRDefault="0070015B">
      <w:pPr>
        <w:spacing w:line="360" w:lineRule="auto"/>
        <w:rPr>
          <w:rFonts w:ascii="宋体" w:hAnsi="宋体" w:cs="宋体"/>
          <w:b/>
          <w:bCs/>
          <w:sz w:val="24"/>
          <w:szCs w:val="24"/>
        </w:rPr>
      </w:pPr>
    </w:p>
    <w:p w:rsidR="0070015B" w:rsidRDefault="0070015B">
      <w:pPr>
        <w:spacing w:line="360" w:lineRule="auto"/>
        <w:rPr>
          <w:rFonts w:ascii="宋体" w:hAnsi="宋体" w:cs="宋体"/>
          <w:b/>
          <w:bCs/>
          <w:sz w:val="24"/>
          <w:szCs w:val="24"/>
        </w:rPr>
      </w:pPr>
    </w:p>
    <w:p w:rsidR="0070015B" w:rsidRDefault="0070015B">
      <w:pPr>
        <w:spacing w:line="360" w:lineRule="auto"/>
        <w:rPr>
          <w:rFonts w:ascii="宋体" w:hAnsi="宋体" w:cs="宋体"/>
          <w:b/>
          <w:bCs/>
          <w:sz w:val="24"/>
          <w:szCs w:val="24"/>
        </w:rPr>
      </w:pPr>
    </w:p>
    <w:p w:rsidR="0070015B" w:rsidRDefault="0070015B">
      <w:pPr>
        <w:spacing w:line="360" w:lineRule="auto"/>
        <w:rPr>
          <w:rFonts w:ascii="宋体" w:hAnsi="宋体" w:cs="宋体"/>
          <w:b/>
          <w:bCs/>
          <w:sz w:val="24"/>
          <w:szCs w:val="24"/>
        </w:rPr>
      </w:pPr>
    </w:p>
    <w:p w:rsidR="0070015B" w:rsidRDefault="0070015B">
      <w:pPr>
        <w:pStyle w:val="Default"/>
      </w:pPr>
    </w:p>
    <w:p w:rsidR="0070015B" w:rsidRDefault="0070015B">
      <w:pPr>
        <w:spacing w:line="360" w:lineRule="auto"/>
        <w:rPr>
          <w:rFonts w:ascii="宋体" w:hAnsi="宋体" w:cs="宋体"/>
          <w:b/>
          <w:bCs/>
          <w:sz w:val="24"/>
          <w:szCs w:val="24"/>
        </w:rPr>
      </w:pPr>
    </w:p>
    <w:p w:rsidR="0070015B" w:rsidRDefault="0070015B">
      <w:pPr>
        <w:spacing w:line="360" w:lineRule="auto"/>
        <w:rPr>
          <w:rFonts w:ascii="宋体" w:hAnsi="宋体" w:cs="宋体"/>
          <w:b/>
          <w:bCs/>
          <w:sz w:val="24"/>
          <w:szCs w:val="24"/>
        </w:rPr>
      </w:pPr>
    </w:p>
    <w:p w:rsidR="0070015B" w:rsidRDefault="0070015B">
      <w:pPr>
        <w:spacing w:line="360" w:lineRule="auto"/>
        <w:rPr>
          <w:rFonts w:ascii="宋体" w:hAnsi="宋体" w:cs="宋体"/>
          <w:b/>
          <w:bCs/>
          <w:sz w:val="24"/>
          <w:szCs w:val="24"/>
        </w:rPr>
      </w:pPr>
    </w:p>
    <w:p w:rsidR="0070015B" w:rsidRDefault="00273C5C">
      <w:pPr>
        <w:adjustRightInd w:val="0"/>
        <w:snapToGrid w:val="0"/>
        <w:spacing w:line="600" w:lineRule="exact"/>
        <w:jc w:val="center"/>
        <w:rPr>
          <w:rFonts w:ascii="黑体" w:eastAsia="黑体" w:hAnsi="黑体" w:cs="宋体"/>
          <w:b/>
          <w:sz w:val="44"/>
          <w:szCs w:val="44"/>
        </w:rPr>
      </w:pPr>
      <w:r>
        <w:rPr>
          <w:rFonts w:ascii="黑体" w:eastAsia="黑体" w:hAnsi="黑体" w:cs="宋体" w:hint="eastAsia"/>
          <w:b/>
          <w:sz w:val="44"/>
          <w:szCs w:val="44"/>
        </w:rPr>
        <w:lastRenderedPageBreak/>
        <w:t>常州科教城现代工业中心日常维修项目竞争性谈判公告</w:t>
      </w:r>
    </w:p>
    <w:p w:rsidR="0070015B" w:rsidRDefault="00273C5C">
      <w:pPr>
        <w:pBdr>
          <w:top w:val="single" w:sz="4" w:space="1" w:color="auto"/>
          <w:left w:val="single" w:sz="4" w:space="4" w:color="auto"/>
          <w:bottom w:val="single" w:sz="4" w:space="10" w:color="auto"/>
          <w:right w:val="single" w:sz="4" w:space="4" w:color="auto"/>
        </w:pBdr>
        <w:spacing w:line="600" w:lineRule="exact"/>
        <w:ind w:firstLineChars="200" w:firstLine="640"/>
        <w:rPr>
          <w:rFonts w:ascii="仿宋" w:eastAsia="仿宋" w:hAnsi="仿宋"/>
          <w:sz w:val="32"/>
          <w:szCs w:val="32"/>
        </w:rPr>
      </w:pPr>
      <w:r>
        <w:rPr>
          <w:rFonts w:ascii="仿宋" w:eastAsia="仿宋" w:hAnsi="仿宋" w:cs="仿宋" w:hint="eastAsia"/>
          <w:sz w:val="32"/>
          <w:szCs w:val="32"/>
        </w:rPr>
        <w:t>项目概况</w:t>
      </w:r>
    </w:p>
    <w:p w:rsidR="0070015B" w:rsidRDefault="00273C5C">
      <w:pPr>
        <w:pBdr>
          <w:top w:val="single" w:sz="4" w:space="1" w:color="auto"/>
          <w:left w:val="single" w:sz="4" w:space="4" w:color="auto"/>
          <w:bottom w:val="single" w:sz="4" w:space="10" w:color="auto"/>
          <w:right w:val="single" w:sz="4" w:space="4" w:color="auto"/>
        </w:pBdr>
        <w:spacing w:line="600" w:lineRule="exact"/>
        <w:ind w:firstLineChars="200" w:firstLine="640"/>
        <w:rPr>
          <w:rFonts w:ascii="仿宋" w:eastAsia="仿宋" w:hAnsi="仿宋"/>
          <w:sz w:val="32"/>
          <w:szCs w:val="32"/>
        </w:rPr>
      </w:pPr>
      <w:r>
        <w:rPr>
          <w:rFonts w:ascii="仿宋" w:eastAsia="仿宋" w:hAnsi="仿宋" w:cs="宋体" w:hint="eastAsia"/>
          <w:sz w:val="32"/>
          <w:szCs w:val="32"/>
        </w:rPr>
        <w:t>常州科教城现代工业中心日常维修项目</w:t>
      </w:r>
      <w:r>
        <w:rPr>
          <w:rFonts w:ascii="仿宋" w:eastAsia="仿宋" w:hAnsi="仿宋" w:cs="仿宋" w:hint="eastAsia"/>
          <w:sz w:val="32"/>
          <w:szCs w:val="32"/>
        </w:rPr>
        <w:t>的潜在供应商应在常州市城投建设工程招标有限公司获取采购文件，并于</w:t>
      </w:r>
      <w:r>
        <w:rPr>
          <w:rFonts w:ascii="仿宋" w:eastAsia="仿宋" w:hAnsi="仿宋" w:cs="仿宋" w:hint="eastAsia"/>
          <w:bCs/>
          <w:sz w:val="32"/>
          <w:szCs w:val="32"/>
        </w:rPr>
        <w:t>2023年7月2</w:t>
      </w:r>
      <w:r w:rsidR="00CD77C6">
        <w:rPr>
          <w:rFonts w:ascii="仿宋" w:eastAsia="仿宋" w:hAnsi="仿宋" w:cs="仿宋"/>
          <w:bCs/>
          <w:sz w:val="32"/>
          <w:szCs w:val="32"/>
        </w:rPr>
        <w:t>8</w:t>
      </w:r>
      <w:r>
        <w:rPr>
          <w:rFonts w:ascii="仿宋" w:eastAsia="仿宋" w:hAnsi="仿宋" w:cs="仿宋" w:hint="eastAsia"/>
          <w:bCs/>
          <w:sz w:val="32"/>
          <w:szCs w:val="32"/>
        </w:rPr>
        <w:t>日1</w:t>
      </w:r>
      <w:r w:rsidR="00CD77C6">
        <w:rPr>
          <w:rFonts w:ascii="仿宋" w:eastAsia="仿宋" w:hAnsi="仿宋" w:cs="仿宋"/>
          <w:bCs/>
          <w:sz w:val="32"/>
          <w:szCs w:val="32"/>
        </w:rPr>
        <w:t>5</w:t>
      </w:r>
      <w:r>
        <w:rPr>
          <w:rFonts w:ascii="仿宋" w:eastAsia="仿宋" w:hAnsi="仿宋" w:cs="仿宋" w:hint="eastAsia"/>
          <w:bCs/>
          <w:sz w:val="32"/>
          <w:szCs w:val="32"/>
        </w:rPr>
        <w:t>点00分（北京时间）</w:t>
      </w:r>
      <w:r>
        <w:rPr>
          <w:rFonts w:ascii="仿宋" w:eastAsia="仿宋" w:hAnsi="仿宋" w:cs="仿宋" w:hint="eastAsia"/>
          <w:sz w:val="32"/>
          <w:szCs w:val="32"/>
        </w:rPr>
        <w:t>前提交响应文件。</w:t>
      </w:r>
    </w:p>
    <w:p w:rsidR="0070015B" w:rsidRDefault="00273C5C">
      <w:pPr>
        <w:snapToGrid w:val="0"/>
        <w:spacing w:line="600" w:lineRule="exact"/>
        <w:ind w:firstLineChars="200" w:firstLine="643"/>
        <w:rPr>
          <w:rFonts w:ascii="仿宋" w:eastAsia="仿宋" w:hAnsi="仿宋" w:cs="宋体"/>
          <w:b/>
          <w:sz w:val="32"/>
          <w:szCs w:val="32"/>
        </w:rPr>
      </w:pPr>
      <w:r>
        <w:rPr>
          <w:rFonts w:ascii="仿宋" w:eastAsia="仿宋" w:hAnsi="仿宋" w:cs="宋体" w:hint="eastAsia"/>
          <w:b/>
          <w:sz w:val="32"/>
          <w:szCs w:val="32"/>
        </w:rPr>
        <w:t>一、项目基本情况</w:t>
      </w:r>
    </w:p>
    <w:p w:rsidR="0070015B" w:rsidRDefault="00273C5C">
      <w:pPr>
        <w:snapToGrid w:val="0"/>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1.项目编号：CT-SJ</w:t>
      </w:r>
      <w:r>
        <w:rPr>
          <w:rFonts w:ascii="仿宋" w:eastAsia="仿宋" w:hAnsi="仿宋" w:cs="宋体"/>
          <w:sz w:val="32"/>
          <w:szCs w:val="32"/>
        </w:rPr>
        <w:t>-2023010</w:t>
      </w:r>
      <w:r w:rsidR="00CD77C6">
        <w:rPr>
          <w:rFonts w:ascii="仿宋" w:eastAsia="仿宋" w:hAnsi="仿宋" w:cs="宋体"/>
          <w:sz w:val="32"/>
          <w:szCs w:val="32"/>
        </w:rPr>
        <w:t>-1</w:t>
      </w:r>
    </w:p>
    <w:p w:rsidR="0070015B" w:rsidRDefault="00273C5C">
      <w:pPr>
        <w:snapToGrid w:val="0"/>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2.项目名称：常州科教城现代工业中心日常维修项目</w:t>
      </w:r>
    </w:p>
    <w:p w:rsidR="0070015B" w:rsidRDefault="00273C5C">
      <w:pPr>
        <w:snapToGrid w:val="0"/>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3.采购方式：竞争性谈判</w:t>
      </w:r>
    </w:p>
    <w:p w:rsidR="0070015B" w:rsidRDefault="00273C5C">
      <w:pPr>
        <w:snapToGrid w:val="0"/>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4.预算</w:t>
      </w:r>
      <w:r>
        <w:rPr>
          <w:rFonts w:ascii="仿宋" w:eastAsia="仿宋" w:hAnsi="仿宋" w:cs="宋体"/>
          <w:sz w:val="32"/>
          <w:szCs w:val="32"/>
        </w:rPr>
        <w:t>金额：</w:t>
      </w:r>
      <w:r>
        <w:rPr>
          <w:rFonts w:ascii="仿宋" w:eastAsia="仿宋" w:hAnsi="仿宋" w:cs="宋体" w:hint="eastAsia"/>
          <w:sz w:val="32"/>
          <w:szCs w:val="32"/>
        </w:rPr>
        <w:t>人民币</w:t>
      </w:r>
      <w:r>
        <w:rPr>
          <w:rFonts w:ascii="仿宋" w:eastAsia="仿宋" w:hAnsi="仿宋" w:hint="eastAsia"/>
          <w:sz w:val="32"/>
          <w:szCs w:val="32"/>
        </w:rPr>
        <w:t>249596.47元/年</w:t>
      </w:r>
    </w:p>
    <w:p w:rsidR="0070015B" w:rsidRDefault="00273C5C">
      <w:pPr>
        <w:snapToGrid w:val="0"/>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5.最高限价：人民币</w:t>
      </w:r>
      <w:r>
        <w:rPr>
          <w:rFonts w:ascii="仿宋" w:eastAsia="仿宋" w:hAnsi="仿宋" w:hint="eastAsia"/>
          <w:sz w:val="32"/>
          <w:szCs w:val="32"/>
        </w:rPr>
        <w:t>249596.47元/年</w:t>
      </w:r>
    </w:p>
    <w:p w:rsidR="0070015B" w:rsidRDefault="00273C5C">
      <w:pPr>
        <w:snapToGrid w:val="0"/>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6.采购需求：本项目为常州科教城现代工业中心日常维修项目。主要包括但不限于竞争性谈判文件及其基本技术要求范围内对设备进行巡查、检修、保养、调试、维护等技术服务。</w:t>
      </w:r>
    </w:p>
    <w:p w:rsidR="0070015B" w:rsidRDefault="00273C5C">
      <w:pPr>
        <w:pStyle w:val="Default"/>
        <w:ind w:firstLineChars="200" w:firstLine="640"/>
        <w:rPr>
          <w:rFonts w:ascii="仿宋" w:eastAsia="仿宋" w:hAnsi="仿宋" w:cs="宋体"/>
          <w:color w:val="auto"/>
          <w:kern w:val="2"/>
          <w:sz w:val="32"/>
          <w:szCs w:val="32"/>
        </w:rPr>
      </w:pPr>
      <w:r>
        <w:rPr>
          <w:rFonts w:ascii="仿宋" w:eastAsia="仿宋" w:hAnsi="仿宋" w:cs="宋体" w:hint="eastAsia"/>
          <w:color w:val="auto"/>
          <w:kern w:val="2"/>
          <w:sz w:val="32"/>
          <w:szCs w:val="32"/>
        </w:rPr>
        <w:t>选取单位：按评标得分高低选取前2家作为成交供应商,若排名分数相同，则价格相同者，抽签确定。工作任务原则上由排名第一的成交供应商优先承担。若排名第一的成交供应商不承担工作任务，则由排名第二成交供应商承担。具体情况以采购人安排为准。</w:t>
      </w:r>
    </w:p>
    <w:p w:rsidR="0070015B" w:rsidRDefault="00273C5C">
      <w:pPr>
        <w:snapToGrid w:val="0"/>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7.合同履行期限：2年，合同一年一签。前一年合同期</w:t>
      </w:r>
      <w:r>
        <w:rPr>
          <w:rFonts w:ascii="仿宋" w:eastAsia="仿宋" w:hAnsi="仿宋" w:cs="宋体" w:hint="eastAsia"/>
          <w:sz w:val="32"/>
          <w:szCs w:val="32"/>
        </w:rPr>
        <w:lastRenderedPageBreak/>
        <w:t>满，经采购人考核合格后方可续签下一年合同。</w:t>
      </w:r>
    </w:p>
    <w:p w:rsidR="0070015B" w:rsidRDefault="00273C5C">
      <w:pPr>
        <w:snapToGrid w:val="0"/>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8.本项目不接受联合体。</w:t>
      </w:r>
    </w:p>
    <w:p w:rsidR="0070015B" w:rsidRDefault="00273C5C">
      <w:pPr>
        <w:adjustRightInd w:val="0"/>
        <w:spacing w:line="600" w:lineRule="exact"/>
        <w:ind w:firstLineChars="201" w:firstLine="646"/>
        <w:rPr>
          <w:rFonts w:ascii="仿宋" w:eastAsia="仿宋" w:hAnsi="仿宋" w:cs="宋体"/>
          <w:b/>
          <w:kern w:val="0"/>
          <w:sz w:val="32"/>
          <w:szCs w:val="32"/>
        </w:rPr>
      </w:pPr>
      <w:r>
        <w:rPr>
          <w:rFonts w:ascii="仿宋" w:eastAsia="仿宋" w:hAnsi="仿宋" w:cs="宋体" w:hint="eastAsia"/>
          <w:b/>
          <w:kern w:val="0"/>
          <w:sz w:val="32"/>
          <w:szCs w:val="32"/>
        </w:rPr>
        <w:t xml:space="preserve">二、申请人的资格要求 </w:t>
      </w:r>
    </w:p>
    <w:p w:rsidR="0070015B" w:rsidRDefault="00273C5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 xml:space="preserve">1.在中华人民共和国境内注册，具有独立承担民事责任的能力； </w:t>
      </w:r>
    </w:p>
    <w:p w:rsidR="0070015B" w:rsidRDefault="00273C5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 xml:space="preserve">2.具有良好的商业信誉和健全的财务会计制度； </w:t>
      </w:r>
    </w:p>
    <w:p w:rsidR="0070015B" w:rsidRDefault="00273C5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 xml:space="preserve">3.具有履行合同所必需的设备和专业技术能力； </w:t>
      </w:r>
    </w:p>
    <w:p w:rsidR="0070015B" w:rsidRDefault="00273C5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 xml:space="preserve">4.有依法缴纳税收和社会保障资金的良好记录； </w:t>
      </w:r>
    </w:p>
    <w:p w:rsidR="0070015B" w:rsidRDefault="00273C5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 xml:space="preserve">5.参加采购活动前三年内，在经营活动中没有重大违法记录； </w:t>
      </w:r>
    </w:p>
    <w:p w:rsidR="0070015B" w:rsidRDefault="00273C5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6.法律、行政法规规定的其他条件；</w:t>
      </w:r>
    </w:p>
    <w:p w:rsidR="0070015B" w:rsidRDefault="00273C5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7.单位负责人为同一人或者存在直接控股、管理关系的不同供应商，不得参加同一合同项下的采购活动；</w:t>
      </w:r>
    </w:p>
    <w:p w:rsidR="0070015B" w:rsidRDefault="00273C5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8.未被“信用中国”网站（www.creditchina.gov.cn）列入失信被执行人、重大税收违法案件当事人名单、严重失信行为记录名单。</w:t>
      </w:r>
    </w:p>
    <w:p w:rsidR="0070015B" w:rsidRDefault="00273C5C">
      <w:pPr>
        <w:spacing w:line="600" w:lineRule="exact"/>
        <w:ind w:firstLineChars="200" w:firstLine="643"/>
        <w:rPr>
          <w:rFonts w:ascii="仿宋" w:eastAsia="仿宋" w:hAnsi="仿宋" w:cs="宋体"/>
          <w:b/>
          <w:sz w:val="32"/>
          <w:szCs w:val="32"/>
        </w:rPr>
      </w:pPr>
      <w:r>
        <w:rPr>
          <w:rFonts w:ascii="仿宋" w:eastAsia="仿宋" w:hAnsi="仿宋" w:cs="宋体" w:hint="eastAsia"/>
          <w:b/>
          <w:sz w:val="32"/>
          <w:szCs w:val="32"/>
        </w:rPr>
        <w:t>三、获取采购文件</w:t>
      </w:r>
    </w:p>
    <w:p w:rsidR="0070015B" w:rsidRDefault="00273C5C">
      <w:pPr>
        <w:spacing w:line="600" w:lineRule="exact"/>
        <w:ind w:firstLineChars="200" w:firstLine="640"/>
        <w:rPr>
          <w:rFonts w:ascii="仿宋" w:eastAsia="仿宋" w:hAnsi="仿宋" w:cs="宋体"/>
          <w:sz w:val="32"/>
          <w:szCs w:val="32"/>
        </w:rPr>
      </w:pPr>
      <w:r>
        <w:rPr>
          <w:rFonts w:ascii="仿宋" w:eastAsia="仿宋" w:hAnsi="仿宋" w:cs="宋体"/>
          <w:sz w:val="32"/>
          <w:szCs w:val="32"/>
        </w:rPr>
        <w:t>1.时间：</w:t>
      </w:r>
      <w:r>
        <w:rPr>
          <w:rFonts w:ascii="仿宋" w:eastAsia="仿宋" w:hAnsi="仿宋" w:cs="宋体" w:hint="eastAsia"/>
          <w:sz w:val="32"/>
          <w:szCs w:val="32"/>
        </w:rPr>
        <w:t>2023</w:t>
      </w:r>
      <w:r>
        <w:rPr>
          <w:rFonts w:ascii="仿宋" w:eastAsia="仿宋" w:hAnsi="仿宋" w:cs="宋体"/>
          <w:bCs/>
          <w:kern w:val="0"/>
          <w:sz w:val="32"/>
          <w:szCs w:val="32"/>
        </w:rPr>
        <w:t>年</w:t>
      </w:r>
      <w:r>
        <w:rPr>
          <w:rFonts w:ascii="仿宋" w:eastAsia="仿宋" w:hAnsi="仿宋" w:cs="宋体" w:hint="eastAsia"/>
          <w:bCs/>
          <w:kern w:val="0"/>
          <w:sz w:val="32"/>
          <w:szCs w:val="32"/>
        </w:rPr>
        <w:t>7</w:t>
      </w:r>
      <w:r>
        <w:rPr>
          <w:rFonts w:ascii="仿宋" w:eastAsia="仿宋" w:hAnsi="仿宋" w:cs="宋体"/>
          <w:bCs/>
          <w:kern w:val="0"/>
          <w:sz w:val="32"/>
          <w:szCs w:val="32"/>
        </w:rPr>
        <w:t>月</w:t>
      </w:r>
      <w:r w:rsidR="00CD77C6">
        <w:rPr>
          <w:rFonts w:ascii="仿宋" w:eastAsia="仿宋" w:hAnsi="仿宋" w:cs="宋体"/>
          <w:bCs/>
          <w:kern w:val="0"/>
          <w:sz w:val="32"/>
          <w:szCs w:val="32"/>
        </w:rPr>
        <w:t>24</w:t>
      </w:r>
      <w:r>
        <w:rPr>
          <w:rFonts w:ascii="仿宋" w:eastAsia="仿宋" w:hAnsi="仿宋" w:cs="宋体"/>
          <w:bCs/>
          <w:kern w:val="0"/>
          <w:sz w:val="32"/>
          <w:szCs w:val="32"/>
        </w:rPr>
        <w:t>日</w:t>
      </w:r>
      <w:r>
        <w:rPr>
          <w:rFonts w:ascii="仿宋" w:eastAsia="仿宋" w:hAnsi="仿宋" w:cs="宋体" w:hint="eastAsia"/>
          <w:bCs/>
          <w:kern w:val="0"/>
          <w:sz w:val="32"/>
          <w:szCs w:val="32"/>
        </w:rPr>
        <w:t>起</w:t>
      </w:r>
    </w:p>
    <w:p w:rsidR="0070015B" w:rsidRDefault="00273C5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2.地点：</w:t>
      </w:r>
      <w:r>
        <w:rPr>
          <w:rFonts w:ascii="仿宋" w:eastAsia="仿宋" w:hAnsi="仿宋" w:cs="宋体" w:hint="eastAsia"/>
          <w:kern w:val="0"/>
          <w:sz w:val="32"/>
          <w:szCs w:val="32"/>
        </w:rPr>
        <w:t>常州市城投建设工程招标有限公司（常州市新北区通江中路396号中创大厦4楼）</w:t>
      </w:r>
      <w:r>
        <w:rPr>
          <w:rFonts w:ascii="仿宋" w:eastAsia="仿宋" w:hAnsi="仿宋" w:cs="宋体" w:hint="eastAsia"/>
          <w:sz w:val="32"/>
          <w:szCs w:val="32"/>
        </w:rPr>
        <w:t xml:space="preserve"> </w:t>
      </w:r>
    </w:p>
    <w:p w:rsidR="0070015B" w:rsidRDefault="00273C5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3.方式：</w:t>
      </w:r>
    </w:p>
    <w:p w:rsidR="0070015B" w:rsidRDefault="00273C5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 xml:space="preserve">①自行下载 </w:t>
      </w:r>
    </w:p>
    <w:p w:rsidR="0070015B" w:rsidRDefault="00273C5C">
      <w:pPr>
        <w:shd w:val="clear" w:color="auto" w:fill="FFFFFF"/>
        <w:adjustRightInd w:val="0"/>
        <w:snapToGrid w:val="0"/>
        <w:spacing w:line="600" w:lineRule="exact"/>
        <w:ind w:firstLineChars="200" w:firstLine="640"/>
        <w:rPr>
          <w:rFonts w:ascii="仿宋" w:eastAsia="仿宋" w:hAnsi="仿宋" w:cs="宋体"/>
          <w:bCs/>
          <w:sz w:val="32"/>
          <w:szCs w:val="32"/>
        </w:rPr>
      </w:pPr>
      <w:r>
        <w:rPr>
          <w:rFonts w:ascii="仿宋" w:eastAsia="仿宋" w:hAnsi="仿宋" w:cs="宋体" w:hint="eastAsia"/>
          <w:sz w:val="32"/>
          <w:szCs w:val="32"/>
        </w:rPr>
        <w:t>②</w:t>
      </w:r>
      <w:r>
        <w:rPr>
          <w:rFonts w:ascii="仿宋" w:eastAsia="仿宋" w:hAnsi="仿宋" w:cs="宋体" w:hint="eastAsia"/>
          <w:bCs/>
          <w:sz w:val="32"/>
          <w:szCs w:val="32"/>
        </w:rPr>
        <w:t xml:space="preserve">咨询电话：0519-81580101   0519-81580192-6002  </w:t>
      </w:r>
    </w:p>
    <w:p w:rsidR="0070015B" w:rsidRDefault="00273C5C">
      <w:pPr>
        <w:spacing w:line="600" w:lineRule="exact"/>
        <w:ind w:firstLineChars="200" w:firstLine="643"/>
        <w:rPr>
          <w:rFonts w:ascii="仿宋" w:eastAsia="仿宋" w:hAnsi="仿宋" w:cs="宋体"/>
          <w:b/>
          <w:sz w:val="32"/>
          <w:szCs w:val="32"/>
        </w:rPr>
      </w:pPr>
      <w:r>
        <w:rPr>
          <w:rFonts w:ascii="仿宋" w:eastAsia="仿宋" w:hAnsi="仿宋" w:cs="宋体" w:hint="eastAsia"/>
          <w:b/>
          <w:sz w:val="32"/>
          <w:szCs w:val="32"/>
        </w:rPr>
        <w:lastRenderedPageBreak/>
        <w:t>4.售价：</w:t>
      </w:r>
      <w:r>
        <w:rPr>
          <w:rFonts w:ascii="仿宋" w:eastAsia="仿宋" w:hAnsi="仿宋" w:cs="宋体" w:hint="eastAsia"/>
          <w:b/>
          <w:kern w:val="0"/>
          <w:sz w:val="32"/>
          <w:szCs w:val="32"/>
        </w:rPr>
        <w:t>人民币伍佰元整</w:t>
      </w:r>
    </w:p>
    <w:p w:rsidR="0070015B" w:rsidRDefault="00273C5C">
      <w:pPr>
        <w:spacing w:line="600" w:lineRule="exact"/>
        <w:ind w:firstLineChars="200" w:firstLine="643"/>
        <w:rPr>
          <w:rFonts w:ascii="仿宋" w:eastAsia="仿宋" w:hAnsi="仿宋" w:cs="宋体"/>
          <w:b/>
          <w:sz w:val="32"/>
          <w:szCs w:val="32"/>
        </w:rPr>
      </w:pPr>
      <w:r>
        <w:rPr>
          <w:rFonts w:ascii="仿宋" w:eastAsia="仿宋" w:hAnsi="仿宋" w:cs="宋体" w:hint="eastAsia"/>
          <w:b/>
          <w:sz w:val="32"/>
          <w:szCs w:val="32"/>
        </w:rPr>
        <w:t>四、响应文件提交</w:t>
      </w:r>
    </w:p>
    <w:p w:rsidR="0070015B" w:rsidRDefault="00273C5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截止时间：2023年7月2</w:t>
      </w:r>
      <w:r w:rsidR="00CD77C6">
        <w:rPr>
          <w:rFonts w:ascii="仿宋" w:eastAsia="仿宋" w:hAnsi="仿宋" w:cs="宋体"/>
          <w:sz w:val="32"/>
          <w:szCs w:val="32"/>
        </w:rPr>
        <w:t>8</w:t>
      </w:r>
      <w:r>
        <w:rPr>
          <w:rFonts w:ascii="仿宋" w:eastAsia="仿宋" w:hAnsi="仿宋" w:cs="宋体" w:hint="eastAsia"/>
          <w:sz w:val="32"/>
          <w:szCs w:val="32"/>
        </w:rPr>
        <w:t>日1</w:t>
      </w:r>
      <w:r w:rsidR="00CD77C6">
        <w:rPr>
          <w:rFonts w:ascii="仿宋" w:eastAsia="仿宋" w:hAnsi="仿宋" w:cs="宋体"/>
          <w:sz w:val="32"/>
          <w:szCs w:val="32"/>
        </w:rPr>
        <w:t>5</w:t>
      </w:r>
      <w:r>
        <w:rPr>
          <w:rFonts w:ascii="仿宋" w:eastAsia="仿宋" w:hAnsi="仿宋" w:cs="宋体" w:hint="eastAsia"/>
          <w:sz w:val="32"/>
          <w:szCs w:val="32"/>
        </w:rPr>
        <w:t>点0</w:t>
      </w:r>
      <w:r>
        <w:rPr>
          <w:rFonts w:ascii="仿宋" w:eastAsia="仿宋" w:hAnsi="仿宋" w:cs="宋体"/>
          <w:sz w:val="32"/>
          <w:szCs w:val="32"/>
        </w:rPr>
        <w:t>0</w:t>
      </w:r>
      <w:r>
        <w:rPr>
          <w:rFonts w:ascii="仿宋" w:eastAsia="仿宋" w:hAnsi="仿宋" w:cs="宋体" w:hint="eastAsia"/>
          <w:sz w:val="32"/>
          <w:szCs w:val="32"/>
        </w:rPr>
        <w:t>分（北京时间）</w:t>
      </w:r>
    </w:p>
    <w:p w:rsidR="0070015B" w:rsidRDefault="00273C5C">
      <w:pPr>
        <w:spacing w:line="600" w:lineRule="exact"/>
        <w:ind w:firstLineChars="200" w:firstLine="640"/>
        <w:rPr>
          <w:rFonts w:ascii="仿宋" w:eastAsia="仿宋" w:hAnsi="仿宋" w:cs="宋体"/>
          <w:bCs/>
          <w:sz w:val="32"/>
          <w:szCs w:val="32"/>
        </w:rPr>
      </w:pPr>
      <w:r>
        <w:rPr>
          <w:rFonts w:ascii="仿宋" w:eastAsia="仿宋" w:hAnsi="仿宋" w:cs="宋体" w:hint="eastAsia"/>
          <w:sz w:val="32"/>
          <w:szCs w:val="32"/>
        </w:rPr>
        <w:t>地点：常州市城投建设工程招标有限公司（</w:t>
      </w:r>
      <w:r w:rsidR="00CD77C6">
        <w:rPr>
          <w:rFonts w:ascii="仿宋" w:eastAsia="仿宋" w:hAnsi="仿宋" w:cs="宋体" w:hint="eastAsia"/>
          <w:kern w:val="0"/>
          <w:sz w:val="32"/>
          <w:szCs w:val="32"/>
        </w:rPr>
        <w:t>常州市新北区通江中路396号中创大厦4楼</w:t>
      </w:r>
      <w:bookmarkStart w:id="0" w:name="_GoBack"/>
      <w:bookmarkEnd w:id="0"/>
      <w:r>
        <w:rPr>
          <w:rFonts w:ascii="仿宋" w:eastAsia="仿宋" w:hAnsi="仿宋" w:cs="宋体" w:hint="eastAsia"/>
          <w:sz w:val="32"/>
          <w:szCs w:val="32"/>
        </w:rPr>
        <w:t>）</w:t>
      </w:r>
    </w:p>
    <w:p w:rsidR="0070015B" w:rsidRDefault="00273C5C">
      <w:pPr>
        <w:spacing w:line="600" w:lineRule="exact"/>
        <w:ind w:firstLineChars="200" w:firstLine="643"/>
        <w:rPr>
          <w:rFonts w:ascii="仿宋" w:eastAsia="仿宋" w:hAnsi="仿宋" w:cs="宋体"/>
          <w:b/>
          <w:sz w:val="32"/>
          <w:szCs w:val="32"/>
        </w:rPr>
      </w:pPr>
      <w:r>
        <w:rPr>
          <w:rFonts w:ascii="仿宋" w:eastAsia="仿宋" w:hAnsi="仿宋" w:cs="宋体" w:hint="eastAsia"/>
          <w:b/>
          <w:sz w:val="32"/>
          <w:szCs w:val="32"/>
        </w:rPr>
        <w:t>五、开启</w:t>
      </w:r>
    </w:p>
    <w:p w:rsidR="0070015B" w:rsidRDefault="00273C5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时间：2023年7月2</w:t>
      </w:r>
      <w:r w:rsidR="00CD77C6">
        <w:rPr>
          <w:rFonts w:ascii="仿宋" w:eastAsia="仿宋" w:hAnsi="仿宋" w:cs="宋体"/>
          <w:sz w:val="32"/>
          <w:szCs w:val="32"/>
        </w:rPr>
        <w:t>8</w:t>
      </w:r>
      <w:r>
        <w:rPr>
          <w:rFonts w:ascii="仿宋" w:eastAsia="仿宋" w:hAnsi="仿宋" w:cs="宋体" w:hint="eastAsia"/>
          <w:sz w:val="32"/>
          <w:szCs w:val="32"/>
        </w:rPr>
        <w:t>日1</w:t>
      </w:r>
      <w:r w:rsidR="00CD77C6">
        <w:rPr>
          <w:rFonts w:ascii="仿宋" w:eastAsia="仿宋" w:hAnsi="仿宋" w:cs="宋体"/>
          <w:sz w:val="32"/>
          <w:szCs w:val="32"/>
        </w:rPr>
        <w:t>5</w:t>
      </w:r>
      <w:r>
        <w:rPr>
          <w:rFonts w:ascii="仿宋" w:eastAsia="仿宋" w:hAnsi="仿宋" w:cs="宋体" w:hint="eastAsia"/>
          <w:sz w:val="32"/>
          <w:szCs w:val="32"/>
        </w:rPr>
        <w:t>点0</w:t>
      </w:r>
      <w:r>
        <w:rPr>
          <w:rFonts w:ascii="仿宋" w:eastAsia="仿宋" w:hAnsi="仿宋" w:cs="宋体"/>
          <w:sz w:val="32"/>
          <w:szCs w:val="32"/>
        </w:rPr>
        <w:t>0</w:t>
      </w:r>
      <w:r>
        <w:rPr>
          <w:rFonts w:ascii="仿宋" w:eastAsia="仿宋" w:hAnsi="仿宋" w:cs="宋体" w:hint="eastAsia"/>
          <w:sz w:val="32"/>
          <w:szCs w:val="32"/>
        </w:rPr>
        <w:t>分（北京时间）</w:t>
      </w:r>
    </w:p>
    <w:p w:rsidR="0070015B" w:rsidRDefault="00273C5C">
      <w:pPr>
        <w:spacing w:line="600" w:lineRule="exact"/>
        <w:ind w:firstLineChars="200" w:firstLine="640"/>
        <w:rPr>
          <w:rFonts w:ascii="仿宋" w:eastAsia="仿宋" w:hAnsi="仿宋" w:cs="宋体"/>
          <w:bCs/>
          <w:sz w:val="32"/>
          <w:szCs w:val="32"/>
        </w:rPr>
      </w:pPr>
      <w:r>
        <w:rPr>
          <w:rFonts w:ascii="仿宋" w:eastAsia="仿宋" w:hAnsi="仿宋" w:cs="宋体" w:hint="eastAsia"/>
          <w:sz w:val="32"/>
          <w:szCs w:val="32"/>
        </w:rPr>
        <w:t>地点：常州市城投建设工程招标有限公司（</w:t>
      </w:r>
      <w:r w:rsidR="00CD77C6">
        <w:rPr>
          <w:rFonts w:ascii="仿宋" w:eastAsia="仿宋" w:hAnsi="仿宋" w:cs="宋体" w:hint="eastAsia"/>
          <w:kern w:val="0"/>
          <w:sz w:val="32"/>
          <w:szCs w:val="32"/>
        </w:rPr>
        <w:t>常州市新北区通江中路396号中创大厦4楼</w:t>
      </w:r>
      <w:r>
        <w:rPr>
          <w:rFonts w:ascii="仿宋" w:eastAsia="仿宋" w:hAnsi="仿宋" w:cs="宋体" w:hint="eastAsia"/>
          <w:sz w:val="32"/>
          <w:szCs w:val="32"/>
        </w:rPr>
        <w:t>）</w:t>
      </w:r>
    </w:p>
    <w:p w:rsidR="0070015B" w:rsidRDefault="00273C5C">
      <w:pPr>
        <w:spacing w:line="600" w:lineRule="exact"/>
        <w:ind w:firstLineChars="200" w:firstLine="643"/>
        <w:rPr>
          <w:rFonts w:ascii="仿宋" w:eastAsia="仿宋" w:hAnsi="仿宋" w:cs="宋体"/>
          <w:b/>
          <w:sz w:val="32"/>
          <w:szCs w:val="32"/>
        </w:rPr>
      </w:pPr>
      <w:r>
        <w:rPr>
          <w:rFonts w:ascii="仿宋" w:eastAsia="仿宋" w:hAnsi="仿宋" w:cs="宋体" w:hint="eastAsia"/>
          <w:b/>
          <w:sz w:val="32"/>
          <w:szCs w:val="32"/>
        </w:rPr>
        <w:t>六、公告期限</w:t>
      </w:r>
    </w:p>
    <w:p w:rsidR="0070015B" w:rsidRDefault="00273C5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自本公告发布之日起</w:t>
      </w:r>
      <w:r>
        <w:rPr>
          <w:rFonts w:ascii="仿宋" w:eastAsia="仿宋" w:hAnsi="仿宋" w:cs="宋体"/>
          <w:sz w:val="32"/>
          <w:szCs w:val="32"/>
        </w:rPr>
        <w:t>3个工作日</w:t>
      </w:r>
      <w:r>
        <w:rPr>
          <w:rFonts w:ascii="仿宋" w:eastAsia="仿宋" w:hAnsi="仿宋" w:cs="宋体" w:hint="eastAsia"/>
          <w:sz w:val="32"/>
          <w:szCs w:val="32"/>
        </w:rPr>
        <w:t>。</w:t>
      </w:r>
    </w:p>
    <w:p w:rsidR="0070015B" w:rsidRDefault="00273C5C">
      <w:pPr>
        <w:spacing w:line="600" w:lineRule="exact"/>
        <w:ind w:firstLineChars="200" w:firstLine="643"/>
        <w:rPr>
          <w:rFonts w:ascii="仿宋" w:eastAsia="仿宋" w:hAnsi="仿宋" w:cs="宋体"/>
          <w:b/>
          <w:sz w:val="32"/>
          <w:szCs w:val="32"/>
        </w:rPr>
      </w:pPr>
      <w:r>
        <w:rPr>
          <w:rFonts w:ascii="仿宋" w:eastAsia="仿宋" w:hAnsi="仿宋" w:cs="宋体" w:hint="eastAsia"/>
          <w:b/>
          <w:sz w:val="32"/>
          <w:szCs w:val="32"/>
        </w:rPr>
        <w:t>七、其他补充事宜</w:t>
      </w:r>
    </w:p>
    <w:p w:rsidR="0070015B" w:rsidRDefault="00273C5C">
      <w:pPr>
        <w:spacing w:line="600" w:lineRule="exact"/>
        <w:ind w:firstLineChars="200" w:firstLine="640"/>
        <w:rPr>
          <w:rFonts w:ascii="仿宋" w:eastAsia="仿宋" w:hAnsi="仿宋" w:cs="宋体"/>
          <w:bCs/>
          <w:sz w:val="32"/>
          <w:szCs w:val="32"/>
        </w:rPr>
      </w:pPr>
      <w:r>
        <w:rPr>
          <w:rFonts w:ascii="仿宋" w:eastAsia="仿宋" w:hAnsi="仿宋" w:cs="宋体" w:hint="eastAsia"/>
          <w:bCs/>
          <w:sz w:val="32"/>
          <w:szCs w:val="32"/>
        </w:rPr>
        <w:t>（1）供应商自行踏勘现场</w:t>
      </w:r>
    </w:p>
    <w:p w:rsidR="0070015B" w:rsidRDefault="00273C5C">
      <w:pPr>
        <w:spacing w:line="600" w:lineRule="exact"/>
        <w:ind w:firstLineChars="200" w:firstLine="640"/>
        <w:rPr>
          <w:rFonts w:ascii="仿宋" w:eastAsia="仿宋" w:hAnsi="仿宋" w:cs="宋体"/>
          <w:sz w:val="32"/>
          <w:szCs w:val="32"/>
        </w:rPr>
      </w:pPr>
      <w:r>
        <w:rPr>
          <w:rFonts w:ascii="仿宋" w:eastAsia="仿宋" w:hAnsi="仿宋" w:cs="宋体" w:hint="eastAsia"/>
          <w:bCs/>
          <w:sz w:val="32"/>
          <w:szCs w:val="32"/>
        </w:rPr>
        <w:t>（2）</w:t>
      </w:r>
      <w:r>
        <w:rPr>
          <w:rFonts w:ascii="仿宋" w:eastAsia="仿宋" w:hAnsi="仿宋" w:cs="宋体" w:hint="eastAsia"/>
          <w:sz w:val="32"/>
          <w:szCs w:val="32"/>
        </w:rPr>
        <w:t>标前答疑</w:t>
      </w:r>
    </w:p>
    <w:p w:rsidR="0070015B" w:rsidRDefault="00273C5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供应商对竞争性谈判文件如有疑问，请将疑问于开标2天前以书面形式提交或传真至常州市城投建设工程招标有限公司。传真：0519-81580105；邮箱：czctzb@163.com</w:t>
      </w:r>
    </w:p>
    <w:p w:rsidR="0070015B" w:rsidRDefault="00273C5C">
      <w:pPr>
        <w:spacing w:line="600" w:lineRule="exact"/>
        <w:ind w:firstLineChars="200" w:firstLine="643"/>
        <w:rPr>
          <w:rFonts w:ascii="仿宋" w:eastAsia="仿宋" w:hAnsi="仿宋" w:cs="宋体"/>
          <w:b/>
          <w:sz w:val="32"/>
          <w:szCs w:val="32"/>
        </w:rPr>
      </w:pPr>
      <w:r>
        <w:rPr>
          <w:rFonts w:ascii="仿宋" w:eastAsia="仿宋" w:hAnsi="仿宋" w:cs="宋体" w:hint="eastAsia"/>
          <w:b/>
          <w:sz w:val="32"/>
          <w:szCs w:val="32"/>
        </w:rPr>
        <w:t>2.谈判保证金</w:t>
      </w:r>
    </w:p>
    <w:p w:rsidR="0070015B" w:rsidRDefault="00273C5C">
      <w:pPr>
        <w:spacing w:line="600" w:lineRule="exact"/>
        <w:ind w:firstLineChars="200" w:firstLine="640"/>
        <w:rPr>
          <w:rFonts w:ascii="仿宋" w:eastAsia="仿宋" w:hAnsi="仿宋" w:cs="宋体"/>
          <w:b/>
          <w:sz w:val="32"/>
          <w:szCs w:val="32"/>
        </w:rPr>
      </w:pPr>
      <w:r>
        <w:rPr>
          <w:rFonts w:ascii="仿宋" w:eastAsia="仿宋" w:hAnsi="仿宋" w:cs="宋体" w:hint="eastAsia"/>
          <w:sz w:val="32"/>
          <w:szCs w:val="32"/>
        </w:rPr>
        <w:t>谈判保证金数额：</w:t>
      </w:r>
      <w:r>
        <w:rPr>
          <w:rFonts w:ascii="仿宋" w:eastAsia="仿宋" w:hAnsi="仿宋" w:cs="宋体" w:hint="eastAsia"/>
          <w:b/>
          <w:sz w:val="32"/>
          <w:szCs w:val="32"/>
        </w:rPr>
        <w:t>人民币伍仟元整</w:t>
      </w:r>
    </w:p>
    <w:p w:rsidR="0070015B" w:rsidRDefault="00273C5C">
      <w:pPr>
        <w:spacing w:line="600" w:lineRule="exact"/>
        <w:ind w:firstLineChars="200" w:firstLine="643"/>
        <w:rPr>
          <w:rFonts w:ascii="仿宋" w:eastAsia="仿宋" w:hAnsi="仿宋" w:cs="宋体"/>
          <w:b/>
          <w:sz w:val="32"/>
          <w:szCs w:val="32"/>
        </w:rPr>
      </w:pPr>
      <w:r>
        <w:rPr>
          <w:rFonts w:ascii="仿宋" w:eastAsia="仿宋" w:hAnsi="仿宋" w:cs="宋体" w:hint="eastAsia"/>
          <w:b/>
          <w:sz w:val="32"/>
          <w:szCs w:val="32"/>
        </w:rPr>
        <w:t>收款单位：常州市城投建设工程招标有限公司</w:t>
      </w:r>
    </w:p>
    <w:p w:rsidR="0070015B" w:rsidRDefault="00273C5C">
      <w:pPr>
        <w:spacing w:line="600" w:lineRule="exact"/>
        <w:ind w:firstLineChars="200" w:firstLine="643"/>
        <w:rPr>
          <w:rFonts w:ascii="仿宋" w:eastAsia="仿宋" w:hAnsi="仿宋" w:cs="宋体"/>
          <w:b/>
          <w:sz w:val="32"/>
          <w:szCs w:val="32"/>
        </w:rPr>
      </w:pPr>
      <w:r>
        <w:rPr>
          <w:rFonts w:ascii="仿宋" w:eastAsia="仿宋" w:hAnsi="仿宋" w:cs="宋体" w:hint="eastAsia"/>
          <w:b/>
          <w:sz w:val="32"/>
          <w:szCs w:val="32"/>
        </w:rPr>
        <w:t>开户银行：中国民生银行新北支行</w:t>
      </w:r>
    </w:p>
    <w:p w:rsidR="0070015B" w:rsidRDefault="00273C5C">
      <w:pPr>
        <w:pStyle w:val="Default"/>
        <w:ind w:firstLineChars="200" w:firstLine="643"/>
      </w:pPr>
      <w:r>
        <w:rPr>
          <w:rFonts w:ascii="仿宋" w:eastAsia="仿宋" w:hAnsi="仿宋" w:cs="宋体" w:hint="eastAsia"/>
          <w:b/>
          <w:sz w:val="32"/>
          <w:szCs w:val="32"/>
        </w:rPr>
        <w:t>银行账号：</w:t>
      </w:r>
      <w:r>
        <w:rPr>
          <w:rFonts w:ascii="仿宋" w:eastAsia="仿宋" w:hAnsi="仿宋" w:cs="宋体"/>
          <w:b/>
          <w:sz w:val="32"/>
          <w:szCs w:val="32"/>
        </w:rPr>
        <w:t>9902001784687533</w:t>
      </w:r>
    </w:p>
    <w:p w:rsidR="0070015B" w:rsidRDefault="00273C5C">
      <w:pPr>
        <w:spacing w:line="600" w:lineRule="exact"/>
        <w:ind w:firstLineChars="200" w:firstLine="640"/>
        <w:rPr>
          <w:rFonts w:ascii="仿宋" w:eastAsia="仿宋" w:hAnsi="仿宋" w:cs="宋体"/>
          <w:b/>
          <w:sz w:val="32"/>
          <w:szCs w:val="32"/>
        </w:rPr>
      </w:pPr>
      <w:r>
        <w:rPr>
          <w:rFonts w:ascii="仿宋" w:eastAsia="仿宋" w:hAnsi="仿宋" w:cs="宋体" w:hint="eastAsia"/>
          <w:sz w:val="32"/>
          <w:szCs w:val="32"/>
        </w:rPr>
        <w:t>谈判保证金</w:t>
      </w:r>
      <w:r>
        <w:rPr>
          <w:rFonts w:ascii="仿宋" w:eastAsia="仿宋" w:hAnsi="仿宋" w:cs="宋体" w:hint="eastAsia"/>
          <w:b/>
          <w:sz w:val="32"/>
          <w:szCs w:val="32"/>
        </w:rPr>
        <w:t>到账截止时间</w:t>
      </w:r>
      <w:r>
        <w:rPr>
          <w:rFonts w:ascii="仿宋" w:eastAsia="仿宋" w:hAnsi="仿宋" w:cs="宋体" w:hint="eastAsia"/>
          <w:sz w:val="32"/>
          <w:szCs w:val="32"/>
        </w:rPr>
        <w:t>：</w:t>
      </w:r>
      <w:r>
        <w:rPr>
          <w:rFonts w:ascii="仿宋" w:eastAsia="仿宋" w:hAnsi="仿宋" w:cs="宋体" w:hint="eastAsia"/>
          <w:b/>
          <w:sz w:val="32"/>
          <w:szCs w:val="32"/>
        </w:rPr>
        <w:t>同谈判响应文件提交截止时</w:t>
      </w:r>
      <w:r>
        <w:rPr>
          <w:rFonts w:ascii="仿宋" w:eastAsia="仿宋" w:hAnsi="仿宋" w:cs="宋体" w:hint="eastAsia"/>
          <w:b/>
          <w:sz w:val="32"/>
          <w:szCs w:val="32"/>
        </w:rPr>
        <w:lastRenderedPageBreak/>
        <w:t>间</w:t>
      </w:r>
    </w:p>
    <w:p w:rsidR="0070015B" w:rsidRDefault="00273C5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谈判保证金交纳方式：银行电汇或转账</w:t>
      </w:r>
      <w:r>
        <w:rPr>
          <w:rFonts w:ascii="仿宋" w:eastAsia="仿宋" w:hAnsi="仿宋" w:cs="宋体" w:hint="eastAsia"/>
          <w:b/>
          <w:bCs/>
          <w:sz w:val="32"/>
          <w:szCs w:val="32"/>
        </w:rPr>
        <w:t>（备注项目编号）</w:t>
      </w:r>
    </w:p>
    <w:p w:rsidR="0070015B" w:rsidRDefault="00273C5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供应商必须自行将谈判保证金从公司账户按规定方式和时间缴至常州市城投建设工程招标有限公司账户并到账，拒绝以其它方式缴纳，禁止第三方代缴保证金，否则将被视为无效响应，其谈判响应文件将被拒绝。</w:t>
      </w:r>
    </w:p>
    <w:p w:rsidR="0070015B" w:rsidRDefault="00273C5C">
      <w:pPr>
        <w:spacing w:line="600" w:lineRule="exact"/>
        <w:ind w:firstLineChars="200" w:firstLine="643"/>
        <w:rPr>
          <w:rFonts w:ascii="仿宋" w:eastAsia="仿宋" w:hAnsi="仿宋" w:cs="宋体"/>
          <w:b/>
          <w:bCs/>
          <w:sz w:val="32"/>
          <w:szCs w:val="32"/>
        </w:rPr>
      </w:pPr>
      <w:r>
        <w:rPr>
          <w:rFonts w:ascii="仿宋" w:eastAsia="仿宋" w:hAnsi="仿宋" w:cs="宋体"/>
          <w:b/>
          <w:sz w:val="32"/>
          <w:szCs w:val="32"/>
        </w:rPr>
        <w:t>3</w:t>
      </w:r>
      <w:r>
        <w:rPr>
          <w:rFonts w:ascii="仿宋" w:eastAsia="仿宋" w:hAnsi="仿宋" w:cs="宋体" w:hint="eastAsia"/>
          <w:b/>
          <w:sz w:val="32"/>
          <w:szCs w:val="32"/>
        </w:rPr>
        <w:t>.</w:t>
      </w:r>
      <w:r>
        <w:rPr>
          <w:rFonts w:ascii="仿宋" w:eastAsia="仿宋" w:hAnsi="仿宋" w:cs="宋体" w:hint="eastAsia"/>
          <w:b/>
          <w:bCs/>
          <w:sz w:val="32"/>
          <w:szCs w:val="32"/>
        </w:rPr>
        <w:t>竞争性谈判文件售后一概不退。供应商提交的谈判响应文件概不退还。一经领购，供应商不得更改单位名称。</w:t>
      </w:r>
    </w:p>
    <w:p w:rsidR="0070015B" w:rsidRDefault="00273C5C">
      <w:pPr>
        <w:spacing w:line="600" w:lineRule="exact"/>
        <w:ind w:firstLineChars="200" w:firstLine="643"/>
        <w:rPr>
          <w:rFonts w:ascii="仿宋" w:eastAsia="仿宋" w:hAnsi="仿宋" w:cs="宋体"/>
          <w:b/>
          <w:bCs/>
          <w:sz w:val="32"/>
          <w:szCs w:val="32"/>
        </w:rPr>
      </w:pPr>
      <w:r>
        <w:rPr>
          <w:rFonts w:ascii="仿宋" w:eastAsia="仿宋" w:hAnsi="仿宋" w:cs="宋体"/>
          <w:b/>
          <w:bCs/>
          <w:sz w:val="32"/>
          <w:szCs w:val="32"/>
        </w:rPr>
        <w:t>4</w:t>
      </w:r>
      <w:r>
        <w:rPr>
          <w:rFonts w:ascii="仿宋" w:eastAsia="仿宋" w:hAnsi="仿宋" w:cs="宋体" w:hint="eastAsia"/>
          <w:b/>
          <w:bCs/>
          <w:sz w:val="32"/>
          <w:szCs w:val="32"/>
        </w:rPr>
        <w:t>.公告</w:t>
      </w:r>
      <w:r>
        <w:rPr>
          <w:rFonts w:ascii="仿宋" w:eastAsia="仿宋" w:hAnsi="仿宋" w:cs="宋体"/>
          <w:b/>
          <w:bCs/>
          <w:sz w:val="32"/>
          <w:szCs w:val="32"/>
        </w:rPr>
        <w:t>发布</w:t>
      </w:r>
      <w:r>
        <w:rPr>
          <w:rFonts w:ascii="仿宋" w:eastAsia="仿宋" w:hAnsi="仿宋" w:cs="宋体" w:hint="eastAsia"/>
          <w:b/>
          <w:bCs/>
          <w:sz w:val="32"/>
          <w:szCs w:val="32"/>
        </w:rPr>
        <w:t>媒体</w:t>
      </w:r>
      <w:r>
        <w:rPr>
          <w:rFonts w:ascii="仿宋" w:eastAsia="仿宋" w:hAnsi="仿宋" w:cs="宋体"/>
          <w:b/>
          <w:bCs/>
          <w:sz w:val="32"/>
          <w:szCs w:val="32"/>
        </w:rPr>
        <w:t>：</w:t>
      </w:r>
      <w:r>
        <w:rPr>
          <w:rFonts w:ascii="仿宋" w:eastAsia="仿宋" w:hAnsi="仿宋" w:cs="宋体" w:hint="eastAsia"/>
          <w:b/>
          <w:sz w:val="32"/>
          <w:szCs w:val="32"/>
        </w:rPr>
        <w:t>中国招投标网、常州</w:t>
      </w:r>
      <w:r>
        <w:rPr>
          <w:rFonts w:ascii="仿宋" w:eastAsia="仿宋" w:hAnsi="仿宋" w:cs="宋体"/>
          <w:b/>
          <w:sz w:val="32"/>
          <w:szCs w:val="32"/>
        </w:rPr>
        <w:t>工学院采招网</w:t>
      </w:r>
      <w:r>
        <w:rPr>
          <w:rFonts w:ascii="仿宋" w:eastAsia="仿宋" w:hAnsi="仿宋" w:cs="宋体" w:hint="eastAsia"/>
          <w:b/>
          <w:sz w:val="32"/>
          <w:szCs w:val="32"/>
        </w:rPr>
        <w:t>、常州市城投建设工程招标有限公司网站</w:t>
      </w:r>
    </w:p>
    <w:p w:rsidR="0070015B" w:rsidRDefault="00273C5C">
      <w:pPr>
        <w:spacing w:line="600" w:lineRule="exact"/>
        <w:ind w:firstLineChars="200" w:firstLine="643"/>
        <w:rPr>
          <w:rFonts w:ascii="仿宋" w:eastAsia="仿宋" w:hAnsi="仿宋" w:cs="宋体"/>
          <w:b/>
          <w:sz w:val="32"/>
          <w:szCs w:val="32"/>
        </w:rPr>
      </w:pPr>
      <w:r>
        <w:rPr>
          <w:rFonts w:ascii="仿宋" w:eastAsia="仿宋" w:hAnsi="仿宋" w:cs="宋体" w:hint="eastAsia"/>
          <w:b/>
          <w:sz w:val="32"/>
          <w:szCs w:val="32"/>
        </w:rPr>
        <w:t>八、凡对本次采购提出询问，请按以下方式联系。</w:t>
      </w:r>
    </w:p>
    <w:p w:rsidR="0070015B" w:rsidRDefault="00273C5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1.采购人信息</w:t>
      </w:r>
    </w:p>
    <w:p w:rsidR="0070015B" w:rsidRDefault="00273C5C">
      <w:pPr>
        <w:spacing w:line="600" w:lineRule="exact"/>
        <w:ind w:firstLineChars="200" w:firstLine="640"/>
        <w:rPr>
          <w:rFonts w:ascii="仿宋" w:eastAsia="仿宋" w:hAnsi="仿宋"/>
          <w:sz w:val="32"/>
          <w:szCs w:val="32"/>
        </w:rPr>
      </w:pPr>
      <w:r>
        <w:rPr>
          <w:rFonts w:ascii="仿宋" w:eastAsia="仿宋" w:hAnsi="仿宋" w:hint="eastAsia"/>
          <w:sz w:val="32"/>
          <w:szCs w:val="32"/>
        </w:rPr>
        <w:t>名    称：常州科教城现代工业中心</w:t>
      </w:r>
      <w:r>
        <w:rPr>
          <w:rFonts w:ascii="仿宋" w:eastAsia="仿宋" w:hAnsi="仿宋"/>
          <w:sz w:val="32"/>
          <w:szCs w:val="32"/>
        </w:rPr>
        <w:t>  </w:t>
      </w:r>
    </w:p>
    <w:p w:rsidR="0070015B" w:rsidRDefault="00273C5C">
      <w:pPr>
        <w:spacing w:line="600" w:lineRule="exact"/>
        <w:ind w:firstLineChars="200" w:firstLine="640"/>
        <w:rPr>
          <w:rFonts w:ascii="仿宋" w:eastAsia="仿宋" w:hAnsi="仿宋"/>
          <w:sz w:val="32"/>
          <w:szCs w:val="32"/>
        </w:rPr>
      </w:pPr>
      <w:r>
        <w:rPr>
          <w:rFonts w:ascii="仿宋" w:eastAsia="仿宋" w:hAnsi="仿宋" w:hint="eastAsia"/>
          <w:sz w:val="32"/>
          <w:szCs w:val="32"/>
        </w:rPr>
        <w:t>地    址：常州市常武中路18号常州科教城惠弘楼南楼515</w:t>
      </w:r>
    </w:p>
    <w:p w:rsidR="0070015B" w:rsidRDefault="00273C5C">
      <w:pPr>
        <w:spacing w:line="600" w:lineRule="exact"/>
        <w:ind w:firstLineChars="200" w:firstLine="640"/>
        <w:rPr>
          <w:rFonts w:ascii="仿宋" w:eastAsia="仿宋" w:hAnsi="仿宋"/>
          <w:sz w:val="32"/>
          <w:szCs w:val="32"/>
        </w:rPr>
      </w:pPr>
      <w:r>
        <w:rPr>
          <w:rFonts w:ascii="仿宋" w:eastAsia="仿宋" w:hAnsi="仿宋" w:hint="eastAsia"/>
          <w:sz w:val="32"/>
          <w:szCs w:val="32"/>
        </w:rPr>
        <w:t>联系方式：许琴  0519-86339438</w:t>
      </w:r>
    </w:p>
    <w:p w:rsidR="0070015B" w:rsidRDefault="00273C5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2.采购代理机构信息</w:t>
      </w:r>
    </w:p>
    <w:p w:rsidR="0070015B" w:rsidRDefault="00273C5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名    称：常州市城投建设工程招标有限公司</w:t>
      </w:r>
    </w:p>
    <w:p w:rsidR="0070015B" w:rsidRDefault="00273C5C">
      <w:pPr>
        <w:spacing w:line="600" w:lineRule="exact"/>
        <w:ind w:firstLineChars="200" w:firstLine="640"/>
        <w:rPr>
          <w:rFonts w:ascii="仿宋" w:eastAsia="仿宋" w:hAnsi="仿宋" w:cs="宋体"/>
          <w:kern w:val="0"/>
          <w:sz w:val="32"/>
          <w:szCs w:val="32"/>
        </w:rPr>
      </w:pPr>
      <w:r>
        <w:rPr>
          <w:rFonts w:ascii="仿宋" w:eastAsia="仿宋" w:hAnsi="仿宋" w:cs="宋体" w:hint="eastAsia"/>
          <w:sz w:val="32"/>
          <w:szCs w:val="32"/>
        </w:rPr>
        <w:t>地　　址：</w:t>
      </w:r>
      <w:r>
        <w:rPr>
          <w:rFonts w:ascii="仿宋" w:eastAsia="仿宋" w:hAnsi="仿宋" w:cs="宋体" w:hint="eastAsia"/>
          <w:kern w:val="0"/>
          <w:sz w:val="32"/>
          <w:szCs w:val="32"/>
        </w:rPr>
        <w:t>常州市新北区通江中路396号中创大厦4楼</w:t>
      </w:r>
    </w:p>
    <w:p w:rsidR="0070015B" w:rsidRDefault="00273C5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联系方式：0519-81580101</w:t>
      </w:r>
    </w:p>
    <w:p w:rsidR="0070015B" w:rsidRDefault="00273C5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3.项目联系方式</w:t>
      </w:r>
    </w:p>
    <w:p w:rsidR="0070015B" w:rsidRDefault="00273C5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项目联系人：徐菁</w:t>
      </w:r>
    </w:p>
    <w:p w:rsidR="0070015B" w:rsidRDefault="00273C5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电　　  话：0519-81580152  81580191  81580192（转</w:t>
      </w:r>
      <w:r>
        <w:rPr>
          <w:rFonts w:ascii="仿宋" w:eastAsia="仿宋" w:hAnsi="仿宋" w:cs="宋体" w:hint="eastAsia"/>
          <w:sz w:val="32"/>
          <w:szCs w:val="32"/>
        </w:rPr>
        <w:lastRenderedPageBreak/>
        <w:t xml:space="preserve">分机号6012）　</w:t>
      </w:r>
    </w:p>
    <w:p w:rsidR="0070015B" w:rsidRDefault="0070015B">
      <w:pPr>
        <w:overflowPunct w:val="0"/>
        <w:spacing w:line="600" w:lineRule="exact"/>
        <w:ind w:firstLineChars="200" w:firstLine="640"/>
        <w:rPr>
          <w:rFonts w:ascii="仿宋" w:eastAsia="仿宋" w:hAnsi="仿宋" w:cs="宋体"/>
          <w:sz w:val="32"/>
          <w:szCs w:val="32"/>
        </w:rPr>
      </w:pPr>
    </w:p>
    <w:p w:rsidR="0070015B" w:rsidRDefault="00273C5C">
      <w:pPr>
        <w:widowControl/>
        <w:jc w:val="left"/>
        <w:rPr>
          <w:rFonts w:ascii="宋体" w:hAnsi="宋体" w:cs="宋体"/>
          <w:b/>
          <w:sz w:val="32"/>
          <w:szCs w:val="24"/>
        </w:rPr>
      </w:pPr>
      <w:r>
        <w:rPr>
          <w:rFonts w:ascii="宋体" w:hAnsi="宋体" w:cs="宋体"/>
        </w:rPr>
        <w:br w:type="page"/>
      </w:r>
    </w:p>
    <w:p w:rsidR="0070015B" w:rsidRDefault="00273C5C">
      <w:pPr>
        <w:pStyle w:val="1"/>
        <w:rPr>
          <w:rFonts w:ascii="宋体" w:hAnsi="宋体" w:cs="宋体"/>
        </w:rPr>
      </w:pPr>
      <w:bookmarkStart w:id="1" w:name="_Toc712"/>
      <w:r>
        <w:rPr>
          <w:rFonts w:ascii="宋体" w:hAnsi="宋体" w:cs="宋体" w:hint="eastAsia"/>
        </w:rPr>
        <w:lastRenderedPageBreak/>
        <w:t>第一章    总     则</w:t>
      </w:r>
      <w:bookmarkEnd w:id="1"/>
    </w:p>
    <w:p w:rsidR="0070015B" w:rsidRDefault="00273C5C">
      <w:pPr>
        <w:spacing w:line="360" w:lineRule="exact"/>
        <w:rPr>
          <w:rFonts w:ascii="宋体" w:hAnsi="宋体" w:cs="宋体"/>
          <w:b/>
          <w:bCs/>
          <w:szCs w:val="21"/>
        </w:rPr>
      </w:pPr>
      <w:r>
        <w:rPr>
          <w:rFonts w:ascii="宋体" w:hAnsi="宋体" w:cs="宋体" w:hint="eastAsia"/>
          <w:b/>
          <w:bCs/>
          <w:szCs w:val="21"/>
        </w:rPr>
        <w:t>1.采购方式</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本项目采用竞争性谈判方式，本谈判文件仅适用于谈判公告中所述项目。</w:t>
      </w:r>
    </w:p>
    <w:p w:rsidR="0070015B" w:rsidRDefault="00273C5C">
      <w:pPr>
        <w:spacing w:line="360" w:lineRule="exact"/>
        <w:rPr>
          <w:rFonts w:ascii="宋体" w:hAnsi="宋体" w:cs="宋体"/>
          <w:szCs w:val="21"/>
        </w:rPr>
      </w:pPr>
      <w:r>
        <w:rPr>
          <w:rFonts w:ascii="宋体" w:hAnsi="宋体" w:cs="宋体" w:hint="eastAsia"/>
          <w:b/>
          <w:szCs w:val="21"/>
        </w:rPr>
        <w:t>2.合格的供应商</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2.1 满足公告中供应商的资格要求的规定。</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2.2 满足本文件实质性条款的规定。</w:t>
      </w:r>
    </w:p>
    <w:p w:rsidR="0070015B" w:rsidRDefault="00273C5C">
      <w:pPr>
        <w:spacing w:line="360" w:lineRule="exact"/>
        <w:rPr>
          <w:rFonts w:ascii="宋体" w:hAnsi="宋体" w:cs="宋体"/>
          <w:szCs w:val="21"/>
        </w:rPr>
      </w:pPr>
      <w:r>
        <w:rPr>
          <w:rFonts w:ascii="宋体" w:hAnsi="宋体" w:cs="宋体" w:hint="eastAsia"/>
          <w:b/>
          <w:szCs w:val="21"/>
        </w:rPr>
        <w:t>3.谈判费用</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参加谈判供应商应自行承担所有与参加谈判有关的费用。无论最终成交结果如何，采购代理机构在任何情况下均无义务和责任承担这些费用。</w:t>
      </w:r>
    </w:p>
    <w:p w:rsidR="0070015B" w:rsidRDefault="00273C5C">
      <w:pPr>
        <w:spacing w:line="360" w:lineRule="exact"/>
        <w:rPr>
          <w:rFonts w:ascii="宋体" w:hAnsi="宋体" w:cs="宋体"/>
          <w:b/>
          <w:szCs w:val="21"/>
        </w:rPr>
      </w:pPr>
      <w:r>
        <w:rPr>
          <w:rFonts w:ascii="宋体" w:hAnsi="宋体" w:cs="宋体" w:hint="eastAsia"/>
          <w:b/>
          <w:szCs w:val="21"/>
        </w:rPr>
        <w:t>4.谈判文件的组成</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本文件及依法对本文件所作的更正内容均为谈判文件的组成部分。</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供应商应仔细检查谈判文件是否齐全，如有缺漏，立即与代理机构联系解决。</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供应商应认真阅读谈判文件中所有的事项、格式、条款和规范等要求。按谈判文件要求和规定编制谈判响应文件，并保证所提供的全部资料的真实性，以使其谈判响应文件对谈判文件作出实质性响应，否则其风险由供应商自行承担。</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供应商一旦参加本项目采购活动，即被认为接受了本谈判文件的规定和约束。</w:t>
      </w:r>
    </w:p>
    <w:p w:rsidR="0070015B" w:rsidRDefault="00273C5C">
      <w:pPr>
        <w:spacing w:line="360" w:lineRule="exact"/>
        <w:rPr>
          <w:rFonts w:ascii="宋体" w:hAnsi="宋体" w:cs="宋体"/>
          <w:b/>
          <w:szCs w:val="21"/>
        </w:rPr>
      </w:pPr>
      <w:r>
        <w:rPr>
          <w:rFonts w:ascii="宋体" w:hAnsi="宋体" w:cs="宋体" w:hint="eastAsia"/>
          <w:b/>
          <w:szCs w:val="21"/>
        </w:rPr>
        <w:t>5.谈判文件的补充、澄清、更正</w:t>
      </w:r>
    </w:p>
    <w:p w:rsidR="0070015B" w:rsidRDefault="00273C5C">
      <w:pPr>
        <w:spacing w:line="360" w:lineRule="exact"/>
        <w:ind w:firstLine="420"/>
        <w:rPr>
          <w:rFonts w:ascii="宋体" w:hAnsi="宋体" w:cs="宋体"/>
          <w:bCs/>
          <w:szCs w:val="21"/>
        </w:rPr>
      </w:pPr>
      <w:r>
        <w:rPr>
          <w:rFonts w:ascii="宋体" w:hAnsi="宋体" w:cs="宋体" w:hint="eastAsia"/>
          <w:bCs/>
          <w:szCs w:val="21"/>
        </w:rPr>
        <w:t>5.1 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rsidR="0070015B" w:rsidRDefault="00273C5C">
      <w:pPr>
        <w:spacing w:line="360" w:lineRule="exact"/>
        <w:ind w:firstLine="420"/>
        <w:rPr>
          <w:rFonts w:ascii="宋体" w:hAnsi="宋体" w:cs="宋体"/>
          <w:b/>
          <w:bCs/>
          <w:szCs w:val="21"/>
        </w:rPr>
      </w:pPr>
      <w:r>
        <w:rPr>
          <w:rFonts w:ascii="宋体" w:hAnsi="宋体" w:cs="宋体" w:hint="eastAsia"/>
          <w:bCs/>
          <w:szCs w:val="21"/>
        </w:rPr>
        <w:t>5.2 供应商提出的与谈判有关的任何问题须在收到竞争性谈判文件后，按规定时间以书面形式提交至采购代理机构，未以书面形式提出或逾期提出的异议将不被接受。</w:t>
      </w:r>
      <w:r>
        <w:rPr>
          <w:rFonts w:ascii="宋体" w:hAnsi="宋体" w:cs="宋体" w:hint="eastAsia"/>
          <w:szCs w:val="21"/>
        </w:rPr>
        <w:t>如无疑问，视作供应商完全响应竞争性谈判文件的条款和要求。</w:t>
      </w:r>
    </w:p>
    <w:p w:rsidR="0070015B" w:rsidRDefault="00273C5C">
      <w:pPr>
        <w:spacing w:line="360" w:lineRule="exact"/>
        <w:ind w:firstLineChars="200" w:firstLine="420"/>
        <w:rPr>
          <w:rFonts w:ascii="宋体" w:hAnsi="宋体" w:cs="宋体"/>
          <w:bCs/>
          <w:szCs w:val="21"/>
        </w:rPr>
      </w:pPr>
      <w:r>
        <w:rPr>
          <w:rFonts w:ascii="宋体" w:hAnsi="宋体" w:cs="宋体" w:hint="eastAsia"/>
          <w:bCs/>
          <w:szCs w:val="21"/>
        </w:rPr>
        <w:t>5.3 采购人及代理机构有权对已发出的竞争性谈判文件进行必要的澄清或更正。</w:t>
      </w:r>
    </w:p>
    <w:p w:rsidR="0070015B" w:rsidRDefault="00273C5C">
      <w:pPr>
        <w:spacing w:line="360" w:lineRule="exact"/>
        <w:ind w:firstLineChars="200" w:firstLine="420"/>
        <w:rPr>
          <w:rFonts w:ascii="宋体" w:hAnsi="宋体" w:cs="宋体"/>
          <w:bCs/>
          <w:szCs w:val="21"/>
        </w:rPr>
      </w:pPr>
      <w:r>
        <w:rPr>
          <w:rFonts w:ascii="宋体" w:hAnsi="宋体" w:cs="宋体" w:hint="eastAsia"/>
          <w:bCs/>
          <w:szCs w:val="21"/>
        </w:rPr>
        <w:t>5.4 采购人可视具体情况，延长谈判响应文件提交截止时间和谈判时间。</w:t>
      </w:r>
    </w:p>
    <w:p w:rsidR="0070015B" w:rsidRDefault="00273C5C">
      <w:pPr>
        <w:spacing w:line="360" w:lineRule="exact"/>
        <w:ind w:firstLineChars="200" w:firstLine="422"/>
        <w:rPr>
          <w:rFonts w:ascii="宋体" w:hAnsi="宋体" w:cs="宋体"/>
          <w:b/>
          <w:bCs/>
          <w:szCs w:val="21"/>
        </w:rPr>
      </w:pPr>
      <w:r>
        <w:rPr>
          <w:rFonts w:ascii="宋体" w:hAnsi="宋体" w:cs="宋体" w:hint="eastAsia"/>
          <w:b/>
          <w:bCs/>
          <w:szCs w:val="21"/>
        </w:rPr>
        <w:t>5.5 所有有关</w:t>
      </w:r>
      <w:r>
        <w:rPr>
          <w:rFonts w:ascii="宋体" w:hAnsi="宋体" w:cs="宋体" w:hint="eastAsia"/>
          <w:b/>
          <w:szCs w:val="21"/>
        </w:rPr>
        <w:t>竞争性谈判文件的补充、澄清、更正将在</w:t>
      </w:r>
      <w:r>
        <w:rPr>
          <w:rFonts w:ascii="宋体" w:hAnsi="宋体" w:hint="eastAsia"/>
          <w:b/>
          <w:szCs w:val="21"/>
        </w:rPr>
        <w:t>原公告</w:t>
      </w:r>
      <w:r>
        <w:rPr>
          <w:rFonts w:ascii="宋体" w:hAnsi="宋体"/>
          <w:b/>
          <w:szCs w:val="21"/>
        </w:rPr>
        <w:t>媒体上</w:t>
      </w:r>
      <w:r>
        <w:rPr>
          <w:rFonts w:ascii="宋体" w:hAnsi="宋体" w:hint="eastAsia"/>
          <w:b/>
          <w:szCs w:val="21"/>
        </w:rPr>
        <w:t>予以公告</w:t>
      </w:r>
      <w:r>
        <w:rPr>
          <w:rFonts w:ascii="宋体" w:hAnsi="宋体" w:cs="宋体" w:hint="eastAsia"/>
          <w:b/>
          <w:szCs w:val="21"/>
        </w:rPr>
        <w:t>。上述内容将作为竞争性谈判文件竞争性谈判的组成部分，并对供应商具有约束力，由供应商自行关注并获取。</w:t>
      </w:r>
    </w:p>
    <w:p w:rsidR="0070015B" w:rsidRDefault="00273C5C">
      <w:pPr>
        <w:spacing w:line="360" w:lineRule="exact"/>
        <w:rPr>
          <w:rFonts w:ascii="宋体" w:hAnsi="宋体" w:cs="宋体"/>
          <w:b/>
          <w:szCs w:val="21"/>
        </w:rPr>
      </w:pPr>
      <w:r>
        <w:rPr>
          <w:rFonts w:ascii="宋体" w:hAnsi="宋体" w:cs="宋体" w:hint="eastAsia"/>
          <w:b/>
          <w:szCs w:val="21"/>
        </w:rPr>
        <w:t>6.供应商的义务</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6.1 供应商应当认真阅读竞争性谈判文件，完全明了采购项目的内容。</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6.2 供应商应当按照竞争性谈判文件的要求编制谈判响应文件。谈判响应文件应对竞争性谈判文件提出的实质性要求和条件作出完全响应。</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6.3 供应商应在谈判响应文件提交截止时间前，将密封的谈判响应文件送达谈判地点。6.4 供应商不得相互串通谈判报价，不得排挤其他供应商的公平竞争，损害采购人或者其他供应商合法权益。供应商不得与采购人串通，损害国家利益，公众利益或者他人的合法权益。</w:t>
      </w:r>
    </w:p>
    <w:p w:rsidR="0070015B" w:rsidRDefault="00273C5C">
      <w:pPr>
        <w:spacing w:line="360" w:lineRule="exact"/>
        <w:rPr>
          <w:rFonts w:ascii="宋体" w:hAnsi="宋体" w:cs="宋体"/>
          <w:szCs w:val="21"/>
        </w:rPr>
      </w:pPr>
      <w:r>
        <w:rPr>
          <w:rFonts w:ascii="宋体" w:hAnsi="宋体" w:cs="宋体" w:hint="eastAsia"/>
          <w:b/>
          <w:szCs w:val="21"/>
        </w:rPr>
        <w:t>7.谈判报价</w:t>
      </w:r>
    </w:p>
    <w:p w:rsidR="0070015B" w:rsidRDefault="00273C5C">
      <w:pPr>
        <w:tabs>
          <w:tab w:val="left" w:pos="284"/>
        </w:tabs>
        <w:spacing w:line="360" w:lineRule="exact"/>
        <w:ind w:firstLineChars="200" w:firstLine="420"/>
        <w:rPr>
          <w:rFonts w:ascii="宋体" w:hAnsi="宋体" w:cs="宋体"/>
          <w:szCs w:val="21"/>
        </w:rPr>
      </w:pPr>
      <w:r>
        <w:rPr>
          <w:rFonts w:ascii="宋体" w:hAnsi="宋体" w:cs="宋体" w:hint="eastAsia"/>
          <w:szCs w:val="21"/>
        </w:rPr>
        <w:t>7.1 本项目谈判总价应包括为完成该项服务项目所涉及到的一切相关费用，成交后采购人不再支付其他任何费用。</w:t>
      </w:r>
    </w:p>
    <w:p w:rsidR="0070015B" w:rsidRDefault="00273C5C">
      <w:pPr>
        <w:tabs>
          <w:tab w:val="left" w:pos="284"/>
        </w:tabs>
        <w:spacing w:line="360" w:lineRule="exact"/>
        <w:ind w:firstLineChars="200" w:firstLine="420"/>
        <w:rPr>
          <w:rFonts w:ascii="宋体" w:hAnsi="宋体" w:cs="宋体"/>
          <w:szCs w:val="21"/>
        </w:rPr>
      </w:pPr>
      <w:r>
        <w:rPr>
          <w:rFonts w:ascii="宋体" w:hAnsi="宋体" w:cs="宋体" w:hint="eastAsia"/>
          <w:szCs w:val="21"/>
        </w:rPr>
        <w:lastRenderedPageBreak/>
        <w:t>7.2 谈判报价方式</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7.2.1 供应商应按照竞争性谈判文件中提供的格式完整填写报价一览表。报价一览表中的报价应与谈判分项报价表的总价完全一致，如有不一致的，以报价一览表的报价为准。</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供应商填报谈判分项报价表时，每一单项均应计算并填写单价和总价，该表由法定代表人或代理人签署。供应商未填单价或合价的项目，在实施后，采购人将不予支付，并视为该项费用已包括在其它有价款的单价或合价内。一项谈判内容只允许一个报价，不接受任何有选择性的谈判报价。</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7.2.2 报价货币为人民币，评审时以人民币为准。</w:t>
      </w:r>
    </w:p>
    <w:p w:rsidR="0070015B" w:rsidRDefault="00273C5C">
      <w:pPr>
        <w:spacing w:line="360" w:lineRule="exact"/>
        <w:ind w:firstLineChars="200" w:firstLine="422"/>
        <w:rPr>
          <w:rFonts w:ascii="宋体" w:hAnsi="宋体" w:cs="宋体"/>
          <w:b/>
          <w:szCs w:val="21"/>
        </w:rPr>
      </w:pPr>
      <w:r>
        <w:rPr>
          <w:rFonts w:ascii="宋体" w:hAnsi="宋体" w:cs="宋体" w:hint="eastAsia"/>
          <w:b/>
          <w:szCs w:val="21"/>
        </w:rPr>
        <w:t>7.2.3 谈判报价高于最高限价的作为无效响应处理。</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7.2.4 谈判报价次数：</w:t>
      </w:r>
      <w:r>
        <w:rPr>
          <w:rFonts w:ascii="宋体" w:hAnsi="宋体" w:cs="宋体" w:hint="eastAsia"/>
          <w:b/>
          <w:szCs w:val="21"/>
        </w:rPr>
        <w:t>本项目采用至少二次报价，</w:t>
      </w:r>
      <w:r>
        <w:rPr>
          <w:rFonts w:ascii="宋体" w:hAnsi="宋体" w:cs="宋体" w:hint="eastAsia"/>
          <w:szCs w:val="21"/>
        </w:rPr>
        <w:t>谈判响应文件报价一览表的报价作为首次报价，在谈判结束后，谈判小组应当要求所有实质性响应的供应商在规定时间内提交最后报价，最后报价作为评审依据。</w:t>
      </w:r>
    </w:p>
    <w:p w:rsidR="0070015B" w:rsidRDefault="00273C5C">
      <w:pPr>
        <w:spacing w:line="360" w:lineRule="exact"/>
        <w:rPr>
          <w:rFonts w:ascii="宋体" w:hAnsi="宋体" w:cs="宋体"/>
          <w:szCs w:val="21"/>
        </w:rPr>
      </w:pPr>
      <w:r>
        <w:rPr>
          <w:rFonts w:ascii="宋体" w:hAnsi="宋体" w:cs="宋体" w:hint="eastAsia"/>
          <w:b/>
          <w:szCs w:val="21"/>
        </w:rPr>
        <w:t>8.谈判响应文件的组成</w:t>
      </w:r>
    </w:p>
    <w:p w:rsidR="0070015B" w:rsidRDefault="00273C5C">
      <w:pPr>
        <w:spacing w:line="360" w:lineRule="exact"/>
        <w:ind w:firstLineChars="200" w:firstLine="420"/>
        <w:rPr>
          <w:rFonts w:ascii="宋体" w:hAnsi="宋体" w:cs="宋体"/>
          <w:bCs/>
          <w:szCs w:val="21"/>
        </w:rPr>
      </w:pPr>
      <w:r>
        <w:rPr>
          <w:rFonts w:ascii="宋体" w:hAnsi="宋体" w:cs="宋体" w:hint="eastAsia"/>
          <w:szCs w:val="21"/>
        </w:rPr>
        <w:t>详见第五章《谈判响应文件的组成》。</w:t>
      </w:r>
    </w:p>
    <w:p w:rsidR="0070015B" w:rsidRDefault="00273C5C">
      <w:pPr>
        <w:spacing w:line="360" w:lineRule="exact"/>
        <w:rPr>
          <w:rFonts w:ascii="宋体" w:hAnsi="宋体" w:cs="宋体"/>
          <w:szCs w:val="21"/>
        </w:rPr>
      </w:pPr>
      <w:r>
        <w:rPr>
          <w:rFonts w:ascii="宋体" w:hAnsi="宋体" w:cs="宋体" w:hint="eastAsia"/>
          <w:b/>
          <w:szCs w:val="21"/>
        </w:rPr>
        <w:t>9.谈判保证金</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9.1 谈判保证金是谈判响应文件的一个组成部分，供应商须按规定从供应商账户缴纳。谈判时，未按要求缴纳保证金的视为无效响应。</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9.2 未成交供应商的保证金将在成交通知书发出后五个工作日内退还。</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9.3 成交供应商的谈判保证金将在其合同签约完毕（合同须由代理机构备案）后五个工作日内退还。</w:t>
      </w:r>
    </w:p>
    <w:p w:rsidR="0070015B" w:rsidRDefault="00273C5C">
      <w:pPr>
        <w:spacing w:line="360" w:lineRule="exact"/>
        <w:ind w:firstLineChars="200" w:firstLine="420"/>
        <w:rPr>
          <w:rFonts w:ascii="宋体" w:hAnsi="宋体" w:cs="宋体"/>
          <w:b/>
          <w:szCs w:val="21"/>
        </w:rPr>
      </w:pPr>
      <w:r>
        <w:rPr>
          <w:rFonts w:ascii="宋体" w:hAnsi="宋体" w:cs="宋体" w:hint="eastAsia"/>
          <w:szCs w:val="21"/>
        </w:rPr>
        <w:t>9.4 供应商出现下列情况之一的，取消其成交资格，</w:t>
      </w:r>
      <w:r>
        <w:rPr>
          <w:rFonts w:ascii="宋体" w:hAnsi="宋体" w:cs="宋体" w:hint="eastAsia"/>
          <w:b/>
          <w:szCs w:val="21"/>
        </w:rPr>
        <w:t>并没收其谈判保证金：</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9.4.1 供应商在谈判有效期内撤回其谈判响应文件（谈判过程中，经采购人确认，实质性变动采购需求中的技术、服务要求以及合同草案条款，供应商退出谈判的除外）；</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9.4.</w:t>
      </w:r>
      <w:r>
        <w:rPr>
          <w:rFonts w:ascii="宋体" w:hAnsi="宋体" w:cs="宋体"/>
          <w:szCs w:val="21"/>
        </w:rPr>
        <w:t>2</w:t>
      </w:r>
      <w:r>
        <w:rPr>
          <w:rFonts w:ascii="宋体" w:hAnsi="宋体" w:cs="宋体" w:hint="eastAsia"/>
          <w:szCs w:val="21"/>
        </w:rPr>
        <w:t xml:space="preserve"> 成交供应商无正当理由拒绝签订合同或者由于供应商的原因导致成交无效的；</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9.4.</w:t>
      </w:r>
      <w:r>
        <w:rPr>
          <w:rFonts w:ascii="宋体" w:hAnsi="宋体" w:cs="宋体"/>
          <w:szCs w:val="21"/>
        </w:rPr>
        <w:t>3</w:t>
      </w:r>
      <w:r>
        <w:rPr>
          <w:rFonts w:ascii="宋体" w:hAnsi="宋体" w:cs="宋体" w:hint="eastAsia"/>
          <w:szCs w:val="21"/>
        </w:rPr>
        <w:t xml:space="preserve"> 供应商提供的有关资料、资格证明文件被确认是不真实的或供应商之间被证实有串通（统一哄抬价格）、欺诈行为；</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9.4.</w:t>
      </w:r>
      <w:r>
        <w:rPr>
          <w:rFonts w:ascii="宋体" w:hAnsi="宋体" w:cs="宋体"/>
          <w:szCs w:val="21"/>
        </w:rPr>
        <w:t>4</w:t>
      </w:r>
      <w:r>
        <w:rPr>
          <w:rFonts w:ascii="宋体" w:hAnsi="宋体" w:cs="宋体" w:hint="eastAsia"/>
          <w:szCs w:val="21"/>
        </w:rPr>
        <w:t xml:space="preserve"> 供应商被证明有妨碍其他人公平竞争、损害代理机构或者其他供应商合法权益的；</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9.4.</w:t>
      </w:r>
      <w:r>
        <w:rPr>
          <w:rFonts w:ascii="宋体" w:hAnsi="宋体" w:cs="宋体"/>
          <w:szCs w:val="21"/>
        </w:rPr>
        <w:t>5</w:t>
      </w:r>
      <w:r>
        <w:rPr>
          <w:rFonts w:ascii="宋体" w:hAnsi="宋体" w:cs="宋体" w:hint="eastAsia"/>
          <w:szCs w:val="21"/>
        </w:rPr>
        <w:t xml:space="preserve"> 法律法规认定的其他情形。</w:t>
      </w:r>
    </w:p>
    <w:p w:rsidR="0070015B" w:rsidRDefault="00273C5C">
      <w:pPr>
        <w:spacing w:line="360" w:lineRule="exact"/>
        <w:rPr>
          <w:rFonts w:ascii="宋体" w:hAnsi="宋体" w:cs="宋体"/>
          <w:szCs w:val="21"/>
        </w:rPr>
      </w:pPr>
      <w:r>
        <w:rPr>
          <w:rFonts w:ascii="宋体" w:hAnsi="宋体" w:cs="宋体" w:hint="eastAsia"/>
          <w:b/>
          <w:szCs w:val="21"/>
        </w:rPr>
        <w:t>10.谈判响应文件的制作</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10.l 供应商应提交</w:t>
      </w:r>
      <w:r>
        <w:rPr>
          <w:rFonts w:ascii="宋体" w:hAnsi="宋体" w:cs="宋体" w:hint="eastAsia"/>
          <w:b/>
          <w:szCs w:val="21"/>
          <w:u w:val="single"/>
        </w:rPr>
        <w:t>装订的谈判响应文件</w:t>
      </w:r>
      <w:r>
        <w:rPr>
          <w:rFonts w:ascii="宋体" w:hAnsi="宋体" w:cs="宋体" w:hint="eastAsia"/>
          <w:b/>
          <w:bCs/>
          <w:szCs w:val="21"/>
          <w:u w:val="single"/>
        </w:rPr>
        <w:t>壹份“正本”、贰份“副本”、壹份“电子文档”（载体</w:t>
      </w:r>
      <w:r>
        <w:rPr>
          <w:rFonts w:ascii="宋体" w:hAnsi="宋体" w:cs="宋体"/>
          <w:b/>
          <w:bCs/>
          <w:szCs w:val="21"/>
          <w:u w:val="single"/>
        </w:rPr>
        <w:t>采用</w:t>
      </w:r>
      <w:r>
        <w:rPr>
          <w:rFonts w:ascii="宋体" w:hAnsi="宋体" w:cs="宋体" w:hint="eastAsia"/>
          <w:b/>
          <w:bCs/>
          <w:szCs w:val="21"/>
          <w:u w:val="single"/>
        </w:rPr>
        <w:t>“电子光盘”或“U盘”，内容包含全套正本谈判响应文件）</w:t>
      </w:r>
      <w:r>
        <w:rPr>
          <w:rFonts w:ascii="宋体" w:hAnsi="宋体" w:cs="宋体" w:hint="eastAsia"/>
          <w:b/>
          <w:szCs w:val="21"/>
          <w:u w:val="single"/>
        </w:rPr>
        <w:t>。</w:t>
      </w:r>
      <w:r>
        <w:rPr>
          <w:rFonts w:ascii="宋体" w:hAnsi="宋体" w:cs="宋体" w:hint="eastAsia"/>
          <w:szCs w:val="21"/>
        </w:rPr>
        <w:t>纸质版谈判响应文件正本和副本如有不一致之处，以纸质版正本为准。</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10.2 谈判响应文件正本、副本必须全部是打印件。供应商应按照要求签字、盖章。</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10.3 谈判响应文件应无涂改和行间插字，供应商造成的必须修改的错误，修改处应由谈判响应文件法定代表人或授权委托人签字或盖章并加盖供应商公章，否则修改无效。</w:t>
      </w:r>
    </w:p>
    <w:p w:rsidR="0070015B" w:rsidRDefault="00273C5C">
      <w:pPr>
        <w:spacing w:line="360" w:lineRule="exact"/>
        <w:ind w:firstLineChars="200" w:firstLine="420"/>
        <w:rPr>
          <w:rFonts w:ascii="宋体" w:hAnsi="宋体" w:cs="宋体"/>
          <w:b/>
          <w:szCs w:val="21"/>
        </w:rPr>
      </w:pPr>
      <w:r>
        <w:rPr>
          <w:rFonts w:ascii="宋体" w:hAnsi="宋体" w:cs="宋体" w:hint="eastAsia"/>
          <w:szCs w:val="21"/>
        </w:rPr>
        <w:t xml:space="preserve">10.4 </w:t>
      </w:r>
      <w:r>
        <w:rPr>
          <w:rFonts w:ascii="宋体" w:hAnsi="宋体" w:cs="宋体" w:hint="eastAsia"/>
          <w:b/>
          <w:szCs w:val="21"/>
        </w:rPr>
        <w:t>本文件所表述（指定）的公章是指法定名称章，不包括合同专用章、业务专用章等印章；盖章是指加盖鲜章。</w:t>
      </w:r>
    </w:p>
    <w:p w:rsidR="0070015B" w:rsidRDefault="00273C5C">
      <w:pPr>
        <w:spacing w:line="360" w:lineRule="exact"/>
        <w:rPr>
          <w:rFonts w:ascii="宋体" w:hAnsi="宋体" w:cs="宋体"/>
          <w:b/>
          <w:szCs w:val="21"/>
        </w:rPr>
      </w:pPr>
      <w:r>
        <w:rPr>
          <w:rFonts w:ascii="宋体" w:hAnsi="宋体" w:cs="宋体" w:hint="eastAsia"/>
          <w:b/>
          <w:szCs w:val="21"/>
        </w:rPr>
        <w:t>11.谈判响应文件的有效期</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lastRenderedPageBreak/>
        <w:t>谈判响应文件有效期为规定的开标之日后</w:t>
      </w:r>
      <w:r>
        <w:rPr>
          <w:rFonts w:ascii="宋体" w:hAnsi="宋体" w:cs="宋体" w:hint="eastAsia"/>
          <w:b/>
          <w:szCs w:val="21"/>
          <w:u w:val="single"/>
        </w:rPr>
        <w:t>六十（60）天</w:t>
      </w:r>
      <w:r>
        <w:rPr>
          <w:rFonts w:ascii="宋体" w:hAnsi="宋体" w:cs="宋体" w:hint="eastAsia"/>
          <w:szCs w:val="21"/>
        </w:rPr>
        <w:t>。谈判有效期比规定短的将被视为无效响应而予以拒绝。</w:t>
      </w:r>
    </w:p>
    <w:p w:rsidR="0070015B" w:rsidRDefault="00273C5C">
      <w:pPr>
        <w:spacing w:line="360" w:lineRule="exact"/>
        <w:rPr>
          <w:rFonts w:ascii="宋体" w:hAnsi="宋体" w:cs="宋体"/>
          <w:szCs w:val="21"/>
        </w:rPr>
      </w:pPr>
      <w:r>
        <w:rPr>
          <w:rFonts w:ascii="宋体" w:hAnsi="宋体" w:cs="宋体" w:hint="eastAsia"/>
          <w:b/>
          <w:szCs w:val="21"/>
        </w:rPr>
        <w:t>12.谈判响应文件的密封</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谈判响应文件</w:t>
      </w:r>
      <w:r>
        <w:rPr>
          <w:rFonts w:ascii="宋体" w:hAnsi="宋体" w:cs="宋体" w:hint="eastAsia"/>
          <w:b/>
          <w:szCs w:val="21"/>
        </w:rPr>
        <w:t>正本、副本、电子文档均应当密封，</w:t>
      </w:r>
      <w:r>
        <w:rPr>
          <w:rFonts w:ascii="宋体" w:hAnsi="宋体" w:cs="宋体" w:hint="eastAsia"/>
          <w:szCs w:val="21"/>
        </w:rPr>
        <w:t>所有封袋上都应当</w:t>
      </w:r>
      <w:r>
        <w:rPr>
          <w:rFonts w:ascii="宋体" w:hAnsi="宋体" w:cs="宋体" w:hint="eastAsia"/>
          <w:b/>
          <w:szCs w:val="21"/>
        </w:rPr>
        <w:t>加盖供应商公章</w:t>
      </w:r>
      <w:r>
        <w:rPr>
          <w:rFonts w:ascii="宋体" w:hAnsi="宋体" w:cs="宋体" w:hint="eastAsia"/>
          <w:szCs w:val="21"/>
        </w:rPr>
        <w:t>。</w:t>
      </w:r>
    </w:p>
    <w:p w:rsidR="0070015B" w:rsidRDefault="00273C5C">
      <w:pPr>
        <w:spacing w:line="360" w:lineRule="exact"/>
        <w:rPr>
          <w:rFonts w:ascii="宋体" w:hAnsi="宋体" w:cs="宋体"/>
          <w:b/>
          <w:szCs w:val="21"/>
        </w:rPr>
      </w:pPr>
      <w:r>
        <w:rPr>
          <w:rFonts w:ascii="宋体" w:hAnsi="宋体" w:cs="宋体" w:hint="eastAsia"/>
          <w:b/>
          <w:szCs w:val="21"/>
        </w:rPr>
        <w:t>13.谈判响应文件提交截止时间及地点</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供应商应在规定的截止日期和时间之前将谈判响应文件提交至公告中注明的地点，凡逾期送达的谈判响应文件将不予接收。</w:t>
      </w:r>
    </w:p>
    <w:p w:rsidR="0070015B" w:rsidRDefault="00273C5C">
      <w:pPr>
        <w:spacing w:line="360" w:lineRule="exact"/>
        <w:ind w:firstLineChars="200" w:firstLine="430"/>
        <w:rPr>
          <w:rFonts w:ascii="宋体" w:hAnsi="宋体" w:cs="宋体"/>
          <w:b/>
          <w:spacing w:val="2"/>
          <w:szCs w:val="21"/>
        </w:rPr>
      </w:pPr>
      <w:r>
        <w:rPr>
          <w:rFonts w:ascii="宋体" w:hAnsi="宋体" w:cs="宋体" w:hint="eastAsia"/>
          <w:b/>
          <w:spacing w:val="2"/>
          <w:szCs w:val="21"/>
        </w:rPr>
        <w:t>供应商在提交谈判响应文件时须提供有效的法定代表人或代理人身份证原件，未提供的，代理机构不接收其谈判响应文件。</w:t>
      </w:r>
    </w:p>
    <w:p w:rsidR="0070015B" w:rsidRDefault="00273C5C">
      <w:pPr>
        <w:spacing w:line="360" w:lineRule="exact"/>
        <w:rPr>
          <w:rFonts w:ascii="宋体" w:hAnsi="宋体" w:cs="宋体"/>
          <w:szCs w:val="21"/>
        </w:rPr>
      </w:pPr>
      <w:r>
        <w:rPr>
          <w:rFonts w:ascii="宋体" w:hAnsi="宋体" w:cs="宋体" w:hint="eastAsia"/>
          <w:b/>
          <w:szCs w:val="21"/>
        </w:rPr>
        <w:t>14.谈判响应文件的修改和撤回</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供应商在提交响应文件截止时间前，可以对所提交的响应文件进行补充、修改或撤回，并书面通知代理机构。补充、修改的内容作为响应文件的组成部分。补充、修改的内容与响应文件不一致的，以补充、修改的内容为准。</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供应商的补充、修改或撤回文件应按规定进行编制、密封、标记和发送，并应在封套上加注“补充”、“修改”或“撤回”字样。上述补充或修改若涉及谈判报价，必须注明“最后唯一报价”字样，否则将视为有选择的报价。修改文件必须在谈判响应文件提交截止时间前送达谈判地点。</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在谈判响应文件提交截止时间至竞争性谈判文件中规定的谈判有效期满之间的这段时间内，供应商不得撤销其谈判响应，否则其谈判保证金将不予退还。（谈判过程中，经采购人确认，实质性变动采购需求中的技术、服务要求以及合同草案条款，供应商退出谈判的除外）</w:t>
      </w:r>
    </w:p>
    <w:p w:rsidR="0070015B" w:rsidRDefault="00273C5C">
      <w:pPr>
        <w:spacing w:line="360" w:lineRule="exact"/>
        <w:rPr>
          <w:rFonts w:ascii="宋体" w:hAnsi="宋体" w:cs="宋体"/>
          <w:b/>
          <w:szCs w:val="21"/>
        </w:rPr>
      </w:pPr>
      <w:r>
        <w:rPr>
          <w:rFonts w:ascii="宋体" w:hAnsi="宋体" w:cs="宋体" w:hint="eastAsia"/>
          <w:b/>
          <w:szCs w:val="21"/>
        </w:rPr>
        <w:t>15.谈判仪式</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15.1 代理机构按谈判公告中规定的时间、地点组织谈判开始仪式。</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15.2 供应商参加谈判仪式的应由法定代表人或委托代理人携带</w:t>
      </w:r>
      <w:r>
        <w:rPr>
          <w:rFonts w:ascii="宋体" w:hAnsi="宋体" w:cs="宋体" w:hint="eastAsia"/>
          <w:b/>
          <w:szCs w:val="21"/>
        </w:rPr>
        <w:t>本人有效的身份证原件</w:t>
      </w:r>
      <w:r>
        <w:rPr>
          <w:rFonts w:ascii="宋体" w:hAnsi="宋体" w:cs="宋体" w:hint="eastAsia"/>
          <w:szCs w:val="21"/>
        </w:rPr>
        <w:t>准时参加，并签名报到以证明其出席。</w:t>
      </w:r>
    </w:p>
    <w:p w:rsidR="0070015B" w:rsidRDefault="00273C5C">
      <w:pPr>
        <w:spacing w:line="360" w:lineRule="exact"/>
        <w:rPr>
          <w:rFonts w:ascii="宋体" w:hAnsi="宋体" w:cs="宋体"/>
          <w:b/>
          <w:szCs w:val="21"/>
        </w:rPr>
      </w:pPr>
      <w:r>
        <w:rPr>
          <w:rFonts w:ascii="宋体" w:hAnsi="宋体" w:cs="宋体" w:hint="eastAsia"/>
          <w:b/>
          <w:szCs w:val="21"/>
        </w:rPr>
        <w:t>16.谈判小组</w:t>
      </w:r>
    </w:p>
    <w:p w:rsidR="0070015B" w:rsidRDefault="00273C5C">
      <w:pPr>
        <w:spacing w:line="360" w:lineRule="exact"/>
        <w:ind w:firstLineChars="200" w:firstLine="420"/>
        <w:rPr>
          <w:rFonts w:ascii="宋体" w:hAnsi="宋体" w:cs="宋体"/>
          <w:szCs w:val="21"/>
        </w:rPr>
      </w:pPr>
      <w:r>
        <w:rPr>
          <w:rFonts w:ascii="宋体" w:hAnsi="宋体" w:cs="宋体" w:hint="eastAsia"/>
          <w:szCs w:val="21"/>
          <w:shd w:val="clear" w:color="auto" w:fill="FFFFFF"/>
        </w:rPr>
        <w:t>评审由谈判小组负责，谈判小组成员按照客观、公正、审慎的原则，根据谈判文件规定的评审程序、评审方法和评审标准进行独立评审。</w:t>
      </w:r>
    </w:p>
    <w:p w:rsidR="0070015B" w:rsidRDefault="00273C5C">
      <w:pPr>
        <w:spacing w:line="360" w:lineRule="exact"/>
        <w:rPr>
          <w:rFonts w:ascii="宋体" w:hAnsi="宋体" w:cs="宋体"/>
          <w:b/>
          <w:szCs w:val="21"/>
        </w:rPr>
      </w:pPr>
      <w:r>
        <w:rPr>
          <w:rFonts w:ascii="宋体" w:hAnsi="宋体" w:cs="宋体" w:hint="eastAsia"/>
          <w:b/>
          <w:szCs w:val="21"/>
        </w:rPr>
        <w:t>17.评审内容的保密</w:t>
      </w:r>
    </w:p>
    <w:p w:rsidR="0070015B" w:rsidRDefault="00273C5C">
      <w:pPr>
        <w:pStyle w:val="a3"/>
        <w:overflowPunct w:val="0"/>
        <w:spacing w:line="360" w:lineRule="exact"/>
        <w:ind w:firstLineChars="200"/>
        <w:rPr>
          <w:rFonts w:hAnsi="宋体" w:cs="宋体"/>
          <w:sz w:val="21"/>
          <w:szCs w:val="21"/>
        </w:rPr>
      </w:pPr>
      <w:r>
        <w:rPr>
          <w:rFonts w:hAnsi="宋体" w:cs="宋体" w:hint="eastAsia"/>
          <w:sz w:val="21"/>
          <w:szCs w:val="21"/>
        </w:rPr>
        <w:t>17.1 谈判小组成员以及与评审工作有关的人员不得泄露评审情况以及评审过程中获悉的国家秘密、商业秘密。</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17.2 在评审过程中，供应商不得以任何行为影响评审过程，否则其谈判响应文件将被作为无效谈判响应文件。</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17.3 在评审期间，代理机构将设专门人员与供应商联系。</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17.4 代理机构和谈判小组不向未成交的供应商解释未成交原因，也不公布评审过程中的相关细节。</w:t>
      </w:r>
    </w:p>
    <w:p w:rsidR="0070015B" w:rsidRDefault="00273C5C">
      <w:pPr>
        <w:spacing w:line="360" w:lineRule="exact"/>
        <w:rPr>
          <w:rFonts w:ascii="宋体" w:hAnsi="宋体" w:cs="宋体"/>
          <w:b/>
          <w:szCs w:val="21"/>
        </w:rPr>
      </w:pPr>
      <w:r>
        <w:rPr>
          <w:rFonts w:ascii="宋体" w:hAnsi="宋体" w:cs="宋体" w:hint="eastAsia"/>
          <w:b/>
          <w:szCs w:val="21"/>
        </w:rPr>
        <w:t>18.对谈判响应文件的审查</w:t>
      </w:r>
    </w:p>
    <w:p w:rsidR="0070015B" w:rsidRDefault="00273C5C">
      <w:pPr>
        <w:pStyle w:val="a3"/>
        <w:overflowPunct w:val="0"/>
        <w:spacing w:line="360" w:lineRule="exact"/>
        <w:ind w:firstLineChars="200"/>
        <w:rPr>
          <w:rFonts w:hAnsi="宋体" w:cs="宋体"/>
          <w:sz w:val="21"/>
          <w:szCs w:val="21"/>
        </w:rPr>
      </w:pPr>
      <w:r>
        <w:rPr>
          <w:rFonts w:hAnsi="宋体" w:cs="宋体" w:hint="eastAsia"/>
          <w:sz w:val="21"/>
          <w:szCs w:val="21"/>
        </w:rPr>
        <w:t>谈判响应文件初审分为资格审查和符合性审查。</w:t>
      </w:r>
    </w:p>
    <w:p w:rsidR="0070015B" w:rsidRDefault="00273C5C">
      <w:pPr>
        <w:pStyle w:val="a3"/>
        <w:overflowPunct w:val="0"/>
        <w:spacing w:line="360" w:lineRule="exact"/>
        <w:ind w:firstLineChars="200"/>
        <w:rPr>
          <w:rFonts w:hAnsi="宋体" w:cs="宋体"/>
          <w:sz w:val="21"/>
          <w:szCs w:val="21"/>
        </w:rPr>
      </w:pPr>
      <w:r>
        <w:rPr>
          <w:rFonts w:hAnsi="宋体" w:cs="宋体" w:hint="eastAsia"/>
          <w:sz w:val="21"/>
          <w:szCs w:val="21"/>
        </w:rPr>
        <w:lastRenderedPageBreak/>
        <w:t>18.1 资格审查：依据法律法规和竞争性谈判文件的规定，对谈判响应文件中的资格证明文件进行审查。</w:t>
      </w:r>
    </w:p>
    <w:p w:rsidR="0070015B" w:rsidRDefault="00273C5C">
      <w:pPr>
        <w:pStyle w:val="a3"/>
        <w:overflowPunct w:val="0"/>
        <w:spacing w:line="360" w:lineRule="exact"/>
        <w:ind w:firstLineChars="200"/>
        <w:rPr>
          <w:rFonts w:hAnsi="宋体" w:cs="宋体"/>
          <w:sz w:val="21"/>
          <w:szCs w:val="21"/>
        </w:rPr>
      </w:pPr>
      <w:r>
        <w:rPr>
          <w:rFonts w:hAnsi="宋体" w:cs="宋体" w:hint="eastAsia"/>
          <w:sz w:val="21"/>
          <w:szCs w:val="21"/>
        </w:rPr>
        <w:t>18.2 符合性审查：依据竞争性谈判文件的规定，由谈判小组从谈判响应文件的有效性、完整性和竞争性谈判响应程度进行审查，以确定是否对竞争性谈判文件的实质性要求作出响应。</w:t>
      </w:r>
    </w:p>
    <w:p w:rsidR="0070015B" w:rsidRDefault="00273C5C">
      <w:pPr>
        <w:pStyle w:val="a3"/>
        <w:overflowPunct w:val="0"/>
        <w:spacing w:line="360" w:lineRule="exact"/>
        <w:ind w:firstLineChars="200"/>
        <w:rPr>
          <w:rFonts w:hAnsi="宋体" w:cs="宋体"/>
          <w:sz w:val="21"/>
          <w:szCs w:val="21"/>
        </w:rPr>
      </w:pPr>
      <w:r>
        <w:rPr>
          <w:rFonts w:hAnsi="宋体" w:cs="宋体" w:hint="eastAsia"/>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rsidR="0070015B" w:rsidRDefault="00273C5C">
      <w:pPr>
        <w:pStyle w:val="a3"/>
        <w:overflowPunct w:val="0"/>
        <w:spacing w:line="360" w:lineRule="exact"/>
        <w:ind w:firstLineChars="200"/>
        <w:rPr>
          <w:rFonts w:hAnsi="宋体" w:cs="宋体"/>
          <w:sz w:val="21"/>
          <w:szCs w:val="21"/>
        </w:rPr>
      </w:pPr>
      <w:r>
        <w:rPr>
          <w:rFonts w:hAnsi="宋体" w:cs="宋体" w:hint="eastAsia"/>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谈判小组决定谈判响应文件的响应性只根据谈判响应文件本身的内容，而不寻求外部的证据。竞争性谈判如果谈判响应文件实质上未响应竞争性谈判文件的要求，谈判小组将予以拒绝，供应商不得通过修改或撤销不合要求的偏离或保留而使其谈判响应文件成为实质性响应。</w:t>
      </w:r>
    </w:p>
    <w:p w:rsidR="0070015B" w:rsidRDefault="00273C5C">
      <w:pPr>
        <w:pStyle w:val="a3"/>
        <w:overflowPunct w:val="0"/>
        <w:spacing w:line="360" w:lineRule="exact"/>
        <w:ind w:firstLineChars="200" w:firstLine="422"/>
        <w:rPr>
          <w:rFonts w:hAnsi="宋体" w:cs="宋体"/>
          <w:sz w:val="21"/>
          <w:szCs w:val="21"/>
        </w:rPr>
      </w:pPr>
      <w:r>
        <w:rPr>
          <w:rFonts w:hAnsi="宋体" w:cs="宋体" w:hint="eastAsia"/>
          <w:b/>
          <w:sz w:val="21"/>
          <w:szCs w:val="21"/>
        </w:rPr>
        <w:t>18.3 谈判响应文件出现下列情况之一的，将作为无效谈判响应文件处理</w:t>
      </w:r>
      <w:r>
        <w:rPr>
          <w:rFonts w:hAnsi="宋体" w:cs="宋体" w:hint="eastAsia"/>
          <w:sz w:val="21"/>
          <w:szCs w:val="21"/>
        </w:rPr>
        <w:t xml:space="preserve">： </w:t>
      </w:r>
    </w:p>
    <w:p w:rsidR="0070015B" w:rsidRDefault="00273C5C" w:rsidP="00B502C0">
      <w:pPr>
        <w:spacing w:line="360" w:lineRule="exact"/>
        <w:ind w:firstLineChars="208" w:firstLine="437"/>
        <w:rPr>
          <w:rFonts w:ascii="宋体" w:hAnsi="宋体" w:cs="宋体"/>
          <w:szCs w:val="21"/>
        </w:rPr>
      </w:pPr>
      <w:r>
        <w:rPr>
          <w:rFonts w:ascii="宋体" w:hAnsi="宋体" w:cs="宋体" w:hint="eastAsia"/>
          <w:szCs w:val="21"/>
        </w:rPr>
        <w:t>18.3.1 供应商未通过领购申请的或者在名称上和法人地位上与领购时发生实质性改变的；</w:t>
      </w:r>
    </w:p>
    <w:p w:rsidR="0070015B" w:rsidRDefault="00273C5C" w:rsidP="00B502C0">
      <w:pPr>
        <w:spacing w:line="360" w:lineRule="exact"/>
        <w:ind w:firstLineChars="208" w:firstLine="437"/>
        <w:rPr>
          <w:rFonts w:ascii="宋体" w:hAnsi="宋体" w:cs="宋体"/>
          <w:szCs w:val="21"/>
        </w:rPr>
      </w:pPr>
      <w:r>
        <w:rPr>
          <w:rFonts w:ascii="宋体" w:hAnsi="宋体" w:cs="宋体" w:hint="eastAsia"/>
          <w:szCs w:val="21"/>
        </w:rPr>
        <w:t>18.3.2 未按竞争性谈判文件要求缴纳谈判保证金的；</w:t>
      </w:r>
    </w:p>
    <w:p w:rsidR="0070015B" w:rsidRDefault="00273C5C" w:rsidP="00B502C0">
      <w:pPr>
        <w:spacing w:line="360" w:lineRule="exact"/>
        <w:ind w:firstLineChars="208" w:firstLine="437"/>
        <w:rPr>
          <w:rFonts w:ascii="宋体" w:hAnsi="宋体" w:cs="宋体"/>
          <w:szCs w:val="21"/>
        </w:rPr>
      </w:pPr>
      <w:r>
        <w:rPr>
          <w:rFonts w:ascii="宋体" w:hAnsi="宋体" w:cs="宋体" w:hint="eastAsia"/>
          <w:szCs w:val="21"/>
        </w:rPr>
        <w:t>18.3.3 谈判响应文件提交时未按规定密封、盖章的，电子文档未按要求提供的；</w:t>
      </w:r>
    </w:p>
    <w:p w:rsidR="0070015B" w:rsidRDefault="00273C5C">
      <w:pPr>
        <w:spacing w:line="360" w:lineRule="exact"/>
        <w:ind w:firstLineChars="208" w:firstLine="439"/>
        <w:rPr>
          <w:rFonts w:ascii="宋体" w:hAnsi="宋体" w:cs="宋体"/>
          <w:b/>
          <w:szCs w:val="21"/>
        </w:rPr>
      </w:pPr>
      <w:r>
        <w:rPr>
          <w:rFonts w:ascii="宋体" w:hAnsi="宋体" w:cs="宋体" w:hint="eastAsia"/>
          <w:b/>
          <w:szCs w:val="21"/>
        </w:rPr>
        <w:t>18.3.4 供应商被列入失信被执行人、重大税收违法案件当事人名单的（查询渠道：信用中国（www.creditchina.gov.cn）网站的相关主体信用记录）；</w:t>
      </w:r>
    </w:p>
    <w:p w:rsidR="0070015B" w:rsidRDefault="00273C5C" w:rsidP="00B502C0">
      <w:pPr>
        <w:spacing w:line="360" w:lineRule="exact"/>
        <w:ind w:firstLineChars="208" w:firstLine="437"/>
        <w:rPr>
          <w:rFonts w:ascii="宋体" w:hAnsi="宋体" w:cs="宋体"/>
          <w:szCs w:val="21"/>
        </w:rPr>
      </w:pPr>
      <w:r>
        <w:rPr>
          <w:rFonts w:ascii="宋体" w:hAnsi="宋体" w:cs="宋体" w:hint="eastAsia"/>
          <w:szCs w:val="21"/>
        </w:rPr>
        <w:t>18.3.5 未按谈判文件要求提供法定代表人资格证明书或授权委托书的、无供应商公章的、无法定代表人或委托代理人签字或盖章的、非原件的；</w:t>
      </w:r>
    </w:p>
    <w:p w:rsidR="0070015B" w:rsidRDefault="00273C5C" w:rsidP="00B502C0">
      <w:pPr>
        <w:spacing w:line="360" w:lineRule="exact"/>
        <w:ind w:firstLineChars="208" w:firstLine="437"/>
        <w:rPr>
          <w:rFonts w:ascii="宋体" w:hAnsi="宋体" w:cs="宋体"/>
          <w:szCs w:val="21"/>
        </w:rPr>
      </w:pPr>
      <w:r>
        <w:rPr>
          <w:rFonts w:ascii="宋体" w:hAnsi="宋体" w:cs="宋体" w:hint="eastAsia"/>
          <w:szCs w:val="21"/>
        </w:rPr>
        <w:t>18.3.6 供应商不符合谈判文件中规定资格要求的，或者资格要求证明材料提供不齐全的；</w:t>
      </w:r>
    </w:p>
    <w:p w:rsidR="0070015B" w:rsidRDefault="00273C5C" w:rsidP="00B502C0">
      <w:pPr>
        <w:spacing w:line="360" w:lineRule="exact"/>
        <w:ind w:firstLineChars="208" w:firstLine="437"/>
        <w:rPr>
          <w:rFonts w:ascii="宋体" w:hAnsi="宋体" w:cs="宋体"/>
          <w:szCs w:val="21"/>
        </w:rPr>
      </w:pPr>
      <w:r>
        <w:rPr>
          <w:rFonts w:ascii="宋体" w:hAnsi="宋体" w:cs="宋体" w:hint="eastAsia"/>
          <w:szCs w:val="21"/>
        </w:rPr>
        <w:t>18.3.7 谈判响应文件未按竞争性谈判文件规定的格式、内容和要求编制，谈判响应文件字迹潦草、模糊、难以辨认；</w:t>
      </w:r>
    </w:p>
    <w:p w:rsidR="0070015B" w:rsidRDefault="00273C5C" w:rsidP="00B502C0">
      <w:pPr>
        <w:spacing w:line="360" w:lineRule="exact"/>
        <w:ind w:firstLineChars="208" w:firstLine="437"/>
        <w:rPr>
          <w:rFonts w:ascii="宋体" w:hAnsi="宋体" w:cs="宋体"/>
          <w:szCs w:val="21"/>
        </w:rPr>
      </w:pPr>
      <w:r>
        <w:rPr>
          <w:rFonts w:ascii="宋体" w:hAnsi="宋体" w:cs="宋体" w:hint="eastAsia"/>
          <w:szCs w:val="21"/>
        </w:rPr>
        <w:t>18.3.8 谈判响应文件材料所述情况和所附相关资料不实的；</w:t>
      </w:r>
    </w:p>
    <w:p w:rsidR="0070015B" w:rsidRDefault="00273C5C" w:rsidP="00B502C0">
      <w:pPr>
        <w:spacing w:line="360" w:lineRule="exact"/>
        <w:ind w:firstLineChars="208" w:firstLine="437"/>
        <w:rPr>
          <w:rFonts w:ascii="宋体" w:hAnsi="宋体" w:cs="宋体"/>
          <w:szCs w:val="21"/>
        </w:rPr>
      </w:pPr>
      <w:r>
        <w:rPr>
          <w:rFonts w:ascii="宋体" w:hAnsi="宋体" w:cs="宋体" w:hint="eastAsia"/>
          <w:szCs w:val="21"/>
        </w:rPr>
        <w:t>18.3.9 供应商以他人的名义参加谈判、相互串通、以行贿手段谋取成交或者以其他弄虚作假方式参与谈判的；</w:t>
      </w:r>
    </w:p>
    <w:p w:rsidR="0070015B" w:rsidRDefault="00273C5C" w:rsidP="00B502C0">
      <w:pPr>
        <w:spacing w:line="360" w:lineRule="exact"/>
        <w:ind w:firstLineChars="208" w:firstLine="437"/>
        <w:rPr>
          <w:rFonts w:ascii="宋体" w:hAnsi="宋体" w:cs="宋体"/>
          <w:szCs w:val="21"/>
        </w:rPr>
      </w:pPr>
      <w:r>
        <w:rPr>
          <w:rFonts w:ascii="宋体" w:hAnsi="宋体" w:cs="宋体" w:hint="eastAsia"/>
          <w:szCs w:val="21"/>
        </w:rPr>
        <w:t>18.3.10 供应商在一份谈判响应文件中，对同一采购项目报有两个或多个报价，且未书面确定以哪个报价为准的；</w:t>
      </w:r>
    </w:p>
    <w:p w:rsidR="0070015B" w:rsidRDefault="00273C5C" w:rsidP="00B502C0">
      <w:pPr>
        <w:spacing w:line="360" w:lineRule="exact"/>
        <w:ind w:firstLineChars="208" w:firstLine="437"/>
        <w:rPr>
          <w:rFonts w:ascii="宋体" w:hAnsi="宋体" w:cs="宋体"/>
          <w:szCs w:val="21"/>
        </w:rPr>
      </w:pPr>
      <w:r>
        <w:rPr>
          <w:rFonts w:ascii="宋体" w:hAnsi="宋体" w:cs="宋体" w:hint="eastAsia"/>
          <w:szCs w:val="21"/>
        </w:rPr>
        <w:t>18.3.11 供应商的谈判报价超出采购预算或者最高限价的；</w:t>
      </w:r>
    </w:p>
    <w:p w:rsidR="0070015B" w:rsidRDefault="00273C5C" w:rsidP="00B502C0">
      <w:pPr>
        <w:spacing w:line="360" w:lineRule="exact"/>
        <w:ind w:firstLineChars="208" w:firstLine="437"/>
        <w:rPr>
          <w:rFonts w:ascii="宋体" w:hAnsi="宋体" w:cs="宋体"/>
          <w:szCs w:val="21"/>
        </w:rPr>
      </w:pPr>
      <w:r>
        <w:rPr>
          <w:rFonts w:ascii="宋体" w:hAnsi="宋体" w:cs="宋体" w:hint="eastAsia"/>
          <w:szCs w:val="21"/>
        </w:rPr>
        <w:t>18.3.12 未按要求提供带“*”项材料或者带“*”项内容未盖公章的；</w:t>
      </w:r>
    </w:p>
    <w:p w:rsidR="0070015B" w:rsidRDefault="00273C5C">
      <w:pPr>
        <w:spacing w:line="360" w:lineRule="exact"/>
        <w:ind w:firstLineChars="208" w:firstLine="439"/>
        <w:rPr>
          <w:rFonts w:ascii="宋体" w:hAnsi="宋体" w:cs="宋体"/>
          <w:b/>
          <w:szCs w:val="21"/>
        </w:rPr>
      </w:pPr>
      <w:r>
        <w:rPr>
          <w:rFonts w:ascii="宋体" w:hAnsi="宋体" w:cs="宋体" w:hint="eastAsia"/>
          <w:b/>
          <w:szCs w:val="21"/>
        </w:rPr>
        <w:t>18.3.13 谈判小组认为供应商的报价明显低于其他通过符合性审查供应商的报价，有可能不能诚信履约的，应当要求其在评审现场合理的时间内提供书面说明，必要时提交相关证明材料；供应商不能证明其报价合理性的，谈判小组应当将其作为无效响应处理；</w:t>
      </w:r>
    </w:p>
    <w:p w:rsidR="0070015B" w:rsidRDefault="00273C5C" w:rsidP="00B502C0">
      <w:pPr>
        <w:spacing w:line="360" w:lineRule="exact"/>
        <w:ind w:firstLineChars="208" w:firstLine="437"/>
        <w:rPr>
          <w:rFonts w:ascii="宋体" w:hAnsi="宋体" w:cs="宋体"/>
          <w:szCs w:val="21"/>
        </w:rPr>
      </w:pPr>
      <w:r>
        <w:rPr>
          <w:rFonts w:ascii="宋体" w:hAnsi="宋体" w:cs="宋体" w:hint="eastAsia"/>
          <w:szCs w:val="21"/>
        </w:rPr>
        <w:lastRenderedPageBreak/>
        <w:t>18.3.14 谈判响应文件含有采购人不能接受的附加条件的；</w:t>
      </w:r>
    </w:p>
    <w:p w:rsidR="0070015B" w:rsidRDefault="00273C5C" w:rsidP="00B502C0">
      <w:pPr>
        <w:spacing w:line="360" w:lineRule="exact"/>
        <w:ind w:firstLineChars="208" w:firstLine="437"/>
        <w:rPr>
          <w:rFonts w:ascii="宋体" w:hAnsi="宋体" w:cs="宋体"/>
          <w:szCs w:val="21"/>
        </w:rPr>
      </w:pPr>
      <w:r>
        <w:rPr>
          <w:rFonts w:ascii="宋体" w:hAnsi="宋体" w:cs="宋体" w:hint="eastAsia"/>
          <w:szCs w:val="21"/>
        </w:rPr>
        <w:t>18.3.15 竞争性谈判文件明确规定无效的其他情形，或者其他被谈判小组认定无效的情况；</w:t>
      </w:r>
    </w:p>
    <w:p w:rsidR="0070015B" w:rsidRDefault="00273C5C" w:rsidP="00B502C0">
      <w:pPr>
        <w:spacing w:line="360" w:lineRule="exact"/>
        <w:ind w:firstLineChars="208" w:firstLine="437"/>
        <w:rPr>
          <w:rFonts w:ascii="宋体" w:hAnsi="宋体" w:cs="宋体"/>
          <w:szCs w:val="21"/>
        </w:rPr>
      </w:pPr>
      <w:r>
        <w:rPr>
          <w:rFonts w:ascii="宋体" w:hAnsi="宋体" w:cs="宋体" w:hint="eastAsia"/>
          <w:szCs w:val="21"/>
        </w:rPr>
        <w:t>18.3.16 不符合法律、法规和竞争性谈判文件规定的其他实质性要求的。</w:t>
      </w:r>
    </w:p>
    <w:p w:rsidR="0070015B" w:rsidRDefault="00273C5C">
      <w:pPr>
        <w:spacing w:line="360" w:lineRule="exact"/>
        <w:ind w:firstLineChars="208" w:firstLine="439"/>
        <w:rPr>
          <w:rFonts w:ascii="宋体" w:hAnsi="宋体" w:cs="宋体"/>
          <w:b/>
          <w:szCs w:val="21"/>
        </w:rPr>
      </w:pPr>
      <w:r>
        <w:rPr>
          <w:rFonts w:ascii="宋体" w:hAnsi="宋体" w:cs="宋体" w:hint="eastAsia"/>
          <w:b/>
          <w:szCs w:val="21"/>
        </w:rPr>
        <w:t>18.4 有下列情形之一的，视为供应商相互串通，无效响应：</w:t>
      </w:r>
    </w:p>
    <w:p w:rsidR="0070015B" w:rsidRDefault="00273C5C" w:rsidP="00B502C0">
      <w:pPr>
        <w:spacing w:line="360" w:lineRule="exact"/>
        <w:ind w:firstLineChars="208" w:firstLine="437"/>
        <w:rPr>
          <w:rFonts w:ascii="宋体" w:hAnsi="宋体" w:cs="宋体"/>
          <w:szCs w:val="21"/>
        </w:rPr>
      </w:pPr>
      <w:r>
        <w:rPr>
          <w:rFonts w:ascii="宋体" w:hAnsi="宋体" w:cs="宋体" w:hint="eastAsia"/>
          <w:szCs w:val="21"/>
        </w:rPr>
        <w:t>18.4.1 不同供应商的谈判响应文件由同一单位或者个人编制；</w:t>
      </w:r>
    </w:p>
    <w:p w:rsidR="0070015B" w:rsidRDefault="00273C5C" w:rsidP="00B502C0">
      <w:pPr>
        <w:spacing w:line="360" w:lineRule="exact"/>
        <w:ind w:firstLineChars="208" w:firstLine="437"/>
        <w:rPr>
          <w:rFonts w:ascii="宋体" w:hAnsi="宋体" w:cs="宋体"/>
          <w:szCs w:val="21"/>
        </w:rPr>
      </w:pPr>
      <w:r>
        <w:rPr>
          <w:rFonts w:ascii="宋体" w:hAnsi="宋体" w:cs="宋体" w:hint="eastAsia"/>
          <w:szCs w:val="21"/>
        </w:rPr>
        <w:t>18.4.2 不同供应商委托同一单位或者个人办理谈判事宜；</w:t>
      </w:r>
    </w:p>
    <w:p w:rsidR="0070015B" w:rsidRDefault="00273C5C" w:rsidP="00B502C0">
      <w:pPr>
        <w:spacing w:line="360" w:lineRule="exact"/>
        <w:ind w:firstLineChars="208" w:firstLine="437"/>
        <w:rPr>
          <w:rFonts w:ascii="宋体" w:hAnsi="宋体" w:cs="宋体"/>
          <w:szCs w:val="21"/>
        </w:rPr>
      </w:pPr>
      <w:r>
        <w:rPr>
          <w:rFonts w:ascii="宋体" w:hAnsi="宋体" w:cs="宋体" w:hint="eastAsia"/>
          <w:szCs w:val="21"/>
        </w:rPr>
        <w:t>18.4.3 不同供应商的谈判响应文件载明的项目管理成员或者联系人员为同一人；</w:t>
      </w:r>
    </w:p>
    <w:p w:rsidR="0070015B" w:rsidRDefault="00273C5C" w:rsidP="00B502C0">
      <w:pPr>
        <w:spacing w:line="360" w:lineRule="exact"/>
        <w:ind w:firstLineChars="208" w:firstLine="437"/>
        <w:rPr>
          <w:rFonts w:ascii="宋体" w:hAnsi="宋体" w:cs="宋体"/>
          <w:szCs w:val="21"/>
        </w:rPr>
      </w:pPr>
      <w:r>
        <w:rPr>
          <w:rFonts w:ascii="宋体" w:hAnsi="宋体" w:cs="宋体" w:hint="eastAsia"/>
          <w:szCs w:val="21"/>
        </w:rPr>
        <w:t>18.4.4 不同供应商的谈判响应文件异常一致或者谈判报价呈规律性差异；</w:t>
      </w:r>
    </w:p>
    <w:p w:rsidR="0070015B" w:rsidRDefault="00273C5C" w:rsidP="00B502C0">
      <w:pPr>
        <w:spacing w:line="360" w:lineRule="exact"/>
        <w:ind w:firstLineChars="208" w:firstLine="437"/>
        <w:rPr>
          <w:rFonts w:ascii="宋体" w:hAnsi="宋体" w:cs="宋体"/>
          <w:szCs w:val="21"/>
        </w:rPr>
      </w:pPr>
      <w:r>
        <w:rPr>
          <w:rFonts w:ascii="宋体" w:hAnsi="宋体" w:cs="宋体" w:hint="eastAsia"/>
          <w:szCs w:val="21"/>
        </w:rPr>
        <w:t>18.4.5 不同供应商的谈判响应文件相互混装；</w:t>
      </w:r>
    </w:p>
    <w:p w:rsidR="0070015B" w:rsidRDefault="00273C5C" w:rsidP="00B502C0">
      <w:pPr>
        <w:spacing w:line="360" w:lineRule="exact"/>
        <w:ind w:firstLineChars="208" w:firstLine="437"/>
        <w:rPr>
          <w:rFonts w:ascii="宋体" w:hAnsi="宋体" w:cs="宋体"/>
          <w:szCs w:val="21"/>
        </w:rPr>
      </w:pPr>
      <w:r>
        <w:rPr>
          <w:rFonts w:ascii="宋体" w:hAnsi="宋体" w:cs="宋体" w:hint="eastAsia"/>
          <w:szCs w:val="21"/>
        </w:rPr>
        <w:t>18.4.6 不同供应商的谈判保证金从同一单位或者个人的账户转出。</w:t>
      </w:r>
    </w:p>
    <w:p w:rsidR="0070015B" w:rsidRDefault="00273C5C">
      <w:pPr>
        <w:spacing w:line="360" w:lineRule="exact"/>
        <w:rPr>
          <w:rFonts w:ascii="宋体" w:hAnsi="宋体" w:cs="宋体"/>
          <w:b/>
          <w:kern w:val="0"/>
          <w:szCs w:val="21"/>
        </w:rPr>
      </w:pPr>
      <w:r>
        <w:rPr>
          <w:rFonts w:ascii="宋体" w:hAnsi="宋体" w:cs="宋体" w:hint="eastAsia"/>
          <w:b/>
          <w:szCs w:val="21"/>
        </w:rPr>
        <w:t>19</w:t>
      </w:r>
      <w:r>
        <w:rPr>
          <w:rFonts w:ascii="宋体" w:hAnsi="宋体" w:cs="宋体" w:hint="eastAsia"/>
          <w:b/>
          <w:kern w:val="0"/>
          <w:szCs w:val="21"/>
        </w:rPr>
        <w:t>.谈判响应文件的澄清</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19.1 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19.2 谈判小组可要求供应商就澄清的问题作出答复，该答复经供应商代表的签字认可，将作为谈判响应文件内容的一部分。</w:t>
      </w:r>
    </w:p>
    <w:p w:rsidR="0070015B" w:rsidRDefault="00273C5C">
      <w:pPr>
        <w:spacing w:line="360" w:lineRule="exact"/>
        <w:ind w:firstLineChars="200" w:firstLine="420"/>
        <w:rPr>
          <w:rFonts w:ascii="宋体" w:hAnsi="宋体" w:cs="宋体"/>
          <w:szCs w:val="21"/>
        </w:rPr>
      </w:pPr>
      <w:r>
        <w:rPr>
          <w:rFonts w:ascii="宋体" w:hAnsi="宋体" w:cs="宋体"/>
          <w:szCs w:val="21"/>
        </w:rPr>
        <w:t xml:space="preserve">19.3 </w:t>
      </w:r>
      <w:r>
        <w:rPr>
          <w:rFonts w:ascii="宋体" w:hAnsi="宋体" w:cs="宋体" w:hint="eastAsia"/>
          <w:szCs w:val="21"/>
        </w:rPr>
        <w:t>供应商在进行澄清、说明、答辩或补正时，不得改变谈判的价格（校核时发现的算术错误除外）、超出谈判文件的范围及改变谈判响应文件的实质性内容。</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19.4 谈判响应文件报价出现前后不一致的，除竞争性谈判文件另有规定外，按照下列规定修正：</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19.4.1 谈判响应文件中报价一览表内容与谈判响应文件中相应内容不一致的，以报价一览表为准；</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19.4.2 谈判响应文件的大写金额与小写金额不一致的，以大写金额为准；</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19.4.3 单价金额小数点或者百分比有明显错位的，以报价一览表的总价为准，并修改单价；</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19.4.4 总价金额与按单价汇总金额不一致的，以单价金额计算结果为准。</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同时出现两种以上不一致的，按照前款规定的顺序修正。修正后的报价按照本竞争性谈判文件规定经供应商确认后产生约束力，供应商不确认的，其谈判无效，其谈判保证金不予退还。</w:t>
      </w:r>
      <w:r>
        <w:rPr>
          <w:rFonts w:ascii="宋体" w:hAnsi="宋体" w:cs="宋体" w:hint="eastAsia"/>
          <w:b/>
          <w:szCs w:val="21"/>
        </w:rPr>
        <w:t>存在缺项漏项或者数量不符合竞争性谈判文件要求的作为无效谈判响应文件处理</w:t>
      </w:r>
      <w:r>
        <w:rPr>
          <w:rFonts w:ascii="宋体" w:hAnsi="宋体" w:cs="宋体" w:hint="eastAsia"/>
          <w:szCs w:val="21"/>
        </w:rPr>
        <w:t>；对不同文字文本谈判响应文件的解释发生异议的，以中文文本为准。</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19.5 供应商拒不按照谈判小组要求作出澄清、说明或者补正的，作为无效响应处理。</w:t>
      </w:r>
    </w:p>
    <w:p w:rsidR="0070015B" w:rsidRDefault="00273C5C">
      <w:pPr>
        <w:spacing w:line="360" w:lineRule="exact"/>
        <w:ind w:firstLineChars="200" w:firstLine="420"/>
        <w:rPr>
          <w:rFonts w:ascii="宋体" w:hAnsi="宋体" w:cs="宋体"/>
          <w:strike/>
          <w:szCs w:val="21"/>
        </w:rPr>
      </w:pPr>
      <w:r>
        <w:rPr>
          <w:rFonts w:ascii="宋体" w:hAnsi="宋体" w:cs="宋体" w:hint="eastAsia"/>
          <w:szCs w:val="21"/>
        </w:rPr>
        <w:t>19.6 谈判小组对谈判响应文件的判定，只依据谈判响应文件内容本身，不依靠谈判响应文件后的任何外来证明。</w:t>
      </w:r>
    </w:p>
    <w:p w:rsidR="0070015B" w:rsidRDefault="00273C5C">
      <w:pPr>
        <w:snapToGrid w:val="0"/>
        <w:spacing w:line="360" w:lineRule="exact"/>
        <w:rPr>
          <w:rFonts w:ascii="宋体" w:hAnsi="宋体" w:cs="宋体"/>
          <w:b/>
          <w:szCs w:val="21"/>
        </w:rPr>
      </w:pPr>
      <w:r>
        <w:rPr>
          <w:rFonts w:ascii="宋体" w:hAnsi="宋体" w:cs="宋体" w:hint="eastAsia"/>
          <w:b/>
          <w:szCs w:val="21"/>
        </w:rPr>
        <w:t>20.谈判变动实质性内容</w:t>
      </w:r>
    </w:p>
    <w:p w:rsidR="0070015B" w:rsidRDefault="00273C5C">
      <w:pPr>
        <w:snapToGrid w:val="0"/>
        <w:spacing w:line="360" w:lineRule="exact"/>
        <w:ind w:firstLineChars="200" w:firstLine="420"/>
        <w:rPr>
          <w:rFonts w:ascii="宋体" w:hAnsi="宋体" w:cs="宋体"/>
          <w:szCs w:val="21"/>
        </w:rPr>
      </w:pPr>
      <w:r>
        <w:rPr>
          <w:rFonts w:ascii="宋体" w:hAnsi="宋体" w:cs="宋体" w:hint="eastAsia"/>
          <w:szCs w:val="21"/>
        </w:rPr>
        <w:t>在谈判过程中，谈判小组可以根据谈判文件和谈判情况实质性变动采购需求中的技术、服务要求以及合同草案条款，但不得变动谈判文件中的其他内容。实质性变动的内容，须经</w:t>
      </w:r>
      <w:r>
        <w:rPr>
          <w:rFonts w:ascii="宋体" w:hAnsi="宋体" w:cs="宋体" w:hint="eastAsia"/>
          <w:szCs w:val="21"/>
        </w:rPr>
        <w:lastRenderedPageBreak/>
        <w:t>采购人代表确认。对谈判文件作出的实质性变动是谈判文件的有效组成部分，谈判小组应当及时以书面形式同时通知所有参加谈判的供应商。供应商按照谈判文件的变动情况和谈判小组的要求重新提交响应文件，并由其法定代表人或授权代表签字或者加盖公章。由授权代表签字的，应当附法定代表人授权书。</w:t>
      </w:r>
    </w:p>
    <w:p w:rsidR="0070015B" w:rsidRDefault="00273C5C">
      <w:pPr>
        <w:snapToGrid w:val="0"/>
        <w:spacing w:line="360" w:lineRule="exact"/>
        <w:ind w:firstLineChars="200" w:firstLine="420"/>
        <w:rPr>
          <w:rFonts w:ascii="宋体" w:hAnsi="宋体" w:cs="宋体"/>
          <w:szCs w:val="21"/>
        </w:rPr>
      </w:pPr>
      <w:r>
        <w:rPr>
          <w:rFonts w:ascii="宋体" w:hAnsi="宋体" w:cs="宋体" w:hint="eastAsia"/>
          <w:szCs w:val="21"/>
        </w:rPr>
        <w:t>已提交响应文件的供应商，在提交最后报价前，可以根据谈判情况退出谈判，代理机构退还该供应商谈判保证金。</w:t>
      </w:r>
    </w:p>
    <w:p w:rsidR="0070015B" w:rsidRDefault="00273C5C">
      <w:pPr>
        <w:spacing w:line="360" w:lineRule="exact"/>
        <w:rPr>
          <w:rFonts w:ascii="宋体" w:hAnsi="宋体" w:cs="宋体"/>
          <w:b/>
          <w:kern w:val="0"/>
          <w:szCs w:val="21"/>
        </w:rPr>
      </w:pPr>
      <w:r>
        <w:rPr>
          <w:rFonts w:ascii="宋体" w:hAnsi="宋体" w:cs="宋体" w:hint="eastAsia"/>
          <w:b/>
          <w:kern w:val="0"/>
          <w:szCs w:val="21"/>
        </w:rPr>
        <w:t>21.</w:t>
      </w:r>
      <w:r>
        <w:rPr>
          <w:rFonts w:ascii="宋体" w:hAnsi="宋体" w:cs="宋体" w:hint="eastAsia"/>
          <w:b/>
          <w:szCs w:val="21"/>
        </w:rPr>
        <w:t xml:space="preserve"> 出现下列情形之一的，终止竞争性谈判采购活动</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21.1 因情况变化，不再符合规定的竞争性谈判采购方式适用情形的；</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21.2 出现影响采购公正的违法、违规行为的；</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21.3 供应商的最终报价均超过了采购预算，采购人不能支付的；</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21.4 因重大变故，采购任务取消的。</w:t>
      </w:r>
    </w:p>
    <w:p w:rsidR="0070015B" w:rsidRDefault="00273C5C">
      <w:pPr>
        <w:spacing w:line="360" w:lineRule="exact"/>
        <w:ind w:firstLineChars="200" w:firstLine="422"/>
        <w:rPr>
          <w:rFonts w:ascii="宋体" w:hAnsi="宋体" w:cs="宋体"/>
          <w:szCs w:val="21"/>
        </w:rPr>
      </w:pPr>
      <w:r>
        <w:rPr>
          <w:rFonts w:ascii="宋体" w:hAnsi="宋体" w:cs="宋体" w:hint="eastAsia"/>
          <w:b/>
          <w:szCs w:val="21"/>
        </w:rPr>
        <w:t>22.评审方法</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22.1</w:t>
      </w:r>
      <w:r>
        <w:rPr>
          <w:rFonts w:ascii="宋体" w:hAnsi="宋体" w:cs="宋体" w:hint="eastAsia"/>
          <w:b/>
          <w:szCs w:val="21"/>
        </w:rPr>
        <w:t>本项目采用最低评标价法</w:t>
      </w:r>
      <w:r>
        <w:rPr>
          <w:rFonts w:ascii="宋体" w:hAnsi="宋体" w:cs="宋体" w:hint="eastAsia"/>
          <w:szCs w:val="21"/>
        </w:rPr>
        <w:t>。谈判小组将从质量和服务均能满足采购文件实质性响应要求的供应商中，按照最后报价由低到高顺序推荐成交候选人。</w:t>
      </w:r>
    </w:p>
    <w:p w:rsidR="0070015B" w:rsidRDefault="00273C5C">
      <w:pPr>
        <w:spacing w:line="360" w:lineRule="exact"/>
        <w:ind w:firstLine="420"/>
        <w:rPr>
          <w:rFonts w:ascii="宋体" w:hAnsi="宋体" w:cs="宋体"/>
          <w:szCs w:val="21"/>
        </w:rPr>
      </w:pPr>
      <w:r>
        <w:rPr>
          <w:rFonts w:ascii="宋体" w:hAnsi="宋体" w:cs="宋体" w:hint="eastAsia"/>
          <w:kern w:val="0"/>
          <w:szCs w:val="21"/>
        </w:rPr>
        <w:t xml:space="preserve">22.2 </w:t>
      </w:r>
      <w:r>
        <w:rPr>
          <w:rFonts w:ascii="宋体" w:hAnsi="宋体" w:cs="宋体" w:hint="eastAsia"/>
          <w:b/>
          <w:szCs w:val="21"/>
          <w:u w:val="single"/>
        </w:rPr>
        <w:t>采购人授权谈判小组直接确定成交供应商。</w:t>
      </w:r>
    </w:p>
    <w:p w:rsidR="0070015B" w:rsidRDefault="00273C5C">
      <w:pPr>
        <w:pStyle w:val="a3"/>
        <w:overflowPunct w:val="0"/>
        <w:spacing w:line="360" w:lineRule="exact"/>
        <w:ind w:firstLine="0"/>
        <w:rPr>
          <w:rFonts w:hAnsi="宋体" w:cs="宋体"/>
          <w:b/>
          <w:sz w:val="21"/>
          <w:szCs w:val="21"/>
        </w:rPr>
      </w:pPr>
      <w:r>
        <w:rPr>
          <w:rFonts w:hAnsi="宋体" w:cs="宋体" w:hint="eastAsia"/>
          <w:b/>
          <w:sz w:val="21"/>
          <w:szCs w:val="21"/>
        </w:rPr>
        <w:t>23.</w:t>
      </w:r>
      <w:r>
        <w:rPr>
          <w:rStyle w:val="Char0"/>
          <w:rFonts w:hAnsi="宋体" w:cs="宋体" w:hint="eastAsia"/>
          <w:sz w:val="21"/>
          <w:szCs w:val="21"/>
        </w:rPr>
        <w:t>成交结果</w:t>
      </w:r>
      <w:r>
        <w:rPr>
          <w:rFonts w:hAnsi="宋体" w:cs="宋体" w:hint="eastAsia"/>
          <w:b/>
          <w:sz w:val="21"/>
          <w:szCs w:val="21"/>
        </w:rPr>
        <w:t>及公示</w:t>
      </w:r>
    </w:p>
    <w:p w:rsidR="0070015B" w:rsidRDefault="00273C5C">
      <w:pPr>
        <w:pStyle w:val="a3"/>
        <w:overflowPunct w:val="0"/>
        <w:spacing w:line="360" w:lineRule="exact"/>
        <w:ind w:firstLineChars="200"/>
        <w:rPr>
          <w:rFonts w:hAnsi="宋体" w:cs="宋体"/>
          <w:sz w:val="21"/>
          <w:szCs w:val="21"/>
        </w:rPr>
      </w:pPr>
      <w:r>
        <w:rPr>
          <w:rFonts w:hAnsi="宋体" w:cs="宋体" w:hint="eastAsia"/>
          <w:sz w:val="21"/>
          <w:szCs w:val="21"/>
        </w:rPr>
        <w:t>代理机构将成交结果在原公告媒体上予以公告。公告期限为1个工作日。</w:t>
      </w:r>
    </w:p>
    <w:p w:rsidR="0070015B" w:rsidRDefault="00273C5C">
      <w:pPr>
        <w:pStyle w:val="a3"/>
        <w:overflowPunct w:val="0"/>
        <w:spacing w:line="360" w:lineRule="exact"/>
        <w:ind w:firstLine="0"/>
        <w:rPr>
          <w:rFonts w:hAnsi="宋体" w:cs="宋体"/>
          <w:b/>
          <w:sz w:val="21"/>
          <w:szCs w:val="21"/>
        </w:rPr>
      </w:pPr>
      <w:r>
        <w:rPr>
          <w:rFonts w:hAnsi="宋体" w:cs="宋体" w:hint="eastAsia"/>
          <w:b/>
          <w:sz w:val="21"/>
          <w:szCs w:val="21"/>
        </w:rPr>
        <w:t>24.成交通知书</w:t>
      </w:r>
    </w:p>
    <w:p w:rsidR="0070015B" w:rsidRDefault="00273C5C">
      <w:pPr>
        <w:pStyle w:val="a3"/>
        <w:overflowPunct w:val="0"/>
        <w:spacing w:line="360" w:lineRule="exact"/>
        <w:ind w:firstLineChars="200"/>
        <w:rPr>
          <w:rFonts w:hAnsi="宋体" w:cs="宋体"/>
          <w:b/>
          <w:sz w:val="21"/>
          <w:szCs w:val="21"/>
        </w:rPr>
      </w:pPr>
      <w:r>
        <w:rPr>
          <w:rFonts w:hAnsi="宋体" w:cs="宋体" w:hint="eastAsia"/>
          <w:sz w:val="21"/>
          <w:szCs w:val="21"/>
        </w:rPr>
        <w:t>24.1 成交结果确定后，代理机构将向成交供应商发出成交通知书。</w:t>
      </w:r>
    </w:p>
    <w:p w:rsidR="0070015B" w:rsidRDefault="00273C5C">
      <w:pPr>
        <w:pStyle w:val="a3"/>
        <w:overflowPunct w:val="0"/>
        <w:spacing w:line="360" w:lineRule="exact"/>
        <w:ind w:firstLineChars="200"/>
        <w:rPr>
          <w:rFonts w:hAnsi="宋体" w:cs="宋体"/>
          <w:b/>
          <w:sz w:val="21"/>
          <w:szCs w:val="21"/>
        </w:rPr>
      </w:pPr>
      <w:r>
        <w:rPr>
          <w:rFonts w:hAnsi="宋体" w:cs="宋体" w:hint="eastAsia"/>
          <w:sz w:val="21"/>
          <w:szCs w:val="21"/>
        </w:rPr>
        <w:t>24.2 成交通知书对采购人和成交供应商具有法律约束力。成交通知书发出后，采购人改变成交结果或者成交供应商放弃成交资格，均应当承担相应的法律责任，且不影响成交服务费的支付。</w:t>
      </w:r>
    </w:p>
    <w:p w:rsidR="0070015B" w:rsidRDefault="00273C5C">
      <w:pPr>
        <w:pStyle w:val="a3"/>
        <w:overflowPunct w:val="0"/>
        <w:spacing w:line="360" w:lineRule="exact"/>
        <w:ind w:firstLineChars="200"/>
        <w:rPr>
          <w:rFonts w:hAnsi="宋体" w:cs="宋体"/>
          <w:b/>
          <w:sz w:val="21"/>
          <w:szCs w:val="21"/>
        </w:rPr>
      </w:pPr>
      <w:r>
        <w:rPr>
          <w:rFonts w:hAnsi="宋体" w:cs="宋体" w:hint="eastAsia"/>
          <w:sz w:val="21"/>
          <w:szCs w:val="21"/>
        </w:rPr>
        <w:t>24.3 代理机构及采购人对未成交供应商不承担解释未成交原因的义务。</w:t>
      </w:r>
    </w:p>
    <w:p w:rsidR="0070015B" w:rsidRDefault="00273C5C">
      <w:pPr>
        <w:spacing w:line="360" w:lineRule="exact"/>
        <w:rPr>
          <w:rFonts w:ascii="宋体" w:hAnsi="宋体" w:cs="宋体"/>
          <w:b/>
          <w:szCs w:val="21"/>
        </w:rPr>
      </w:pPr>
      <w:r>
        <w:rPr>
          <w:rFonts w:ascii="宋体" w:hAnsi="宋体" w:cs="宋体" w:hint="eastAsia"/>
          <w:b/>
          <w:szCs w:val="21"/>
        </w:rPr>
        <w:t>25.履约保证金</w:t>
      </w:r>
    </w:p>
    <w:p w:rsidR="0070015B" w:rsidRDefault="00273C5C" w:rsidP="00B502C0">
      <w:pPr>
        <w:pStyle w:val="a3"/>
        <w:overflowPunct w:val="0"/>
        <w:spacing w:line="360" w:lineRule="exact"/>
        <w:ind w:left="420" w:firstLineChars="8" w:firstLine="17"/>
        <w:rPr>
          <w:rFonts w:hAnsi="宋体" w:cs="宋体"/>
          <w:b/>
          <w:sz w:val="21"/>
          <w:szCs w:val="21"/>
        </w:rPr>
      </w:pPr>
      <w:r>
        <w:rPr>
          <w:rFonts w:hAnsi="宋体" w:cs="宋体" w:hint="eastAsia"/>
          <w:sz w:val="21"/>
          <w:szCs w:val="21"/>
        </w:rPr>
        <w:t>本项目免收履约保证金。</w:t>
      </w:r>
    </w:p>
    <w:p w:rsidR="0070015B" w:rsidRDefault="00273C5C">
      <w:pPr>
        <w:spacing w:line="360" w:lineRule="exact"/>
        <w:rPr>
          <w:rFonts w:ascii="宋体" w:hAnsi="宋体" w:cs="宋体"/>
          <w:b/>
          <w:szCs w:val="21"/>
        </w:rPr>
      </w:pPr>
      <w:r>
        <w:rPr>
          <w:rFonts w:ascii="宋体" w:hAnsi="宋体" w:cs="宋体" w:hint="eastAsia"/>
          <w:b/>
          <w:szCs w:val="21"/>
        </w:rPr>
        <w:t>26.代理机构服务费</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26.1 代理服务收费标准</w:t>
      </w:r>
    </w:p>
    <w:tbl>
      <w:tblPr>
        <w:tblW w:w="5437" w:type="dxa"/>
        <w:tblInd w:w="1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7"/>
        <w:gridCol w:w="2410"/>
      </w:tblGrid>
      <w:tr w:rsidR="0070015B">
        <w:trPr>
          <w:trHeight w:val="1853"/>
        </w:trPr>
        <w:tc>
          <w:tcPr>
            <w:tcW w:w="3027" w:type="dxa"/>
          </w:tcPr>
          <w:p w:rsidR="0070015B" w:rsidRDefault="00D14370">
            <w:pPr>
              <w:spacing w:line="440" w:lineRule="exact"/>
              <w:ind w:firstLineChars="450" w:firstLine="945"/>
              <w:rPr>
                <w:rFonts w:ascii="宋体" w:hAnsi="宋体" w:cs="宋体"/>
                <w:bCs/>
                <w:szCs w:val="21"/>
              </w:rPr>
            </w:pPr>
            <w:r>
              <w:rPr>
                <w:rFonts w:ascii="宋体" w:hAnsi="宋体" w:cs="宋体"/>
                <w:bCs/>
                <w:szCs w:val="21"/>
              </w:rPr>
              <w:pict>
                <v:line id="Line 47" o:spid="_x0000_s1026" style="position:absolute;left:0;text-align:left;flip:x y;z-index:251666432;mso-width-relative:page;mso-height-relative:page" from="27pt,-.4pt" to="145.65pt,131.5pt" o:gfxdata="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xps4PUAAAACAEAAA8A&#10;AAAAAAAAAQAgAAAAIgAAAGRycy9kb3ducmV2LnhtbFBLAQIUABQAAAAIAIdO4kBI5DlT4gEAAMgD&#10;AAAOAAAAAAAAAAEAIAAAACMBAABkcnMvZTJvRG9jLnhtbFBLBQYAAAAABgAGAFkBAAB3BQAAAAA=&#10;"/>
              </w:pict>
            </w:r>
            <w:r>
              <w:rPr>
                <w:rFonts w:ascii="宋体" w:hAnsi="宋体" w:cs="宋体"/>
                <w:bCs/>
                <w:szCs w:val="21"/>
              </w:rPr>
              <w:pict>
                <v:line id="Line 45" o:spid="_x0000_s1028" style="position:absolute;left:0;text-align:left;z-index:251664384;mso-width-relative:page;mso-height-relative:page" from="-8.9pt,-.4pt" to="-8.85pt,-.4pt" o:gfxdata="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bTGvjSAAAABwEAAA8AAAAAAAAAAQAgAAAAIgAAAGRycy9kb3du&#10;cmV2LnhtbFBLAQIUABQAAAAIAIdO4kCx3tWHzAEAAKoDAAAOAAAAAAAAAAEAIAAAACEBAABkcnMv&#10;ZTJvRG9jLnhtbFBLBQYAAAAABgAGAFkBAABfBQAAAAA=&#10;"/>
              </w:pict>
            </w:r>
            <w:r w:rsidR="00273C5C">
              <w:rPr>
                <w:rFonts w:ascii="宋体" w:hAnsi="宋体" w:cs="宋体" w:hint="eastAsia"/>
                <w:bCs/>
                <w:szCs w:val="21"/>
              </w:rPr>
              <w:t>服</w:t>
            </w:r>
          </w:p>
          <w:p w:rsidR="0070015B" w:rsidRDefault="00273C5C">
            <w:pPr>
              <w:spacing w:line="440" w:lineRule="exact"/>
              <w:ind w:firstLineChars="100" w:firstLine="210"/>
              <w:rPr>
                <w:rFonts w:ascii="宋体" w:hAnsi="宋体" w:cs="宋体"/>
                <w:bCs/>
                <w:szCs w:val="21"/>
              </w:rPr>
            </w:pPr>
            <w:r>
              <w:rPr>
                <w:rFonts w:ascii="宋体" w:hAnsi="宋体" w:cs="宋体" w:hint="eastAsia"/>
                <w:bCs/>
                <w:szCs w:val="21"/>
              </w:rPr>
              <w:t>费　　　   务</w:t>
            </w:r>
          </w:p>
          <w:p w:rsidR="0070015B" w:rsidRDefault="00D14370">
            <w:pPr>
              <w:spacing w:line="440" w:lineRule="exact"/>
              <w:ind w:firstLineChars="600" w:firstLine="1260"/>
              <w:rPr>
                <w:rFonts w:ascii="宋体" w:hAnsi="宋体" w:cs="宋体"/>
                <w:bCs/>
                <w:szCs w:val="21"/>
              </w:rPr>
            </w:pPr>
            <w:r>
              <w:rPr>
                <w:rFonts w:ascii="宋体" w:hAnsi="宋体" w:cs="宋体"/>
                <w:bCs/>
                <w:szCs w:val="21"/>
              </w:rPr>
              <w:pict>
                <v:line id="Line 46" o:spid="_x0000_s1027" style="position:absolute;left:0;text-align:left;flip:x y;z-index:251665408;mso-width-relative:page;mso-height-relative:page" from="-6.55pt,7.15pt" to="145.65pt,87.5pt" o:gfxdata="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4dmGCNUAAAAKAQAADwAA&#10;AAAAAAABACAAAAAiAAAAZHJzL2Rvd25yZXYueG1sUEsBAhQAFAAAAAgAh07iQH3W7/ngAQAAyAMA&#10;AA4AAAAAAAAAAQAgAAAAJAEAAGRycy9lMm9Eb2MueG1sUEsFBgAAAAAGAAYAWQEAAHYFAAAAAA==&#10;"/>
              </w:pict>
            </w:r>
            <w:r w:rsidR="00273C5C">
              <w:rPr>
                <w:rFonts w:ascii="宋体" w:hAnsi="宋体" w:cs="宋体" w:hint="eastAsia"/>
                <w:bCs/>
                <w:szCs w:val="21"/>
              </w:rPr>
              <w:t xml:space="preserve">　   类</w:t>
            </w:r>
          </w:p>
          <w:p w:rsidR="0070015B" w:rsidRDefault="00273C5C">
            <w:pPr>
              <w:spacing w:line="440" w:lineRule="exact"/>
              <w:ind w:firstLineChars="500" w:firstLine="1050"/>
              <w:rPr>
                <w:rFonts w:ascii="宋体" w:hAnsi="宋体" w:cs="宋体"/>
                <w:bCs/>
                <w:szCs w:val="21"/>
              </w:rPr>
            </w:pPr>
            <w:r>
              <w:rPr>
                <w:rFonts w:ascii="宋体" w:hAnsi="宋体" w:cs="宋体" w:hint="eastAsia"/>
                <w:bCs/>
                <w:szCs w:val="21"/>
              </w:rPr>
              <w:t>率　       型</w:t>
            </w:r>
          </w:p>
          <w:p w:rsidR="0070015B" w:rsidRDefault="00273C5C">
            <w:pPr>
              <w:spacing w:line="440" w:lineRule="exact"/>
              <w:ind w:firstLineChars="500" w:firstLine="1050"/>
              <w:rPr>
                <w:rFonts w:ascii="宋体" w:hAnsi="宋体" w:cs="宋体"/>
                <w:bCs/>
                <w:szCs w:val="21"/>
              </w:rPr>
            </w:pPr>
            <w:r>
              <w:rPr>
                <w:rFonts w:ascii="宋体" w:hAnsi="宋体" w:cs="宋体" w:hint="eastAsia"/>
                <w:bCs/>
                <w:szCs w:val="21"/>
              </w:rPr>
              <w:t xml:space="preserve">　　　　</w:t>
            </w:r>
          </w:p>
          <w:p w:rsidR="0070015B" w:rsidRDefault="00273C5C">
            <w:pPr>
              <w:spacing w:line="440" w:lineRule="exact"/>
              <w:rPr>
                <w:rFonts w:ascii="宋体" w:hAnsi="宋体" w:cs="宋体"/>
                <w:bCs/>
                <w:szCs w:val="21"/>
              </w:rPr>
            </w:pPr>
            <w:r>
              <w:rPr>
                <w:rFonts w:ascii="宋体" w:hAnsi="宋体" w:cs="宋体" w:hint="eastAsia"/>
                <w:bCs/>
                <w:szCs w:val="21"/>
              </w:rPr>
              <w:t>成交金额（万元）</w:t>
            </w:r>
          </w:p>
        </w:tc>
        <w:tc>
          <w:tcPr>
            <w:tcW w:w="2410" w:type="dxa"/>
            <w:vAlign w:val="center"/>
          </w:tcPr>
          <w:p w:rsidR="0070015B" w:rsidRDefault="00273C5C">
            <w:pPr>
              <w:spacing w:line="440" w:lineRule="exact"/>
              <w:jc w:val="center"/>
              <w:rPr>
                <w:rFonts w:ascii="宋体" w:hAnsi="宋体" w:cs="宋体"/>
                <w:bCs/>
                <w:szCs w:val="21"/>
              </w:rPr>
            </w:pPr>
            <w:r>
              <w:rPr>
                <w:rFonts w:ascii="宋体" w:hAnsi="宋体" w:cs="宋体" w:hint="eastAsia"/>
                <w:bCs/>
                <w:szCs w:val="21"/>
              </w:rPr>
              <w:t>服务类</w:t>
            </w:r>
          </w:p>
        </w:tc>
      </w:tr>
      <w:tr w:rsidR="0070015B">
        <w:tc>
          <w:tcPr>
            <w:tcW w:w="3027" w:type="dxa"/>
          </w:tcPr>
          <w:p w:rsidR="0070015B" w:rsidRDefault="00273C5C">
            <w:pPr>
              <w:spacing w:line="280" w:lineRule="exact"/>
              <w:jc w:val="center"/>
              <w:rPr>
                <w:rFonts w:ascii="宋体" w:hAnsi="宋体" w:cs="宋体"/>
                <w:szCs w:val="21"/>
              </w:rPr>
            </w:pPr>
            <w:r>
              <w:rPr>
                <w:rFonts w:ascii="宋体" w:hAnsi="宋体" w:cs="宋体" w:hint="eastAsia"/>
                <w:szCs w:val="21"/>
              </w:rPr>
              <w:t>100（含，下同）以下</w:t>
            </w:r>
          </w:p>
        </w:tc>
        <w:tc>
          <w:tcPr>
            <w:tcW w:w="2410" w:type="dxa"/>
          </w:tcPr>
          <w:p w:rsidR="0070015B" w:rsidRDefault="00273C5C">
            <w:pPr>
              <w:spacing w:line="280" w:lineRule="exact"/>
              <w:jc w:val="center"/>
              <w:rPr>
                <w:rFonts w:ascii="宋体" w:hAnsi="宋体" w:cs="宋体"/>
                <w:szCs w:val="21"/>
              </w:rPr>
            </w:pPr>
            <w:r>
              <w:rPr>
                <w:rFonts w:ascii="宋体" w:hAnsi="宋体" w:cs="宋体" w:hint="eastAsia"/>
                <w:szCs w:val="21"/>
              </w:rPr>
              <w:t>1.5%</w:t>
            </w:r>
          </w:p>
        </w:tc>
      </w:tr>
      <w:tr w:rsidR="0070015B">
        <w:tc>
          <w:tcPr>
            <w:tcW w:w="3027" w:type="dxa"/>
          </w:tcPr>
          <w:p w:rsidR="0070015B" w:rsidRDefault="00273C5C">
            <w:pPr>
              <w:spacing w:line="280" w:lineRule="exact"/>
              <w:jc w:val="center"/>
              <w:rPr>
                <w:rFonts w:ascii="宋体" w:hAnsi="宋体" w:cs="宋体"/>
                <w:szCs w:val="21"/>
              </w:rPr>
            </w:pPr>
            <w:r>
              <w:rPr>
                <w:rFonts w:ascii="宋体" w:hAnsi="宋体" w:cs="宋体" w:hint="eastAsia"/>
                <w:szCs w:val="21"/>
              </w:rPr>
              <w:t>100-500</w:t>
            </w:r>
          </w:p>
        </w:tc>
        <w:tc>
          <w:tcPr>
            <w:tcW w:w="2410" w:type="dxa"/>
          </w:tcPr>
          <w:p w:rsidR="0070015B" w:rsidRDefault="00273C5C">
            <w:pPr>
              <w:spacing w:line="280" w:lineRule="exact"/>
              <w:jc w:val="center"/>
              <w:rPr>
                <w:rFonts w:ascii="宋体" w:hAnsi="宋体" w:cs="宋体"/>
                <w:szCs w:val="21"/>
              </w:rPr>
            </w:pPr>
            <w:r>
              <w:rPr>
                <w:rFonts w:ascii="宋体" w:hAnsi="宋体" w:cs="宋体" w:hint="eastAsia"/>
                <w:szCs w:val="21"/>
              </w:rPr>
              <w:t>0.8%</w:t>
            </w:r>
          </w:p>
        </w:tc>
      </w:tr>
      <w:tr w:rsidR="0070015B">
        <w:tc>
          <w:tcPr>
            <w:tcW w:w="3027" w:type="dxa"/>
            <w:vAlign w:val="center"/>
          </w:tcPr>
          <w:p w:rsidR="0070015B" w:rsidRDefault="00273C5C">
            <w:pPr>
              <w:spacing w:line="280" w:lineRule="exact"/>
              <w:jc w:val="center"/>
              <w:rPr>
                <w:rFonts w:ascii="宋体" w:hAnsi="宋体" w:cs="宋体"/>
                <w:szCs w:val="21"/>
              </w:rPr>
            </w:pPr>
            <w:r>
              <w:rPr>
                <w:rFonts w:ascii="宋体" w:hAnsi="宋体" w:cs="宋体" w:hint="eastAsia"/>
                <w:szCs w:val="21"/>
              </w:rPr>
              <w:t>500—1000</w:t>
            </w:r>
          </w:p>
        </w:tc>
        <w:tc>
          <w:tcPr>
            <w:tcW w:w="2410" w:type="dxa"/>
            <w:vAlign w:val="center"/>
          </w:tcPr>
          <w:p w:rsidR="0070015B" w:rsidRDefault="00273C5C">
            <w:pPr>
              <w:spacing w:line="280" w:lineRule="exact"/>
              <w:jc w:val="center"/>
              <w:rPr>
                <w:rFonts w:ascii="宋体" w:hAnsi="宋体" w:cs="宋体"/>
                <w:szCs w:val="21"/>
              </w:rPr>
            </w:pPr>
            <w:r>
              <w:rPr>
                <w:rFonts w:ascii="宋体" w:hAnsi="宋体" w:cs="宋体" w:hint="eastAsia"/>
                <w:szCs w:val="21"/>
              </w:rPr>
              <w:t>0.45%</w:t>
            </w:r>
          </w:p>
        </w:tc>
      </w:tr>
      <w:tr w:rsidR="0070015B">
        <w:tc>
          <w:tcPr>
            <w:tcW w:w="3027" w:type="dxa"/>
            <w:vAlign w:val="center"/>
          </w:tcPr>
          <w:p w:rsidR="0070015B" w:rsidRDefault="00273C5C">
            <w:pPr>
              <w:spacing w:line="360" w:lineRule="exact"/>
              <w:jc w:val="center"/>
              <w:rPr>
                <w:rFonts w:ascii="宋体" w:hAnsi="宋体" w:cs="宋体"/>
                <w:bCs/>
                <w:szCs w:val="21"/>
              </w:rPr>
            </w:pPr>
            <w:r>
              <w:rPr>
                <w:rFonts w:ascii="宋体" w:hAnsi="宋体" w:cs="宋体" w:hint="eastAsia"/>
                <w:szCs w:val="21"/>
              </w:rPr>
              <w:t>按上述计算方法不足3000 元</w:t>
            </w:r>
          </w:p>
        </w:tc>
        <w:tc>
          <w:tcPr>
            <w:tcW w:w="2410" w:type="dxa"/>
            <w:vAlign w:val="center"/>
          </w:tcPr>
          <w:p w:rsidR="0070015B" w:rsidRDefault="00273C5C">
            <w:pPr>
              <w:spacing w:line="360" w:lineRule="exact"/>
              <w:jc w:val="center"/>
              <w:rPr>
                <w:rFonts w:ascii="宋体" w:hAnsi="宋体" w:cs="宋体"/>
                <w:bCs/>
                <w:szCs w:val="21"/>
              </w:rPr>
            </w:pPr>
            <w:r>
              <w:rPr>
                <w:rFonts w:ascii="宋体" w:hAnsi="宋体" w:cs="宋体" w:hint="eastAsia"/>
                <w:szCs w:val="21"/>
              </w:rPr>
              <w:t>3000 元</w:t>
            </w:r>
          </w:p>
        </w:tc>
      </w:tr>
    </w:tbl>
    <w:p w:rsidR="0070015B" w:rsidRDefault="00273C5C">
      <w:pPr>
        <w:spacing w:line="360" w:lineRule="exact"/>
        <w:ind w:firstLineChars="200" w:firstLine="420"/>
        <w:rPr>
          <w:rFonts w:ascii="宋体" w:hAnsi="宋体" w:cs="宋体"/>
          <w:b/>
          <w:szCs w:val="21"/>
        </w:rPr>
      </w:pPr>
      <w:r>
        <w:rPr>
          <w:rFonts w:ascii="宋体" w:hAnsi="宋体" w:cs="宋体" w:hint="eastAsia"/>
          <w:szCs w:val="21"/>
        </w:rPr>
        <w:lastRenderedPageBreak/>
        <w:t>2</w:t>
      </w:r>
      <w:r>
        <w:rPr>
          <w:rFonts w:ascii="宋体" w:hAnsi="宋体" w:cs="宋体"/>
          <w:szCs w:val="21"/>
        </w:rPr>
        <w:t>6</w:t>
      </w:r>
      <w:r>
        <w:rPr>
          <w:rFonts w:ascii="宋体" w:hAnsi="宋体" w:cs="宋体" w:hint="eastAsia"/>
          <w:szCs w:val="21"/>
        </w:rPr>
        <w:t>.2 成交服务收费按差额定率累进法计算。</w:t>
      </w:r>
    </w:p>
    <w:p w:rsidR="0070015B" w:rsidRDefault="00273C5C">
      <w:pPr>
        <w:spacing w:line="360" w:lineRule="exact"/>
        <w:ind w:firstLineChars="200" w:firstLine="422"/>
        <w:jc w:val="left"/>
        <w:rPr>
          <w:rFonts w:ascii="宋体" w:hAnsi="宋体" w:cs="宋体"/>
          <w:b/>
          <w:szCs w:val="21"/>
        </w:rPr>
      </w:pPr>
      <w:r>
        <w:rPr>
          <w:rFonts w:ascii="宋体" w:hAnsi="宋体" w:cs="宋体" w:hint="eastAsia"/>
          <w:b/>
          <w:szCs w:val="21"/>
        </w:rPr>
        <w:t>2</w:t>
      </w:r>
      <w:r>
        <w:rPr>
          <w:rFonts w:ascii="宋体" w:hAnsi="宋体" w:cs="宋体"/>
          <w:b/>
          <w:szCs w:val="21"/>
        </w:rPr>
        <w:t>6.3 2</w:t>
      </w:r>
      <w:r>
        <w:rPr>
          <w:rFonts w:ascii="宋体" w:hAnsi="宋体" w:cs="宋体" w:hint="eastAsia"/>
          <w:b/>
          <w:szCs w:val="21"/>
        </w:rPr>
        <w:t>年服务费按照上述标准收取并由成交供应商均摊，成交供应商应在领取成交通知书时将成交服务费付至</w:t>
      </w:r>
      <w:r>
        <w:rPr>
          <w:rFonts w:ascii="宋体" w:hAnsi="宋体" w:cs="宋体" w:hint="eastAsia"/>
          <w:b/>
          <w:bCs/>
          <w:szCs w:val="21"/>
        </w:rPr>
        <w:t>常州市城投建设工程招标有限公司服务费账户</w:t>
      </w:r>
      <w:r>
        <w:rPr>
          <w:rFonts w:ascii="宋体" w:hAnsi="宋体" w:cs="宋体" w:hint="eastAsia"/>
          <w:b/>
          <w:szCs w:val="21"/>
        </w:rPr>
        <w:t>。</w:t>
      </w:r>
    </w:p>
    <w:p w:rsidR="0070015B" w:rsidRDefault="00273C5C">
      <w:pPr>
        <w:spacing w:line="360" w:lineRule="exact"/>
        <w:ind w:firstLine="420"/>
        <w:rPr>
          <w:rFonts w:ascii="宋体" w:hAnsi="宋体" w:cs="宋体"/>
          <w:kern w:val="0"/>
          <w:szCs w:val="21"/>
        </w:rPr>
      </w:pPr>
      <w:r>
        <w:rPr>
          <w:rFonts w:ascii="宋体" w:hAnsi="宋体" w:cs="宋体" w:hint="eastAsia"/>
          <w:kern w:val="0"/>
          <w:szCs w:val="21"/>
        </w:rPr>
        <w:t>收款单位：常州市城投建设工程招标有限公司</w:t>
      </w:r>
    </w:p>
    <w:p w:rsidR="0070015B" w:rsidRDefault="00273C5C">
      <w:pPr>
        <w:spacing w:line="360" w:lineRule="exact"/>
        <w:ind w:firstLine="420"/>
        <w:rPr>
          <w:rFonts w:ascii="宋体" w:hAnsi="宋体" w:cs="宋体"/>
          <w:kern w:val="0"/>
          <w:szCs w:val="21"/>
        </w:rPr>
      </w:pPr>
      <w:r>
        <w:rPr>
          <w:rFonts w:ascii="宋体" w:hAnsi="宋体" w:cs="宋体" w:hint="eastAsia"/>
          <w:kern w:val="0"/>
          <w:szCs w:val="21"/>
        </w:rPr>
        <w:t>开户银行：中国建设银行常州大成苑支行</w:t>
      </w:r>
    </w:p>
    <w:p w:rsidR="0070015B" w:rsidRDefault="00273C5C">
      <w:pPr>
        <w:spacing w:line="360" w:lineRule="exact"/>
        <w:ind w:firstLine="420"/>
        <w:rPr>
          <w:rFonts w:ascii="宋体" w:hAnsi="宋体" w:cs="宋体"/>
          <w:szCs w:val="21"/>
        </w:rPr>
      </w:pPr>
      <w:r>
        <w:rPr>
          <w:rFonts w:ascii="宋体" w:hAnsi="宋体" w:cs="宋体" w:hint="eastAsia"/>
          <w:kern w:val="0"/>
          <w:szCs w:val="21"/>
        </w:rPr>
        <w:t>银行账号：32001624236052500905</w:t>
      </w:r>
    </w:p>
    <w:p w:rsidR="0070015B" w:rsidRDefault="00273C5C">
      <w:pPr>
        <w:spacing w:line="360" w:lineRule="exact"/>
        <w:rPr>
          <w:rFonts w:ascii="宋体" w:hAnsi="宋体" w:cs="宋体"/>
          <w:b/>
          <w:szCs w:val="21"/>
        </w:rPr>
      </w:pPr>
      <w:r>
        <w:rPr>
          <w:rFonts w:ascii="宋体" w:hAnsi="宋体" w:cs="宋体" w:hint="eastAsia"/>
          <w:b/>
          <w:szCs w:val="21"/>
        </w:rPr>
        <w:t>27.合同的签订</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27.1 成交供应商应在成交通知书发出之日起三十日内与采购人签订合同，否则谈判保证金将不予退还，由此给采购人造成损失的，成交供应商还应承担赔偿责任。</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27.2谈判文件、成交供应商的谈判响应文件及谈判过程中有关澄清、承诺文件均应作为合同附件。</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27.3 签订合同后，成交供应商不得将相关服务进行转包。未经采购人同意，成交供应商也不得采用分包的形式履行合同，否则采购人有权终止合同。转包或分包造成采购人损失的，成交供应商应承担相应赔偿责任。</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27.4 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w:t>
      </w:r>
      <w:r>
        <w:rPr>
          <w:rFonts w:ascii="宋体" w:hAnsi="宋体" w:cs="宋体" w:hint="eastAsia"/>
          <w:szCs w:val="21"/>
          <w:shd w:val="clear" w:color="auto" w:fill="FFFFFF"/>
        </w:rPr>
        <w:t>可以按照评审报告推荐的成交候选人名单排序，确定下一候选人为成交供应商，也可以重新开展采购活动。</w:t>
      </w:r>
    </w:p>
    <w:p w:rsidR="0070015B" w:rsidRDefault="00273C5C">
      <w:pPr>
        <w:spacing w:line="360" w:lineRule="exact"/>
        <w:ind w:firstLineChars="200" w:firstLine="420"/>
        <w:rPr>
          <w:rFonts w:ascii="宋体" w:hAnsi="宋体" w:cs="宋体"/>
          <w:szCs w:val="21"/>
        </w:rPr>
      </w:pPr>
      <w:r>
        <w:rPr>
          <w:rFonts w:ascii="宋体" w:hAnsi="宋体" w:cs="宋体" w:hint="eastAsia"/>
          <w:szCs w:val="21"/>
        </w:rPr>
        <w:t>27.5合同履行中，采购人需追加与合同标的相同的货物或服务的，在不改变合同其他条款的前提下，可以与成交供应商协商签订补充合同，但所有补充合同的采购金额不超过原合同金额10%。</w:t>
      </w:r>
    </w:p>
    <w:p w:rsidR="0070015B" w:rsidRDefault="00273C5C">
      <w:pPr>
        <w:spacing w:line="360" w:lineRule="exact"/>
        <w:rPr>
          <w:rFonts w:ascii="宋体" w:hAnsi="宋体" w:cs="宋体"/>
          <w:b/>
          <w:szCs w:val="21"/>
        </w:rPr>
      </w:pPr>
      <w:r>
        <w:rPr>
          <w:rFonts w:ascii="宋体" w:hAnsi="宋体" w:cs="宋体" w:hint="eastAsia"/>
          <w:b/>
          <w:szCs w:val="21"/>
        </w:rPr>
        <w:t>28. 诚实信用</w:t>
      </w:r>
    </w:p>
    <w:p w:rsidR="0070015B" w:rsidRDefault="00273C5C">
      <w:pPr>
        <w:snapToGrid w:val="0"/>
        <w:spacing w:line="360" w:lineRule="exact"/>
        <w:ind w:firstLineChars="200" w:firstLine="420"/>
        <w:rPr>
          <w:rFonts w:ascii="宋体" w:hAnsi="宋体" w:cs="宋体"/>
          <w:szCs w:val="21"/>
        </w:rPr>
      </w:pPr>
      <w:r>
        <w:rPr>
          <w:rFonts w:ascii="宋体" w:hAnsi="宋体" w:cs="宋体" w:hint="eastAsia"/>
          <w:szCs w:val="21"/>
        </w:rPr>
        <w:t>若有充分证据证明，成交供应商出现下列情况之一的，一经查实，将被取消成交资格：</w:t>
      </w:r>
    </w:p>
    <w:p w:rsidR="0070015B" w:rsidRDefault="00273C5C">
      <w:pPr>
        <w:snapToGrid w:val="0"/>
        <w:spacing w:line="360" w:lineRule="exact"/>
        <w:ind w:firstLineChars="200" w:firstLine="420"/>
        <w:rPr>
          <w:rFonts w:ascii="宋体" w:hAnsi="宋体" w:cs="宋体"/>
          <w:szCs w:val="21"/>
        </w:rPr>
      </w:pPr>
      <w:r>
        <w:rPr>
          <w:rFonts w:ascii="宋体" w:hAnsi="宋体" w:cs="宋体" w:hint="eastAsia"/>
          <w:szCs w:val="21"/>
        </w:rPr>
        <w:t>28.1 提供虚假材料谋取成交的；</w:t>
      </w:r>
    </w:p>
    <w:p w:rsidR="0070015B" w:rsidRDefault="00273C5C">
      <w:pPr>
        <w:snapToGrid w:val="0"/>
        <w:spacing w:line="360" w:lineRule="exact"/>
        <w:ind w:firstLineChars="200" w:firstLine="420"/>
        <w:rPr>
          <w:rFonts w:ascii="宋体" w:hAnsi="宋体" w:cs="宋体"/>
          <w:szCs w:val="21"/>
        </w:rPr>
      </w:pPr>
      <w:r>
        <w:rPr>
          <w:rFonts w:ascii="宋体" w:hAnsi="宋体" w:cs="宋体" w:hint="eastAsia"/>
          <w:szCs w:val="21"/>
        </w:rPr>
        <w:t>28.2 向采购人、代理机构行贿或者提供其他不正当利益的。</w:t>
      </w:r>
    </w:p>
    <w:p w:rsidR="0070015B" w:rsidRDefault="00273C5C">
      <w:pPr>
        <w:snapToGrid w:val="0"/>
        <w:spacing w:line="360" w:lineRule="exact"/>
        <w:ind w:firstLineChars="200" w:firstLine="420"/>
        <w:rPr>
          <w:rFonts w:ascii="宋体" w:hAnsi="宋体" w:cs="宋体"/>
          <w:szCs w:val="21"/>
        </w:rPr>
      </w:pPr>
      <w:r>
        <w:rPr>
          <w:rFonts w:ascii="宋体" w:hAnsi="宋体" w:cs="宋体" w:hint="eastAsia"/>
          <w:szCs w:val="21"/>
        </w:rPr>
        <w:t>28.3 恶意竞争，谈判总报价明显低于其自身合理成本且又无法提供证明的。</w:t>
      </w:r>
    </w:p>
    <w:p w:rsidR="0070015B" w:rsidRDefault="00273C5C">
      <w:pPr>
        <w:snapToGrid w:val="0"/>
        <w:spacing w:line="360" w:lineRule="exact"/>
        <w:ind w:firstLineChars="200" w:firstLine="420"/>
        <w:rPr>
          <w:rFonts w:ascii="宋体" w:hAnsi="宋体" w:cs="宋体"/>
          <w:szCs w:val="21"/>
        </w:rPr>
      </w:pPr>
      <w:r>
        <w:rPr>
          <w:rFonts w:ascii="宋体" w:hAnsi="宋体" w:cs="宋体" w:hint="eastAsia"/>
          <w:szCs w:val="21"/>
        </w:rPr>
        <w:t>28.4 属于本文件规定的无效条件，但在评审过程中又未被谈判小组发现的。</w:t>
      </w:r>
    </w:p>
    <w:p w:rsidR="0070015B" w:rsidRDefault="00273C5C">
      <w:pPr>
        <w:snapToGrid w:val="0"/>
        <w:spacing w:line="360" w:lineRule="exact"/>
        <w:ind w:firstLineChars="200" w:firstLine="420"/>
        <w:rPr>
          <w:rFonts w:ascii="宋体" w:hAnsi="宋体" w:cs="宋体"/>
          <w:szCs w:val="21"/>
        </w:rPr>
      </w:pPr>
      <w:r>
        <w:rPr>
          <w:rFonts w:ascii="宋体" w:hAnsi="宋体" w:cs="宋体" w:hint="eastAsia"/>
          <w:szCs w:val="21"/>
        </w:rPr>
        <w:t>28.5 与采购人或者其他供应商恶意串通的。</w:t>
      </w:r>
    </w:p>
    <w:p w:rsidR="0070015B" w:rsidRDefault="00273C5C">
      <w:pPr>
        <w:snapToGrid w:val="0"/>
        <w:spacing w:line="360" w:lineRule="exact"/>
        <w:ind w:firstLineChars="200" w:firstLine="420"/>
        <w:rPr>
          <w:rFonts w:ascii="宋体" w:hAnsi="宋体" w:cs="宋体"/>
          <w:szCs w:val="21"/>
        </w:rPr>
      </w:pPr>
      <w:r>
        <w:rPr>
          <w:rFonts w:ascii="宋体" w:hAnsi="宋体" w:cs="宋体" w:hint="eastAsia"/>
          <w:szCs w:val="21"/>
        </w:rPr>
        <w:t>28.6 采取不正当手段诋毁、排挤其他供应商的。</w:t>
      </w:r>
    </w:p>
    <w:p w:rsidR="0070015B" w:rsidRDefault="00273C5C">
      <w:pPr>
        <w:pStyle w:val="a3"/>
        <w:overflowPunct w:val="0"/>
        <w:spacing w:line="360" w:lineRule="exact"/>
        <w:ind w:firstLineChars="200"/>
        <w:rPr>
          <w:rFonts w:hAnsi="宋体" w:cs="宋体"/>
          <w:sz w:val="21"/>
          <w:szCs w:val="21"/>
        </w:rPr>
      </w:pPr>
      <w:r>
        <w:rPr>
          <w:rFonts w:hAnsi="宋体" w:cs="宋体" w:hint="eastAsia"/>
          <w:sz w:val="21"/>
          <w:szCs w:val="21"/>
        </w:rPr>
        <w:t>28.7 不符合法律、法规的规定的。</w:t>
      </w:r>
    </w:p>
    <w:p w:rsidR="0070015B" w:rsidRDefault="0070015B">
      <w:pPr>
        <w:spacing w:line="360" w:lineRule="exact"/>
        <w:ind w:firstLineChars="200" w:firstLine="420"/>
        <w:rPr>
          <w:rFonts w:ascii="宋体" w:hAnsi="宋体" w:cs="宋体"/>
          <w:szCs w:val="21"/>
        </w:rPr>
      </w:pPr>
    </w:p>
    <w:p w:rsidR="0070015B" w:rsidRDefault="0070015B">
      <w:pPr>
        <w:spacing w:line="360" w:lineRule="exact"/>
        <w:ind w:firstLineChars="200" w:firstLine="420"/>
        <w:rPr>
          <w:rFonts w:ascii="宋体" w:hAnsi="宋体" w:cs="宋体"/>
          <w:szCs w:val="21"/>
        </w:rPr>
      </w:pPr>
    </w:p>
    <w:p w:rsidR="0070015B" w:rsidRDefault="0070015B">
      <w:pPr>
        <w:spacing w:line="360" w:lineRule="exact"/>
        <w:ind w:firstLineChars="200" w:firstLine="420"/>
        <w:rPr>
          <w:rFonts w:ascii="宋体" w:hAnsi="宋体" w:cs="宋体"/>
          <w:szCs w:val="21"/>
        </w:rPr>
        <w:sectPr w:rsidR="0070015B">
          <w:headerReference w:type="even" r:id="rId9"/>
          <w:headerReference w:type="default" r:id="rId10"/>
          <w:footerReference w:type="default" r:id="rId11"/>
          <w:headerReference w:type="first" r:id="rId12"/>
          <w:pgSz w:w="11906" w:h="16838"/>
          <w:pgMar w:top="1440" w:right="1800" w:bottom="1440" w:left="1800" w:header="851" w:footer="992" w:gutter="0"/>
          <w:pgNumType w:start="1"/>
          <w:cols w:space="720"/>
          <w:docGrid w:type="lines" w:linePitch="312"/>
        </w:sectPr>
      </w:pPr>
    </w:p>
    <w:p w:rsidR="0070015B" w:rsidRDefault="00273C5C">
      <w:pPr>
        <w:pStyle w:val="1"/>
        <w:rPr>
          <w:rFonts w:ascii="宋体" w:hAnsi="宋体" w:cs="宋体"/>
        </w:rPr>
      </w:pPr>
      <w:bookmarkStart w:id="2" w:name="_Toc21033"/>
      <w:r>
        <w:rPr>
          <w:rFonts w:ascii="宋体" w:hAnsi="宋体" w:cs="宋体" w:hint="eastAsia"/>
        </w:rPr>
        <w:lastRenderedPageBreak/>
        <w:t>第二章  采购项目及技术要求</w:t>
      </w:r>
      <w:bookmarkEnd w:id="2"/>
    </w:p>
    <w:p w:rsidR="0070015B" w:rsidRDefault="00273C5C">
      <w:pPr>
        <w:snapToGrid w:val="0"/>
        <w:spacing w:line="360" w:lineRule="exact"/>
        <w:ind w:firstLineChars="200" w:firstLine="422"/>
        <w:rPr>
          <w:rFonts w:ascii="宋体" w:hAnsi="宋体" w:cs="宋体"/>
          <w:b/>
          <w:szCs w:val="21"/>
        </w:rPr>
      </w:pPr>
      <w:r>
        <w:rPr>
          <w:rFonts w:ascii="宋体" w:hAnsi="宋体" w:cs="宋体" w:hint="eastAsia"/>
          <w:b/>
          <w:szCs w:val="21"/>
        </w:rPr>
        <w:t>一、项目概况</w:t>
      </w:r>
    </w:p>
    <w:p w:rsidR="0070015B" w:rsidRDefault="00273C5C">
      <w:pPr>
        <w:spacing w:line="360" w:lineRule="exact"/>
        <w:ind w:right="210" w:firstLineChars="200" w:firstLine="420"/>
        <w:jc w:val="left"/>
        <w:rPr>
          <w:rFonts w:ascii="宋体" w:hAnsi="宋体" w:cs="宋体"/>
          <w:szCs w:val="21"/>
        </w:rPr>
      </w:pPr>
      <w:r>
        <w:rPr>
          <w:rFonts w:ascii="宋体" w:hAnsi="宋体" w:cs="宋体" w:hint="eastAsia"/>
          <w:szCs w:val="21"/>
        </w:rPr>
        <w:t>本项目为常州科教城现代工业中心日常维修项目，包括但不限于日常工程装饰类维修：所有常规和紧急修缮、安装维修以及其他零星工作等。</w:t>
      </w:r>
    </w:p>
    <w:p w:rsidR="0070015B" w:rsidRDefault="00273C5C">
      <w:pPr>
        <w:numPr>
          <w:ilvl w:val="0"/>
          <w:numId w:val="1"/>
        </w:numPr>
        <w:spacing w:line="360" w:lineRule="exact"/>
        <w:ind w:right="210" w:firstLineChars="200" w:firstLine="422"/>
        <w:jc w:val="left"/>
        <w:rPr>
          <w:rFonts w:ascii="宋体" w:hAnsi="宋体" w:cs="宋体"/>
          <w:b/>
          <w:bCs/>
          <w:szCs w:val="21"/>
        </w:rPr>
      </w:pPr>
      <w:r>
        <w:rPr>
          <w:rFonts w:ascii="宋体" w:hAnsi="宋体" w:cs="宋体" w:hint="eastAsia"/>
          <w:b/>
          <w:bCs/>
          <w:szCs w:val="21"/>
        </w:rPr>
        <w:t>项目要求</w:t>
      </w:r>
    </w:p>
    <w:p w:rsidR="0070015B" w:rsidRDefault="00273C5C">
      <w:pPr>
        <w:tabs>
          <w:tab w:val="left" w:pos="284"/>
        </w:tabs>
        <w:spacing w:line="360" w:lineRule="exact"/>
        <w:ind w:firstLineChars="200" w:firstLine="420"/>
        <w:rPr>
          <w:rFonts w:ascii="宋体" w:hAnsi="宋体" w:cs="宋体"/>
          <w:szCs w:val="21"/>
        </w:rPr>
      </w:pPr>
      <w:r>
        <w:rPr>
          <w:rFonts w:ascii="宋体" w:hAnsi="宋体" w:cs="宋体" w:hint="eastAsia"/>
          <w:szCs w:val="21"/>
        </w:rPr>
        <w:t>（一）在合同期间，采购人有权根据维修任务量大小、质量维修情况的及时性、特殊情况来进行相应调整，成交供应商必须无条件接受。</w:t>
      </w:r>
    </w:p>
    <w:p w:rsidR="0070015B" w:rsidRDefault="00273C5C">
      <w:pPr>
        <w:tabs>
          <w:tab w:val="left" w:pos="284"/>
        </w:tabs>
        <w:spacing w:line="360" w:lineRule="exact"/>
        <w:ind w:firstLineChars="200" w:firstLine="420"/>
        <w:rPr>
          <w:rFonts w:ascii="宋体" w:hAnsi="宋体" w:cs="宋体"/>
          <w:szCs w:val="21"/>
        </w:rPr>
      </w:pPr>
      <w:r>
        <w:rPr>
          <w:rFonts w:ascii="宋体" w:hAnsi="宋体" w:cs="宋体" w:hint="eastAsia"/>
          <w:szCs w:val="21"/>
        </w:rPr>
        <w:t>（二）在合同期间，采购人认为维修材料需要更换的，成交供应商须无条件接受更换。</w:t>
      </w:r>
    </w:p>
    <w:p w:rsidR="0070015B" w:rsidRDefault="00273C5C">
      <w:pPr>
        <w:tabs>
          <w:tab w:val="left" w:pos="284"/>
        </w:tabs>
        <w:spacing w:line="360" w:lineRule="exact"/>
        <w:ind w:firstLineChars="200" w:firstLine="420"/>
        <w:rPr>
          <w:rFonts w:ascii="宋体" w:hAnsi="宋体" w:cs="宋体"/>
          <w:szCs w:val="21"/>
        </w:rPr>
      </w:pPr>
      <w:r>
        <w:rPr>
          <w:rFonts w:ascii="宋体" w:hAnsi="宋体" w:cs="宋体" w:hint="eastAsia"/>
          <w:szCs w:val="21"/>
        </w:rPr>
        <w:t>（三）施工现场需要放置警示措施的，应放置警示措施；如由于成交供应商原因在施工过程中造成办公区域、行人发生损害的，由成交供应商自行负责；</w:t>
      </w:r>
    </w:p>
    <w:p w:rsidR="0070015B" w:rsidRDefault="00273C5C">
      <w:pPr>
        <w:tabs>
          <w:tab w:val="left" w:pos="284"/>
        </w:tabs>
        <w:spacing w:line="360" w:lineRule="exact"/>
        <w:ind w:firstLineChars="200" w:firstLine="420"/>
        <w:rPr>
          <w:rFonts w:ascii="宋体" w:hAnsi="宋体" w:cs="宋体"/>
          <w:szCs w:val="21"/>
        </w:rPr>
      </w:pPr>
      <w:r>
        <w:rPr>
          <w:rFonts w:ascii="宋体" w:hAnsi="宋体" w:cs="宋体" w:hint="eastAsia"/>
          <w:szCs w:val="21"/>
        </w:rPr>
        <w:t>（四）维修时限要求</w:t>
      </w:r>
    </w:p>
    <w:p w:rsidR="0070015B" w:rsidRDefault="00273C5C">
      <w:pPr>
        <w:tabs>
          <w:tab w:val="left" w:pos="284"/>
        </w:tabs>
        <w:spacing w:line="360" w:lineRule="exact"/>
        <w:ind w:firstLineChars="200" w:firstLine="420"/>
        <w:rPr>
          <w:rFonts w:ascii="宋体" w:hAnsi="宋体" w:cs="宋体"/>
          <w:szCs w:val="21"/>
        </w:rPr>
      </w:pPr>
      <w:r>
        <w:rPr>
          <w:rFonts w:ascii="宋体" w:hAnsi="宋体" w:cs="宋体" w:hint="eastAsia"/>
          <w:szCs w:val="21"/>
        </w:rPr>
        <w:t>1、采购人安排维修计划均需在要求时间内完成。</w:t>
      </w:r>
    </w:p>
    <w:p w:rsidR="0070015B" w:rsidRDefault="00273C5C">
      <w:pPr>
        <w:tabs>
          <w:tab w:val="left" w:pos="284"/>
        </w:tabs>
        <w:spacing w:line="360" w:lineRule="exact"/>
        <w:ind w:firstLineChars="200" w:firstLine="420"/>
        <w:rPr>
          <w:rFonts w:ascii="宋体" w:hAnsi="宋体" w:cs="宋体"/>
          <w:szCs w:val="21"/>
        </w:rPr>
      </w:pPr>
      <w:r>
        <w:rPr>
          <w:rFonts w:ascii="宋体" w:hAnsi="宋体" w:cs="宋体" w:hint="eastAsia"/>
          <w:szCs w:val="21"/>
        </w:rPr>
        <w:t>2、采购人发出的指令单成交供应商必须按要求及时全面的执行，否则按500元/次向采购人支付违约金。在接到采购人通知后半小时内响应，4小时内需上门进行维修。由于成交供应商原因引起延误，每延误24小时罚500元/天。</w:t>
      </w:r>
    </w:p>
    <w:p w:rsidR="0070015B" w:rsidRDefault="00273C5C">
      <w:pPr>
        <w:tabs>
          <w:tab w:val="left" w:pos="284"/>
        </w:tabs>
        <w:spacing w:line="360" w:lineRule="exact"/>
        <w:ind w:firstLineChars="200" w:firstLine="420"/>
        <w:rPr>
          <w:rFonts w:ascii="宋体" w:hAnsi="宋体" w:cs="宋体"/>
          <w:szCs w:val="21"/>
        </w:rPr>
      </w:pPr>
      <w:r>
        <w:rPr>
          <w:rFonts w:ascii="宋体" w:hAnsi="宋体" w:cs="宋体" w:hint="eastAsia"/>
          <w:szCs w:val="21"/>
        </w:rPr>
        <w:t>3、若由施工造成的维修质量问题，采购人应书面通知成交供应商并约定时间进行整改。成交供应商未按时间及时维修，采购人有权扣除维修费1000-2000元/次作为成交供应商向采购人支付的违约金。如果成交供应商在服务过程连续三次未按要求整改，采购人有权解除合同，并不免除成交供应商应支付的违约金。</w:t>
      </w:r>
    </w:p>
    <w:p w:rsidR="0070015B" w:rsidRDefault="00273C5C">
      <w:pPr>
        <w:tabs>
          <w:tab w:val="left" w:pos="284"/>
        </w:tabs>
        <w:spacing w:line="360" w:lineRule="exact"/>
        <w:ind w:firstLineChars="200" w:firstLine="420"/>
        <w:rPr>
          <w:rFonts w:ascii="宋体" w:hAnsi="宋体" w:cs="宋体"/>
          <w:szCs w:val="21"/>
        </w:rPr>
      </w:pPr>
      <w:r>
        <w:rPr>
          <w:rFonts w:ascii="宋体" w:hAnsi="宋体" w:cs="宋体" w:hint="eastAsia"/>
          <w:szCs w:val="21"/>
        </w:rPr>
        <w:t>4、采购人下达的抢修任务，成交供应商均需在规定时限内进行安排实施。</w:t>
      </w:r>
    </w:p>
    <w:p w:rsidR="0070015B" w:rsidRDefault="00273C5C">
      <w:pPr>
        <w:tabs>
          <w:tab w:val="left" w:pos="284"/>
        </w:tabs>
        <w:spacing w:line="360" w:lineRule="exact"/>
        <w:ind w:firstLineChars="200" w:firstLine="420"/>
        <w:rPr>
          <w:rFonts w:ascii="宋体" w:hAnsi="宋体" w:cs="宋体"/>
          <w:szCs w:val="21"/>
        </w:rPr>
      </w:pPr>
      <w:r>
        <w:rPr>
          <w:rFonts w:ascii="宋体" w:hAnsi="宋体" w:cs="宋体" w:hint="eastAsia"/>
          <w:szCs w:val="21"/>
        </w:rPr>
        <w:t>5、采购人安排的突击整治等工作，均需按要求时限完成。</w:t>
      </w:r>
    </w:p>
    <w:p w:rsidR="0070015B" w:rsidRDefault="00273C5C">
      <w:pPr>
        <w:tabs>
          <w:tab w:val="left" w:pos="284"/>
        </w:tabs>
        <w:spacing w:line="360" w:lineRule="exact"/>
        <w:ind w:firstLineChars="200" w:firstLine="420"/>
        <w:rPr>
          <w:rFonts w:ascii="宋体" w:hAnsi="宋体" w:cs="宋体"/>
          <w:szCs w:val="21"/>
        </w:rPr>
      </w:pPr>
      <w:r>
        <w:rPr>
          <w:rFonts w:ascii="宋体" w:hAnsi="宋体" w:cs="宋体" w:hint="eastAsia"/>
          <w:szCs w:val="21"/>
        </w:rPr>
        <w:t>6、采购人有权根据上级要求适时调整维修期限，成交供应商必须无条件服从。</w:t>
      </w:r>
    </w:p>
    <w:p w:rsidR="0070015B" w:rsidRDefault="00273C5C">
      <w:pPr>
        <w:tabs>
          <w:tab w:val="left" w:pos="284"/>
        </w:tabs>
        <w:spacing w:line="360" w:lineRule="exact"/>
        <w:ind w:firstLineChars="200" w:firstLine="420"/>
        <w:rPr>
          <w:rFonts w:ascii="宋体" w:hAnsi="宋体" w:cs="宋体"/>
          <w:szCs w:val="21"/>
        </w:rPr>
      </w:pPr>
      <w:r>
        <w:rPr>
          <w:rFonts w:ascii="宋体" w:hAnsi="宋体" w:cs="宋体" w:hint="eastAsia"/>
          <w:szCs w:val="21"/>
        </w:rPr>
        <w:t>7、成交供应商不按采购人关于工程质量、工程维修进度等要求施工维修的，在经过采购人一次书面警告后，仍不能按采购人要求进行维修施工时，采购人有权终止成交供应商的维修施工权，并有权安排其他施工维修单位接手成交供应商的施工维修工程，成交供应商按中止施工前的工程量进行结算。</w:t>
      </w:r>
    </w:p>
    <w:p w:rsidR="0070015B" w:rsidRDefault="00273C5C">
      <w:pPr>
        <w:tabs>
          <w:tab w:val="left" w:pos="284"/>
        </w:tabs>
        <w:spacing w:line="360" w:lineRule="exact"/>
        <w:ind w:firstLineChars="200" w:firstLine="420"/>
        <w:rPr>
          <w:rFonts w:ascii="宋体" w:hAnsi="宋体" w:cs="宋体"/>
          <w:szCs w:val="21"/>
        </w:rPr>
      </w:pPr>
      <w:r>
        <w:rPr>
          <w:rFonts w:ascii="宋体" w:hAnsi="宋体" w:cs="宋体" w:hint="eastAsia"/>
          <w:szCs w:val="21"/>
        </w:rPr>
        <w:t>8、成交供应商必须响应：如遇突发紧急性事件需要在半小时内赶到医院维修。</w:t>
      </w:r>
    </w:p>
    <w:p w:rsidR="0070015B" w:rsidRDefault="00273C5C">
      <w:pPr>
        <w:tabs>
          <w:tab w:val="left" w:pos="284"/>
        </w:tabs>
        <w:spacing w:line="360" w:lineRule="exact"/>
        <w:ind w:firstLineChars="200" w:firstLine="420"/>
        <w:rPr>
          <w:rFonts w:ascii="宋体" w:hAnsi="宋体" w:cs="宋体"/>
          <w:szCs w:val="21"/>
        </w:rPr>
      </w:pPr>
      <w:r>
        <w:rPr>
          <w:rFonts w:ascii="宋体" w:hAnsi="宋体" w:cs="宋体" w:hint="eastAsia"/>
          <w:szCs w:val="21"/>
        </w:rPr>
        <w:t>（五）安全、文明施工</w:t>
      </w:r>
    </w:p>
    <w:p w:rsidR="0070015B" w:rsidRDefault="00273C5C">
      <w:pPr>
        <w:tabs>
          <w:tab w:val="left" w:pos="284"/>
        </w:tabs>
        <w:spacing w:line="360" w:lineRule="exact"/>
        <w:ind w:firstLineChars="200" w:firstLine="420"/>
        <w:rPr>
          <w:rFonts w:ascii="宋体" w:hAnsi="宋体" w:cs="宋体"/>
          <w:szCs w:val="21"/>
        </w:rPr>
      </w:pPr>
      <w:r>
        <w:rPr>
          <w:rFonts w:ascii="宋体" w:hAnsi="宋体" w:cs="宋体" w:hint="eastAsia"/>
          <w:szCs w:val="21"/>
        </w:rPr>
        <w:t>1、执行国家有关安全施工的规定，建立健全安全保证体系。</w:t>
      </w:r>
    </w:p>
    <w:p w:rsidR="0070015B" w:rsidRDefault="00273C5C">
      <w:pPr>
        <w:tabs>
          <w:tab w:val="left" w:pos="284"/>
        </w:tabs>
        <w:spacing w:line="360" w:lineRule="exact"/>
        <w:ind w:firstLineChars="200" w:firstLine="420"/>
        <w:rPr>
          <w:rFonts w:ascii="宋体" w:hAnsi="宋体" w:cs="宋体"/>
          <w:szCs w:val="21"/>
        </w:rPr>
      </w:pPr>
      <w:r>
        <w:rPr>
          <w:rFonts w:ascii="宋体" w:hAnsi="宋体" w:cs="宋体" w:hint="eastAsia"/>
          <w:szCs w:val="21"/>
        </w:rPr>
        <w:t>2、对施工操作人员进行安全教育，使施工人员对所使用的材料性能及安全措施有较全面的了解，并在操作中严格执行劳动保护制度。</w:t>
      </w:r>
    </w:p>
    <w:p w:rsidR="0070015B" w:rsidRDefault="00273C5C">
      <w:pPr>
        <w:tabs>
          <w:tab w:val="left" w:pos="284"/>
        </w:tabs>
        <w:spacing w:line="360" w:lineRule="exact"/>
        <w:ind w:firstLineChars="200" w:firstLine="420"/>
        <w:rPr>
          <w:rFonts w:ascii="宋体" w:hAnsi="宋体" w:cs="宋体"/>
          <w:szCs w:val="21"/>
        </w:rPr>
      </w:pPr>
      <w:r>
        <w:rPr>
          <w:rFonts w:ascii="宋体" w:hAnsi="宋体" w:cs="宋体" w:hint="eastAsia"/>
          <w:szCs w:val="21"/>
        </w:rPr>
        <w:t>3、高空作业时，必须佩带安全帽，系好安全绳，禁止酒后作业。</w:t>
      </w:r>
    </w:p>
    <w:p w:rsidR="0070015B" w:rsidRDefault="00273C5C">
      <w:pPr>
        <w:tabs>
          <w:tab w:val="left" w:pos="284"/>
        </w:tabs>
        <w:spacing w:line="360" w:lineRule="exact"/>
        <w:ind w:firstLineChars="200" w:firstLine="420"/>
        <w:rPr>
          <w:rFonts w:ascii="宋体" w:hAnsi="宋体" w:cs="宋体"/>
          <w:szCs w:val="21"/>
        </w:rPr>
      </w:pPr>
      <w:r>
        <w:rPr>
          <w:rFonts w:ascii="宋体" w:hAnsi="宋体" w:cs="宋体" w:hint="eastAsia"/>
          <w:szCs w:val="21"/>
        </w:rPr>
        <w:t>4、施工范围应做到工完、料尽、场地清。</w:t>
      </w:r>
    </w:p>
    <w:p w:rsidR="0070015B" w:rsidRDefault="00273C5C">
      <w:pPr>
        <w:tabs>
          <w:tab w:val="left" w:pos="284"/>
        </w:tabs>
        <w:spacing w:line="360" w:lineRule="exact"/>
        <w:ind w:firstLineChars="200" w:firstLine="420"/>
        <w:rPr>
          <w:rFonts w:ascii="宋体" w:hAnsi="宋体" w:cs="宋体"/>
          <w:szCs w:val="21"/>
        </w:rPr>
      </w:pPr>
      <w:r>
        <w:rPr>
          <w:rFonts w:ascii="宋体" w:hAnsi="宋体" w:cs="宋体" w:hint="eastAsia"/>
          <w:szCs w:val="21"/>
        </w:rPr>
        <w:t>5、建立完善的施工现场安全组织结构，明确岗位、职责，在施工中出现的一切安全事故，由成交供应商自行解决，并承担由此产生的一切责任。</w:t>
      </w:r>
    </w:p>
    <w:p w:rsidR="0070015B" w:rsidRDefault="00273C5C">
      <w:pPr>
        <w:tabs>
          <w:tab w:val="left" w:pos="284"/>
        </w:tabs>
        <w:spacing w:line="360" w:lineRule="exact"/>
        <w:ind w:firstLineChars="200" w:firstLine="420"/>
        <w:rPr>
          <w:rFonts w:ascii="宋体" w:hAnsi="宋体" w:cs="宋体"/>
          <w:szCs w:val="21"/>
        </w:rPr>
      </w:pPr>
      <w:r>
        <w:rPr>
          <w:rFonts w:ascii="宋体" w:hAnsi="宋体" w:cs="宋体" w:hint="eastAsia"/>
          <w:szCs w:val="21"/>
        </w:rPr>
        <w:t>（六）工作程序</w:t>
      </w:r>
    </w:p>
    <w:p w:rsidR="0070015B" w:rsidRDefault="00273C5C">
      <w:pPr>
        <w:tabs>
          <w:tab w:val="left" w:pos="284"/>
        </w:tabs>
        <w:spacing w:line="360" w:lineRule="exact"/>
        <w:ind w:firstLineChars="200" w:firstLine="420"/>
        <w:rPr>
          <w:rFonts w:ascii="宋体" w:hAnsi="宋体" w:cs="宋体"/>
          <w:szCs w:val="21"/>
        </w:rPr>
      </w:pPr>
      <w:r>
        <w:rPr>
          <w:rFonts w:ascii="宋体" w:hAnsi="宋体" w:cs="宋体" w:hint="eastAsia"/>
          <w:szCs w:val="21"/>
        </w:rPr>
        <w:t>1、采购人电话通知成交供应商维修；</w:t>
      </w:r>
    </w:p>
    <w:p w:rsidR="0070015B" w:rsidRDefault="00273C5C">
      <w:pPr>
        <w:tabs>
          <w:tab w:val="left" w:pos="284"/>
        </w:tabs>
        <w:spacing w:line="360" w:lineRule="exact"/>
        <w:ind w:firstLineChars="200" w:firstLine="420"/>
        <w:rPr>
          <w:rFonts w:ascii="宋体" w:hAnsi="宋体" w:cs="宋体"/>
          <w:szCs w:val="21"/>
        </w:rPr>
      </w:pPr>
      <w:r>
        <w:rPr>
          <w:rFonts w:ascii="宋体" w:hAnsi="宋体" w:cs="宋体" w:hint="eastAsia"/>
          <w:szCs w:val="21"/>
        </w:rPr>
        <w:t>2、成交供应商领取维修通知单；</w:t>
      </w:r>
    </w:p>
    <w:p w:rsidR="0070015B" w:rsidRDefault="00273C5C">
      <w:pPr>
        <w:tabs>
          <w:tab w:val="left" w:pos="284"/>
        </w:tabs>
        <w:spacing w:line="360" w:lineRule="exact"/>
        <w:ind w:firstLineChars="200" w:firstLine="420"/>
        <w:rPr>
          <w:rFonts w:ascii="宋体" w:hAnsi="宋体" w:cs="宋体"/>
          <w:szCs w:val="21"/>
        </w:rPr>
      </w:pPr>
      <w:r>
        <w:rPr>
          <w:rFonts w:ascii="宋体" w:hAnsi="宋体" w:cs="宋体" w:hint="eastAsia"/>
          <w:szCs w:val="21"/>
        </w:rPr>
        <w:lastRenderedPageBreak/>
        <w:t>3、成交供应商带着维修单上门悬挂“设施维修中”维修，并开始维修；</w:t>
      </w:r>
    </w:p>
    <w:p w:rsidR="0070015B" w:rsidRDefault="00273C5C">
      <w:pPr>
        <w:tabs>
          <w:tab w:val="left" w:pos="284"/>
        </w:tabs>
        <w:spacing w:line="360" w:lineRule="exact"/>
        <w:ind w:firstLineChars="200" w:firstLine="420"/>
        <w:rPr>
          <w:rFonts w:ascii="宋体" w:hAnsi="宋体" w:cs="宋体"/>
          <w:szCs w:val="21"/>
        </w:rPr>
      </w:pPr>
      <w:r>
        <w:rPr>
          <w:rFonts w:ascii="宋体" w:hAnsi="宋体" w:cs="宋体" w:hint="eastAsia"/>
          <w:szCs w:val="21"/>
        </w:rPr>
        <w:t>4、维修过程和维修结束，成交供应商拍照留存；</w:t>
      </w:r>
    </w:p>
    <w:p w:rsidR="0070015B" w:rsidRDefault="00273C5C">
      <w:pPr>
        <w:tabs>
          <w:tab w:val="left" w:pos="284"/>
        </w:tabs>
        <w:spacing w:line="360" w:lineRule="exact"/>
        <w:ind w:firstLineChars="200" w:firstLine="420"/>
        <w:rPr>
          <w:rFonts w:ascii="宋体" w:hAnsi="宋体" w:cs="宋体"/>
          <w:szCs w:val="21"/>
        </w:rPr>
      </w:pPr>
      <w:r>
        <w:rPr>
          <w:rFonts w:ascii="宋体" w:hAnsi="宋体" w:cs="宋体" w:hint="eastAsia"/>
          <w:szCs w:val="21"/>
        </w:rPr>
        <w:t>5、维修结束成交供应商带上维修单和施工照片交给采购人相关部门验收并签字确认；</w:t>
      </w:r>
    </w:p>
    <w:p w:rsidR="0070015B" w:rsidRDefault="00273C5C">
      <w:pPr>
        <w:tabs>
          <w:tab w:val="left" w:pos="284"/>
        </w:tabs>
        <w:spacing w:line="360" w:lineRule="exact"/>
        <w:ind w:firstLineChars="200" w:firstLine="420"/>
        <w:rPr>
          <w:rFonts w:ascii="宋体" w:hAnsi="宋体" w:cs="宋体"/>
          <w:szCs w:val="21"/>
        </w:rPr>
      </w:pPr>
      <w:r>
        <w:rPr>
          <w:rFonts w:ascii="宋体" w:hAnsi="宋体" w:cs="宋体" w:hint="eastAsia"/>
          <w:szCs w:val="21"/>
        </w:rPr>
        <w:t>6、送交相关部门复核。</w:t>
      </w:r>
    </w:p>
    <w:p w:rsidR="0070015B" w:rsidRDefault="00273C5C">
      <w:pPr>
        <w:spacing w:line="360" w:lineRule="exact"/>
        <w:ind w:right="210" w:firstLineChars="200" w:firstLine="422"/>
        <w:jc w:val="left"/>
        <w:rPr>
          <w:rFonts w:ascii="宋体" w:hAnsi="宋体" w:cs="宋体"/>
          <w:b/>
          <w:szCs w:val="21"/>
        </w:rPr>
      </w:pPr>
      <w:r>
        <w:rPr>
          <w:rFonts w:ascii="宋体" w:hAnsi="宋体" w:cs="宋体" w:hint="eastAsia"/>
          <w:b/>
          <w:szCs w:val="21"/>
        </w:rPr>
        <w:t>三、项目清单</w:t>
      </w:r>
    </w:p>
    <w:tbl>
      <w:tblPr>
        <w:tblW w:w="5000" w:type="pct"/>
        <w:tblLook w:val="04A0" w:firstRow="1" w:lastRow="0" w:firstColumn="1" w:lastColumn="0" w:noHBand="0" w:noVBand="1"/>
      </w:tblPr>
      <w:tblGrid>
        <w:gridCol w:w="920"/>
        <w:gridCol w:w="5946"/>
        <w:gridCol w:w="1657"/>
      </w:tblGrid>
      <w:tr w:rsidR="0070015B">
        <w:trPr>
          <w:trHeight w:val="285"/>
        </w:trPr>
        <w:tc>
          <w:tcPr>
            <w:tcW w:w="540" w:type="pct"/>
            <w:tcBorders>
              <w:top w:val="single" w:sz="4" w:space="0" w:color="auto"/>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序号</w:t>
            </w:r>
          </w:p>
        </w:tc>
        <w:tc>
          <w:tcPr>
            <w:tcW w:w="3487" w:type="pct"/>
            <w:tcBorders>
              <w:top w:val="single" w:sz="4" w:space="0" w:color="auto"/>
              <w:left w:val="nil"/>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维修项目</w:t>
            </w:r>
          </w:p>
        </w:tc>
        <w:tc>
          <w:tcPr>
            <w:tcW w:w="972" w:type="pct"/>
            <w:tcBorders>
              <w:top w:val="single" w:sz="4" w:space="0" w:color="auto"/>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面积/数量</w:t>
            </w:r>
          </w:p>
        </w:tc>
      </w:tr>
      <w:tr w:rsidR="0070015B">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3487"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墙砖维修（脱落 / 破碎 /  空鼓）</w:t>
            </w:r>
          </w:p>
        </w:tc>
        <w:tc>
          <w:tcPr>
            <w:tcW w:w="972"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300平方</w:t>
            </w:r>
          </w:p>
        </w:tc>
      </w:tr>
      <w:tr w:rsidR="0070015B">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3487"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地砖修补  （破碎 / 变形  ）</w:t>
            </w:r>
          </w:p>
        </w:tc>
        <w:tc>
          <w:tcPr>
            <w:tcW w:w="972"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100平方</w:t>
            </w:r>
          </w:p>
        </w:tc>
      </w:tr>
      <w:tr w:rsidR="0070015B">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3487"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大理石地板维修   （破碎   ）</w:t>
            </w:r>
          </w:p>
        </w:tc>
        <w:tc>
          <w:tcPr>
            <w:tcW w:w="972"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50平方</w:t>
            </w:r>
          </w:p>
        </w:tc>
      </w:tr>
      <w:tr w:rsidR="0070015B">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3487"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墙面涂料粉刷（受潮 /  起皮 /  脱落）</w:t>
            </w:r>
          </w:p>
        </w:tc>
        <w:tc>
          <w:tcPr>
            <w:tcW w:w="972"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500平方</w:t>
            </w:r>
          </w:p>
        </w:tc>
      </w:tr>
      <w:tr w:rsidR="0070015B">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p>
        </w:tc>
        <w:tc>
          <w:tcPr>
            <w:tcW w:w="3487"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室内漏水</w:t>
            </w:r>
          </w:p>
        </w:tc>
        <w:tc>
          <w:tcPr>
            <w:tcW w:w="972"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30平方</w:t>
            </w:r>
          </w:p>
        </w:tc>
      </w:tr>
      <w:tr w:rsidR="0070015B">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3487"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钢化玻璃维修</w:t>
            </w:r>
          </w:p>
        </w:tc>
        <w:tc>
          <w:tcPr>
            <w:tcW w:w="972"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100平方</w:t>
            </w:r>
          </w:p>
        </w:tc>
      </w:tr>
      <w:tr w:rsidR="0070015B">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3487"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室内软膜灯维修</w:t>
            </w:r>
          </w:p>
        </w:tc>
        <w:tc>
          <w:tcPr>
            <w:tcW w:w="972"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60盏</w:t>
            </w:r>
          </w:p>
        </w:tc>
      </w:tr>
      <w:tr w:rsidR="0070015B">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w:t>
            </w:r>
          </w:p>
        </w:tc>
        <w:tc>
          <w:tcPr>
            <w:tcW w:w="3487"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厕所吊顶维修</w:t>
            </w:r>
          </w:p>
        </w:tc>
        <w:tc>
          <w:tcPr>
            <w:tcW w:w="972"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300平方</w:t>
            </w:r>
          </w:p>
        </w:tc>
      </w:tr>
      <w:tr w:rsidR="0070015B">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w:t>
            </w:r>
          </w:p>
        </w:tc>
        <w:tc>
          <w:tcPr>
            <w:tcW w:w="3487"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厕所顶部漏水维修</w:t>
            </w:r>
          </w:p>
        </w:tc>
        <w:tc>
          <w:tcPr>
            <w:tcW w:w="972"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100平方</w:t>
            </w:r>
          </w:p>
        </w:tc>
      </w:tr>
      <w:tr w:rsidR="0070015B">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3487"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卫生间地面渗水维修</w:t>
            </w:r>
          </w:p>
        </w:tc>
        <w:tc>
          <w:tcPr>
            <w:tcW w:w="972"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200平方</w:t>
            </w:r>
          </w:p>
        </w:tc>
      </w:tr>
      <w:tr w:rsidR="0070015B">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w:t>
            </w:r>
          </w:p>
        </w:tc>
        <w:tc>
          <w:tcPr>
            <w:tcW w:w="3487"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机床踏脚板的制作</w:t>
            </w:r>
          </w:p>
        </w:tc>
        <w:tc>
          <w:tcPr>
            <w:tcW w:w="972"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100个</w:t>
            </w:r>
          </w:p>
        </w:tc>
      </w:tr>
      <w:tr w:rsidR="0070015B">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w:t>
            </w:r>
          </w:p>
        </w:tc>
        <w:tc>
          <w:tcPr>
            <w:tcW w:w="3487"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水泥板隔墙维修   （修复  /  重造）</w:t>
            </w:r>
          </w:p>
        </w:tc>
        <w:tc>
          <w:tcPr>
            <w:tcW w:w="972"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90平方</w:t>
            </w:r>
          </w:p>
        </w:tc>
      </w:tr>
      <w:tr w:rsidR="0070015B">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w:t>
            </w:r>
          </w:p>
        </w:tc>
        <w:tc>
          <w:tcPr>
            <w:tcW w:w="3487"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PVC地胶修补</w:t>
            </w:r>
          </w:p>
        </w:tc>
        <w:tc>
          <w:tcPr>
            <w:tcW w:w="972"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90平方</w:t>
            </w:r>
          </w:p>
        </w:tc>
      </w:tr>
      <w:tr w:rsidR="0070015B">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14</w:t>
            </w:r>
          </w:p>
        </w:tc>
        <w:tc>
          <w:tcPr>
            <w:tcW w:w="3487"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排水沟的修补</w:t>
            </w:r>
          </w:p>
        </w:tc>
        <w:tc>
          <w:tcPr>
            <w:tcW w:w="972"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30平方</w:t>
            </w:r>
          </w:p>
        </w:tc>
      </w:tr>
      <w:tr w:rsidR="0070015B">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w:t>
            </w:r>
          </w:p>
        </w:tc>
        <w:tc>
          <w:tcPr>
            <w:tcW w:w="3487"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管道阀门的更换</w:t>
            </w:r>
          </w:p>
        </w:tc>
        <w:tc>
          <w:tcPr>
            <w:tcW w:w="972"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50个</w:t>
            </w:r>
          </w:p>
        </w:tc>
      </w:tr>
      <w:tr w:rsidR="0070015B">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w:t>
            </w:r>
          </w:p>
        </w:tc>
        <w:tc>
          <w:tcPr>
            <w:tcW w:w="3487"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普通玻璃维修</w:t>
            </w:r>
          </w:p>
        </w:tc>
        <w:tc>
          <w:tcPr>
            <w:tcW w:w="972"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60块</w:t>
            </w:r>
          </w:p>
        </w:tc>
      </w:tr>
      <w:tr w:rsidR="0070015B">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w:t>
            </w:r>
          </w:p>
        </w:tc>
        <w:tc>
          <w:tcPr>
            <w:tcW w:w="3487"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墙面用电线路的维修（改造 /  布线等）</w:t>
            </w:r>
          </w:p>
        </w:tc>
        <w:tc>
          <w:tcPr>
            <w:tcW w:w="972"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500米</w:t>
            </w:r>
          </w:p>
        </w:tc>
      </w:tr>
      <w:tr w:rsidR="0070015B">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w:t>
            </w:r>
          </w:p>
        </w:tc>
        <w:tc>
          <w:tcPr>
            <w:tcW w:w="3487"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车间顶部工矿灯的维修 （改造/  修复）</w:t>
            </w:r>
          </w:p>
        </w:tc>
        <w:tc>
          <w:tcPr>
            <w:tcW w:w="972"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30个</w:t>
            </w:r>
          </w:p>
        </w:tc>
      </w:tr>
      <w:tr w:rsidR="0070015B">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19</w:t>
            </w:r>
          </w:p>
        </w:tc>
        <w:tc>
          <w:tcPr>
            <w:tcW w:w="3487"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水管的维修（修复/   改造）</w:t>
            </w:r>
          </w:p>
        </w:tc>
        <w:tc>
          <w:tcPr>
            <w:tcW w:w="972"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150米</w:t>
            </w:r>
          </w:p>
        </w:tc>
      </w:tr>
      <w:tr w:rsidR="0070015B">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w:t>
            </w:r>
          </w:p>
        </w:tc>
        <w:tc>
          <w:tcPr>
            <w:tcW w:w="3487"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室内部分装饰（隔断/开孔 /  地板铺设）</w:t>
            </w:r>
          </w:p>
        </w:tc>
        <w:tc>
          <w:tcPr>
            <w:tcW w:w="972"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200平方</w:t>
            </w:r>
          </w:p>
        </w:tc>
      </w:tr>
      <w:tr w:rsidR="0070015B">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21</w:t>
            </w:r>
          </w:p>
        </w:tc>
        <w:tc>
          <w:tcPr>
            <w:tcW w:w="3487"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围挡的拆装</w:t>
            </w:r>
          </w:p>
        </w:tc>
        <w:tc>
          <w:tcPr>
            <w:tcW w:w="972"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60平方</w:t>
            </w:r>
          </w:p>
        </w:tc>
      </w:tr>
      <w:tr w:rsidR="0070015B">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22</w:t>
            </w:r>
          </w:p>
        </w:tc>
        <w:tc>
          <w:tcPr>
            <w:tcW w:w="3487"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室内铝塑板维修（更换 /  修复）</w:t>
            </w:r>
          </w:p>
        </w:tc>
        <w:tc>
          <w:tcPr>
            <w:tcW w:w="972"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60平方</w:t>
            </w:r>
          </w:p>
        </w:tc>
      </w:tr>
      <w:tr w:rsidR="0070015B">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23</w:t>
            </w:r>
          </w:p>
        </w:tc>
        <w:tc>
          <w:tcPr>
            <w:tcW w:w="3487"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室外洗手池的维修（建造   /修复）</w:t>
            </w:r>
          </w:p>
        </w:tc>
        <w:tc>
          <w:tcPr>
            <w:tcW w:w="972"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60平方</w:t>
            </w:r>
          </w:p>
        </w:tc>
      </w:tr>
      <w:tr w:rsidR="0070015B">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24</w:t>
            </w:r>
          </w:p>
        </w:tc>
        <w:tc>
          <w:tcPr>
            <w:tcW w:w="3487"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室内台盆维修（加固  / 更换）</w:t>
            </w:r>
          </w:p>
        </w:tc>
        <w:tc>
          <w:tcPr>
            <w:tcW w:w="972"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20个</w:t>
            </w:r>
          </w:p>
        </w:tc>
      </w:tr>
      <w:tr w:rsidR="0070015B">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25</w:t>
            </w:r>
          </w:p>
        </w:tc>
        <w:tc>
          <w:tcPr>
            <w:tcW w:w="3487"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楼顶的防水维修</w:t>
            </w:r>
          </w:p>
        </w:tc>
        <w:tc>
          <w:tcPr>
            <w:tcW w:w="972"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200平方</w:t>
            </w:r>
          </w:p>
        </w:tc>
      </w:tr>
      <w:tr w:rsidR="0070015B">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26</w:t>
            </w:r>
          </w:p>
        </w:tc>
        <w:tc>
          <w:tcPr>
            <w:tcW w:w="3487"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外墙伸缩缝的维修（修复 / 更换）</w:t>
            </w:r>
          </w:p>
        </w:tc>
        <w:tc>
          <w:tcPr>
            <w:tcW w:w="972"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100平方</w:t>
            </w:r>
          </w:p>
        </w:tc>
      </w:tr>
      <w:tr w:rsidR="0070015B">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27</w:t>
            </w:r>
          </w:p>
        </w:tc>
        <w:tc>
          <w:tcPr>
            <w:tcW w:w="3487"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室内地面部分维修（修复  / 开槽    ）</w:t>
            </w:r>
          </w:p>
        </w:tc>
        <w:tc>
          <w:tcPr>
            <w:tcW w:w="972"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50平方</w:t>
            </w:r>
          </w:p>
        </w:tc>
      </w:tr>
      <w:tr w:rsidR="0070015B">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28</w:t>
            </w:r>
          </w:p>
        </w:tc>
        <w:tc>
          <w:tcPr>
            <w:tcW w:w="3487"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车间环氧地坪的维修（  修复 ）</w:t>
            </w:r>
          </w:p>
        </w:tc>
        <w:tc>
          <w:tcPr>
            <w:tcW w:w="972"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100平方</w:t>
            </w:r>
          </w:p>
        </w:tc>
      </w:tr>
      <w:tr w:rsidR="0070015B">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29</w:t>
            </w:r>
          </w:p>
        </w:tc>
        <w:tc>
          <w:tcPr>
            <w:tcW w:w="3487"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通气扇的维修  （维修   安装）</w:t>
            </w:r>
          </w:p>
        </w:tc>
        <w:tc>
          <w:tcPr>
            <w:tcW w:w="972"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20个</w:t>
            </w:r>
          </w:p>
        </w:tc>
      </w:tr>
      <w:tr w:rsidR="0070015B">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w:t>
            </w:r>
          </w:p>
        </w:tc>
        <w:tc>
          <w:tcPr>
            <w:tcW w:w="3487"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感应冲水阀的维修    更换</w:t>
            </w:r>
          </w:p>
        </w:tc>
        <w:tc>
          <w:tcPr>
            <w:tcW w:w="972"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30个</w:t>
            </w:r>
          </w:p>
        </w:tc>
      </w:tr>
      <w:tr w:rsidR="0070015B">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31</w:t>
            </w:r>
          </w:p>
        </w:tc>
        <w:tc>
          <w:tcPr>
            <w:tcW w:w="3487"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玻璃门地弹簧维修    更换</w:t>
            </w:r>
          </w:p>
        </w:tc>
        <w:tc>
          <w:tcPr>
            <w:tcW w:w="972"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80个</w:t>
            </w:r>
          </w:p>
        </w:tc>
      </w:tr>
      <w:tr w:rsidR="0070015B">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32</w:t>
            </w:r>
          </w:p>
        </w:tc>
        <w:tc>
          <w:tcPr>
            <w:tcW w:w="3487"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铝合金门维修  更换</w:t>
            </w:r>
          </w:p>
        </w:tc>
        <w:tc>
          <w:tcPr>
            <w:tcW w:w="972"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10扇</w:t>
            </w:r>
          </w:p>
        </w:tc>
      </w:tr>
      <w:tr w:rsidR="0070015B">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33</w:t>
            </w:r>
          </w:p>
        </w:tc>
        <w:tc>
          <w:tcPr>
            <w:tcW w:w="3487"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钢结构维修（  防锈   更换）</w:t>
            </w:r>
          </w:p>
        </w:tc>
        <w:tc>
          <w:tcPr>
            <w:tcW w:w="972"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300平方</w:t>
            </w:r>
          </w:p>
        </w:tc>
      </w:tr>
      <w:tr w:rsidR="0070015B">
        <w:trPr>
          <w:trHeight w:val="300"/>
        </w:trPr>
        <w:tc>
          <w:tcPr>
            <w:tcW w:w="540" w:type="pct"/>
            <w:tcBorders>
              <w:top w:val="nil"/>
              <w:left w:val="single" w:sz="8" w:space="0" w:color="auto"/>
              <w:bottom w:val="single" w:sz="8"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34</w:t>
            </w:r>
          </w:p>
        </w:tc>
        <w:tc>
          <w:tcPr>
            <w:tcW w:w="3487" w:type="pct"/>
            <w:tcBorders>
              <w:top w:val="nil"/>
              <w:left w:val="nil"/>
              <w:bottom w:val="single" w:sz="8"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建筑垃圾清运</w:t>
            </w:r>
          </w:p>
        </w:tc>
        <w:tc>
          <w:tcPr>
            <w:tcW w:w="972" w:type="pct"/>
            <w:tcBorders>
              <w:top w:val="nil"/>
              <w:left w:val="nil"/>
              <w:bottom w:val="single" w:sz="8"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5车</w:t>
            </w:r>
          </w:p>
        </w:tc>
      </w:tr>
    </w:tbl>
    <w:p w:rsidR="0070015B" w:rsidRDefault="00273C5C">
      <w:pPr>
        <w:spacing w:line="360" w:lineRule="exact"/>
        <w:ind w:right="210" w:firstLineChars="200" w:firstLine="420"/>
        <w:jc w:val="left"/>
        <w:rPr>
          <w:rFonts w:ascii="宋体" w:hAnsi="宋体" w:cs="宋体"/>
          <w:szCs w:val="21"/>
        </w:rPr>
      </w:pPr>
      <w:r>
        <w:rPr>
          <w:rFonts w:ascii="宋体" w:hAnsi="宋体" w:cs="宋体" w:hint="eastAsia"/>
          <w:szCs w:val="21"/>
        </w:rPr>
        <w:t>1</w:t>
      </w:r>
      <w:r>
        <w:rPr>
          <w:rFonts w:ascii="宋体" w:hAnsi="宋体" w:cs="宋体"/>
          <w:szCs w:val="21"/>
        </w:rPr>
        <w:t>.</w:t>
      </w:r>
      <w:r>
        <w:rPr>
          <w:rFonts w:ascii="宋体" w:hAnsi="宋体" w:cs="宋体" w:hint="eastAsia"/>
          <w:szCs w:val="21"/>
        </w:rPr>
        <w:t>以上清单数量为暂估，具体以实际为准。</w:t>
      </w:r>
    </w:p>
    <w:p w:rsidR="0070015B" w:rsidRDefault="00273C5C">
      <w:pPr>
        <w:pStyle w:val="Default"/>
        <w:ind w:firstLineChars="200" w:firstLine="420"/>
        <w:rPr>
          <w:rFonts w:ascii="宋体" w:hAnsi="宋体" w:cs="宋体"/>
          <w:color w:val="auto"/>
          <w:kern w:val="2"/>
          <w:sz w:val="21"/>
          <w:szCs w:val="21"/>
        </w:rPr>
      </w:pPr>
      <w:r>
        <w:rPr>
          <w:rFonts w:ascii="宋体" w:hAnsi="宋体" w:cs="宋体" w:hint="eastAsia"/>
          <w:color w:val="auto"/>
          <w:kern w:val="2"/>
          <w:sz w:val="21"/>
          <w:szCs w:val="21"/>
        </w:rPr>
        <w:t>2</w:t>
      </w:r>
      <w:r>
        <w:rPr>
          <w:rFonts w:ascii="宋体" w:hAnsi="宋体" w:cs="宋体"/>
          <w:color w:val="auto"/>
          <w:kern w:val="2"/>
          <w:sz w:val="21"/>
          <w:szCs w:val="21"/>
        </w:rPr>
        <w:t>.</w:t>
      </w:r>
      <w:r>
        <w:rPr>
          <w:rFonts w:ascii="宋体" w:hAnsi="宋体" w:cs="宋体" w:hint="eastAsia"/>
          <w:color w:val="auto"/>
          <w:kern w:val="2"/>
          <w:sz w:val="21"/>
          <w:szCs w:val="21"/>
        </w:rPr>
        <w:t>清单中明确的维修项目，结算时按成交单价进行结算。</w:t>
      </w:r>
    </w:p>
    <w:p w:rsidR="0070015B" w:rsidRDefault="00273C5C">
      <w:pPr>
        <w:pStyle w:val="Default"/>
        <w:ind w:firstLineChars="200" w:firstLine="420"/>
      </w:pPr>
      <w:r>
        <w:rPr>
          <w:rFonts w:ascii="宋体" w:hAnsi="宋体" w:cs="宋体" w:hint="eastAsia"/>
          <w:color w:val="auto"/>
          <w:kern w:val="2"/>
          <w:sz w:val="21"/>
          <w:szCs w:val="21"/>
        </w:rPr>
        <w:lastRenderedPageBreak/>
        <w:t>3</w:t>
      </w:r>
      <w:r>
        <w:rPr>
          <w:rFonts w:ascii="宋体" w:hAnsi="宋体" w:cs="宋体"/>
          <w:color w:val="auto"/>
          <w:kern w:val="2"/>
          <w:sz w:val="21"/>
          <w:szCs w:val="21"/>
        </w:rPr>
        <w:t>.</w:t>
      </w:r>
      <w:r>
        <w:rPr>
          <w:rFonts w:ascii="宋体" w:hAnsi="宋体" w:cs="宋体" w:hint="eastAsia"/>
          <w:color w:val="auto"/>
          <w:kern w:val="2"/>
          <w:sz w:val="21"/>
          <w:szCs w:val="21"/>
        </w:rPr>
        <w:t>清单中未明确的维修项目，结算时由2家成交供应商进行比价，由报价低的成交供应商承接并按其报价进行结算。</w:t>
      </w:r>
    </w:p>
    <w:p w:rsidR="0070015B" w:rsidRDefault="00273C5C">
      <w:pPr>
        <w:spacing w:line="360" w:lineRule="exact"/>
        <w:ind w:right="210" w:firstLineChars="200" w:firstLine="422"/>
        <w:jc w:val="left"/>
        <w:rPr>
          <w:rFonts w:ascii="宋体" w:hAnsi="宋体" w:cs="宋体"/>
          <w:b/>
          <w:szCs w:val="21"/>
        </w:rPr>
      </w:pPr>
      <w:r>
        <w:rPr>
          <w:rFonts w:ascii="宋体" w:hAnsi="宋体" w:cs="宋体" w:hint="eastAsia"/>
          <w:b/>
          <w:szCs w:val="21"/>
        </w:rPr>
        <w:t>四、报价方式</w:t>
      </w:r>
    </w:p>
    <w:p w:rsidR="0070015B" w:rsidRDefault="00273C5C">
      <w:pPr>
        <w:tabs>
          <w:tab w:val="left" w:pos="284"/>
        </w:tabs>
        <w:spacing w:line="360" w:lineRule="exact"/>
        <w:ind w:firstLineChars="200" w:firstLine="420"/>
        <w:rPr>
          <w:rFonts w:ascii="宋体" w:hAnsi="宋体" w:cs="宋体"/>
          <w:szCs w:val="21"/>
        </w:rPr>
      </w:pPr>
      <w:r>
        <w:rPr>
          <w:rFonts w:ascii="宋体" w:hAnsi="宋体" w:cs="宋体" w:hint="eastAsia"/>
          <w:szCs w:val="21"/>
        </w:rPr>
        <w:t>本项目报价为</w:t>
      </w:r>
      <w:r>
        <w:rPr>
          <w:rFonts w:ascii="宋体" w:hAnsi="宋体" w:cs="宋体" w:hint="eastAsia"/>
          <w:b/>
          <w:bCs/>
          <w:szCs w:val="21"/>
          <w:u w:val="single"/>
        </w:rPr>
        <w:t>固定全费用单价</w:t>
      </w:r>
      <w:r>
        <w:rPr>
          <w:rFonts w:ascii="宋体" w:hAnsi="宋体" w:cs="宋体" w:hint="eastAsia"/>
          <w:szCs w:val="21"/>
        </w:rPr>
        <w:t>，竞争性谈判报价应包括竞争性谈判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rsidR="0070015B" w:rsidRDefault="00273C5C">
      <w:pPr>
        <w:tabs>
          <w:tab w:val="left" w:pos="284"/>
        </w:tabs>
        <w:spacing w:line="360" w:lineRule="exact"/>
        <w:ind w:firstLineChars="200" w:firstLine="420"/>
        <w:rPr>
          <w:rFonts w:ascii="宋体" w:hAnsi="宋体" w:cs="宋体"/>
          <w:szCs w:val="21"/>
        </w:rPr>
      </w:pPr>
      <w:r>
        <w:rPr>
          <w:rFonts w:ascii="宋体" w:hAnsi="宋体" w:cs="宋体" w:hint="eastAsia"/>
          <w:szCs w:val="21"/>
        </w:rPr>
        <w:t>报价货币为人民币，评审时以人民币为准。</w:t>
      </w:r>
    </w:p>
    <w:p w:rsidR="0070015B" w:rsidRDefault="00273C5C">
      <w:pPr>
        <w:adjustRightInd w:val="0"/>
        <w:snapToGrid w:val="0"/>
        <w:spacing w:line="360" w:lineRule="exact"/>
        <w:ind w:right="210" w:firstLineChars="200" w:firstLine="422"/>
        <w:jc w:val="left"/>
        <w:rPr>
          <w:rFonts w:ascii="宋体" w:hAnsi="宋体" w:cs="宋体"/>
          <w:b/>
          <w:szCs w:val="21"/>
        </w:rPr>
      </w:pPr>
      <w:r>
        <w:rPr>
          <w:rFonts w:ascii="宋体" w:hAnsi="宋体" w:cs="宋体" w:hint="eastAsia"/>
          <w:b/>
          <w:szCs w:val="21"/>
        </w:rPr>
        <w:t>五、付款方式</w:t>
      </w:r>
    </w:p>
    <w:p w:rsidR="0070015B" w:rsidRDefault="00273C5C">
      <w:pPr>
        <w:adjustRightInd w:val="0"/>
        <w:snapToGrid w:val="0"/>
        <w:spacing w:line="360" w:lineRule="exact"/>
        <w:ind w:right="210" w:firstLineChars="200" w:firstLine="420"/>
        <w:jc w:val="left"/>
        <w:rPr>
          <w:rFonts w:ascii="宋体" w:hAnsi="宋体" w:cs="宋体"/>
        </w:rPr>
      </w:pPr>
      <w:r>
        <w:rPr>
          <w:rFonts w:ascii="宋体" w:hAnsi="宋体" w:cs="宋体" w:hint="eastAsia"/>
        </w:rPr>
        <w:t>按实结算。成交供应商完成单次维修项目并经采购人确认无问题后，付清当次维修款（无息）。</w:t>
      </w:r>
    </w:p>
    <w:p w:rsidR="0070015B" w:rsidRDefault="0070015B">
      <w:pPr>
        <w:widowControl/>
        <w:jc w:val="left"/>
        <w:rPr>
          <w:rFonts w:ascii="宋体" w:hAnsi="宋体" w:cs="宋体"/>
          <w:b/>
          <w:sz w:val="32"/>
          <w:szCs w:val="24"/>
        </w:rPr>
      </w:pPr>
    </w:p>
    <w:p w:rsidR="0070015B" w:rsidRDefault="00273C5C">
      <w:pPr>
        <w:widowControl/>
        <w:jc w:val="left"/>
        <w:rPr>
          <w:rFonts w:ascii="宋体" w:hAnsi="宋体" w:cs="宋体"/>
          <w:b/>
          <w:sz w:val="32"/>
          <w:szCs w:val="24"/>
        </w:rPr>
      </w:pPr>
      <w:r>
        <w:rPr>
          <w:rFonts w:ascii="宋体" w:hAnsi="宋体" w:cs="宋体"/>
        </w:rPr>
        <w:br w:type="page"/>
      </w:r>
    </w:p>
    <w:p w:rsidR="0070015B" w:rsidRDefault="00273C5C">
      <w:pPr>
        <w:pStyle w:val="1"/>
        <w:rPr>
          <w:rFonts w:ascii="宋体" w:hAnsi="宋体" w:cs="宋体"/>
        </w:rPr>
      </w:pPr>
      <w:bookmarkStart w:id="3" w:name="_Toc5001"/>
      <w:r>
        <w:rPr>
          <w:rFonts w:ascii="宋体" w:hAnsi="宋体" w:cs="宋体" w:hint="eastAsia"/>
        </w:rPr>
        <w:lastRenderedPageBreak/>
        <w:t>第三章  合同主要条款</w:t>
      </w:r>
      <w:bookmarkEnd w:id="3"/>
    </w:p>
    <w:p w:rsidR="0070015B" w:rsidRDefault="00273C5C">
      <w:pPr>
        <w:pStyle w:val="ae"/>
        <w:spacing w:line="400" w:lineRule="exact"/>
        <w:rPr>
          <w:rFonts w:eastAsia="宋体" w:cs="宋体"/>
          <w:sz w:val="21"/>
          <w:szCs w:val="21"/>
        </w:rPr>
      </w:pPr>
      <w:r>
        <w:rPr>
          <w:rFonts w:eastAsia="宋体" w:cs="宋体" w:hint="eastAsia"/>
          <w:b/>
          <w:sz w:val="21"/>
          <w:szCs w:val="21"/>
          <w:lang w:val="zh-CN"/>
        </w:rPr>
        <w:t>采购人（以下称甲</w:t>
      </w:r>
      <w:r>
        <w:rPr>
          <w:rFonts w:eastAsia="宋体" w:cs="宋体" w:hint="eastAsia"/>
          <w:b/>
          <w:sz w:val="21"/>
          <w:szCs w:val="21"/>
        </w:rPr>
        <w:t xml:space="preserve">方）:                       </w:t>
      </w:r>
      <w:r>
        <w:rPr>
          <w:rFonts w:eastAsia="宋体" w:cs="宋体" w:hint="eastAsia"/>
          <w:sz w:val="21"/>
          <w:szCs w:val="21"/>
        </w:rPr>
        <w:t>合同编号：</w:t>
      </w:r>
    </w:p>
    <w:p w:rsidR="0070015B" w:rsidRDefault="00273C5C">
      <w:pPr>
        <w:pStyle w:val="ae"/>
        <w:spacing w:line="400" w:lineRule="exact"/>
        <w:rPr>
          <w:rFonts w:eastAsia="宋体" w:cs="宋体"/>
          <w:sz w:val="21"/>
          <w:szCs w:val="21"/>
          <w:u w:val="single"/>
        </w:rPr>
      </w:pPr>
      <w:r>
        <w:rPr>
          <w:rFonts w:eastAsia="宋体" w:cs="宋体" w:hint="eastAsia"/>
          <w:b/>
          <w:sz w:val="21"/>
          <w:szCs w:val="21"/>
        </w:rPr>
        <w:t>供应商（</w:t>
      </w:r>
      <w:r>
        <w:rPr>
          <w:rFonts w:eastAsia="宋体" w:cs="宋体" w:hint="eastAsia"/>
          <w:b/>
          <w:sz w:val="21"/>
          <w:szCs w:val="21"/>
          <w:lang w:val="zh-CN"/>
        </w:rPr>
        <w:t>以下称</w:t>
      </w:r>
      <w:r>
        <w:rPr>
          <w:rFonts w:eastAsia="宋体" w:cs="宋体" w:hint="eastAsia"/>
          <w:b/>
          <w:sz w:val="21"/>
          <w:szCs w:val="21"/>
        </w:rPr>
        <w:t xml:space="preserve">乙方）:                       </w:t>
      </w:r>
      <w:r>
        <w:rPr>
          <w:rFonts w:eastAsia="宋体" w:cs="宋体" w:hint="eastAsia"/>
          <w:sz w:val="21"/>
          <w:szCs w:val="21"/>
        </w:rPr>
        <w:t>签订地点：</w:t>
      </w:r>
    </w:p>
    <w:p w:rsidR="0070015B" w:rsidRDefault="00273C5C">
      <w:pPr>
        <w:pStyle w:val="a3"/>
        <w:spacing w:line="400" w:lineRule="exact"/>
        <w:ind w:firstLineChars="2200" w:firstLine="4620"/>
        <w:rPr>
          <w:rFonts w:hAnsi="宋体" w:cs="宋体"/>
          <w:b/>
          <w:sz w:val="21"/>
          <w:szCs w:val="21"/>
        </w:rPr>
      </w:pPr>
      <w:r>
        <w:rPr>
          <w:rFonts w:hAnsi="宋体" w:cs="宋体" w:hint="eastAsia"/>
          <w:sz w:val="21"/>
          <w:szCs w:val="21"/>
        </w:rPr>
        <w:t xml:space="preserve">合同时间: </w:t>
      </w:r>
      <w:r>
        <w:rPr>
          <w:rFonts w:hAnsi="宋体" w:cs="宋体" w:hint="eastAsia"/>
          <w:sz w:val="21"/>
          <w:szCs w:val="21"/>
          <w:u w:val="single"/>
        </w:rPr>
        <w:t xml:space="preserve">    年   月   日</w:t>
      </w:r>
    </w:p>
    <w:p w:rsidR="0070015B" w:rsidRDefault="00273C5C">
      <w:pPr>
        <w:pStyle w:val="ae"/>
        <w:spacing w:line="360" w:lineRule="exact"/>
        <w:ind w:firstLineChars="202" w:firstLine="424"/>
        <w:rPr>
          <w:rFonts w:eastAsia="宋体" w:cs="宋体"/>
          <w:sz w:val="21"/>
          <w:szCs w:val="21"/>
        </w:rPr>
      </w:pPr>
      <w:r>
        <w:rPr>
          <w:rFonts w:eastAsia="宋体" w:cs="宋体" w:hint="eastAsia"/>
          <w:sz w:val="21"/>
          <w:szCs w:val="21"/>
        </w:rPr>
        <w:t>甲乙双方依据《中华人民共和国民法典》以及有关法律、法规的规定，经协商一致，订立本合同，以便共同遵守。</w:t>
      </w:r>
    </w:p>
    <w:p w:rsidR="0070015B" w:rsidRDefault="00273C5C">
      <w:pPr>
        <w:pStyle w:val="ae"/>
        <w:spacing w:line="360" w:lineRule="exact"/>
        <w:ind w:firstLineChars="202" w:firstLine="426"/>
        <w:rPr>
          <w:rFonts w:eastAsia="宋体" w:cs="宋体"/>
          <w:b/>
          <w:sz w:val="21"/>
          <w:szCs w:val="21"/>
        </w:rPr>
      </w:pPr>
      <w:r>
        <w:rPr>
          <w:rFonts w:eastAsia="宋体" w:cs="宋体" w:hint="eastAsia"/>
          <w:b/>
          <w:sz w:val="21"/>
          <w:szCs w:val="21"/>
        </w:rPr>
        <w:t>第一条 合同标的</w:t>
      </w:r>
    </w:p>
    <w:p w:rsidR="0070015B" w:rsidRDefault="00273C5C">
      <w:pPr>
        <w:widowControl/>
        <w:adjustRightInd w:val="0"/>
        <w:spacing w:line="360" w:lineRule="exact"/>
        <w:ind w:firstLineChars="202" w:firstLine="424"/>
        <w:jc w:val="left"/>
        <w:rPr>
          <w:rFonts w:ascii="宋体" w:hAnsi="宋体" w:cs="宋体"/>
          <w:kern w:val="0"/>
          <w:szCs w:val="21"/>
          <w:lang w:val="zh-CN"/>
        </w:rPr>
      </w:pPr>
      <w:r>
        <w:rPr>
          <w:rFonts w:ascii="宋体" w:hAnsi="宋体" w:cs="宋体" w:hint="eastAsia"/>
          <w:kern w:val="0"/>
          <w:szCs w:val="21"/>
          <w:lang w:val="zh-CN"/>
        </w:rPr>
        <w:t>乙方根据甲方需求提供下列服务：         ，</w:t>
      </w:r>
      <w:r>
        <w:rPr>
          <w:rFonts w:ascii="宋体" w:hAnsi="宋体" w:cs="宋体" w:hint="eastAsia"/>
          <w:szCs w:val="21"/>
        </w:rPr>
        <w:t>系指根据合同规定乙方须承担与服务有关的所有辅助服务</w:t>
      </w:r>
      <w:r>
        <w:rPr>
          <w:rFonts w:ascii="宋体" w:hAnsi="宋体" w:cs="宋体" w:hint="eastAsia"/>
          <w:kern w:val="0"/>
          <w:szCs w:val="21"/>
          <w:lang w:val="zh-CN"/>
        </w:rPr>
        <w:t>。</w:t>
      </w:r>
    </w:p>
    <w:p w:rsidR="0070015B" w:rsidRDefault="00273C5C">
      <w:pPr>
        <w:pStyle w:val="ae"/>
        <w:spacing w:line="360" w:lineRule="exact"/>
        <w:ind w:firstLineChars="202" w:firstLine="426"/>
        <w:rPr>
          <w:rFonts w:eastAsia="宋体" w:cs="宋体"/>
          <w:b/>
          <w:sz w:val="21"/>
          <w:szCs w:val="21"/>
        </w:rPr>
      </w:pPr>
      <w:r>
        <w:rPr>
          <w:rFonts w:eastAsia="宋体" w:cs="宋体" w:hint="eastAsia"/>
          <w:b/>
          <w:sz w:val="21"/>
          <w:szCs w:val="21"/>
        </w:rPr>
        <w:t>第二条 合同价格</w:t>
      </w:r>
    </w:p>
    <w:p w:rsidR="0070015B" w:rsidRDefault="00273C5C">
      <w:pPr>
        <w:pStyle w:val="ae"/>
        <w:spacing w:line="360" w:lineRule="exact"/>
        <w:ind w:firstLineChars="202" w:firstLine="426"/>
        <w:jc w:val="left"/>
        <w:rPr>
          <w:rFonts w:eastAsia="宋体" w:cs="宋体"/>
          <w:b/>
          <w:sz w:val="21"/>
          <w:szCs w:val="21"/>
        </w:rPr>
      </w:pPr>
      <w:r>
        <w:rPr>
          <w:rFonts w:eastAsia="宋体" w:cs="宋体" w:hint="eastAsia"/>
          <w:b/>
          <w:sz w:val="21"/>
          <w:szCs w:val="21"/>
        </w:rPr>
        <w:t>签约合同总价（人民币，下同）：</w:t>
      </w:r>
      <w:r>
        <w:rPr>
          <w:rFonts w:eastAsia="宋体" w:cs="宋体" w:hint="eastAsia"/>
          <w:b/>
          <w:sz w:val="21"/>
          <w:szCs w:val="21"/>
          <w:u w:val="single"/>
        </w:rPr>
        <w:t xml:space="preserve">             元</w:t>
      </w:r>
      <w:r>
        <w:rPr>
          <w:rFonts w:eastAsia="宋体" w:cs="宋体" w:hint="eastAsia"/>
          <w:b/>
          <w:sz w:val="21"/>
          <w:szCs w:val="21"/>
        </w:rPr>
        <w:t xml:space="preserve">（小写       ）。 </w:t>
      </w:r>
    </w:p>
    <w:p w:rsidR="0070015B" w:rsidRDefault="00273C5C">
      <w:pPr>
        <w:pStyle w:val="ae"/>
        <w:spacing w:line="360" w:lineRule="exact"/>
        <w:ind w:firstLineChars="202" w:firstLine="424"/>
        <w:rPr>
          <w:rFonts w:eastAsia="宋体" w:cs="宋体"/>
          <w:sz w:val="21"/>
          <w:szCs w:val="21"/>
        </w:rPr>
      </w:pPr>
      <w:r>
        <w:rPr>
          <w:rFonts w:eastAsia="宋体" w:cs="宋体" w:hint="eastAsia"/>
          <w:sz w:val="21"/>
          <w:szCs w:val="21"/>
        </w:rPr>
        <w:t>本合同总价包括谈判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rsidR="0070015B" w:rsidRDefault="00273C5C">
      <w:pPr>
        <w:pStyle w:val="ae"/>
        <w:spacing w:line="360" w:lineRule="exact"/>
        <w:ind w:firstLineChars="202" w:firstLine="424"/>
        <w:rPr>
          <w:rFonts w:eastAsia="宋体" w:cs="宋体"/>
          <w:sz w:val="21"/>
          <w:szCs w:val="21"/>
        </w:rPr>
      </w:pPr>
      <w:r>
        <w:rPr>
          <w:rFonts w:eastAsia="宋体" w:cs="宋体" w:hint="eastAsia"/>
          <w:sz w:val="21"/>
          <w:szCs w:val="21"/>
        </w:rPr>
        <w:t>本合同总价款还包含乙方应当提供的伴随服务/售后服务费用。</w:t>
      </w:r>
    </w:p>
    <w:p w:rsidR="0070015B" w:rsidRDefault="00273C5C">
      <w:pPr>
        <w:pStyle w:val="ae"/>
        <w:spacing w:line="360" w:lineRule="exact"/>
        <w:ind w:firstLineChars="202" w:firstLine="426"/>
        <w:rPr>
          <w:rFonts w:eastAsia="宋体" w:cs="宋体"/>
          <w:b/>
          <w:sz w:val="21"/>
          <w:szCs w:val="21"/>
        </w:rPr>
      </w:pPr>
      <w:r>
        <w:rPr>
          <w:rFonts w:eastAsia="宋体" w:cs="宋体" w:hint="eastAsia"/>
          <w:b/>
          <w:sz w:val="21"/>
          <w:szCs w:val="21"/>
        </w:rPr>
        <w:t>第三条 组成本合同的有关文件</w:t>
      </w:r>
    </w:p>
    <w:p w:rsidR="0070015B" w:rsidRDefault="00273C5C">
      <w:pPr>
        <w:pStyle w:val="ae"/>
        <w:spacing w:line="360" w:lineRule="exact"/>
        <w:ind w:firstLineChars="202" w:firstLine="424"/>
        <w:rPr>
          <w:rFonts w:eastAsia="宋体" w:cs="宋体"/>
          <w:sz w:val="21"/>
          <w:szCs w:val="21"/>
        </w:rPr>
      </w:pPr>
      <w:r>
        <w:rPr>
          <w:rFonts w:eastAsia="宋体" w:cs="宋体" w:hint="eastAsia"/>
          <w:sz w:val="21"/>
          <w:szCs w:val="21"/>
        </w:rPr>
        <w:t>下列与本次采购活动有关的文件及有关附件是本合同不可分割的组成部分，与本合同具有同等法律效力，这些文件包括但不限于：</w:t>
      </w:r>
    </w:p>
    <w:p w:rsidR="0070015B" w:rsidRDefault="00273C5C">
      <w:pPr>
        <w:pStyle w:val="ae"/>
        <w:spacing w:line="360" w:lineRule="exact"/>
        <w:ind w:firstLineChars="202" w:firstLine="424"/>
        <w:rPr>
          <w:rFonts w:eastAsia="宋体" w:cs="宋体"/>
          <w:sz w:val="21"/>
          <w:szCs w:val="21"/>
        </w:rPr>
      </w:pPr>
      <w:r>
        <w:rPr>
          <w:rFonts w:eastAsia="宋体" w:cs="宋体" w:hint="eastAsia"/>
          <w:sz w:val="21"/>
          <w:szCs w:val="21"/>
        </w:rPr>
        <w:t xml:space="preserve">（1）竞争性谈判文件（编号：   ）          （2）乙方提供的响应文件； </w:t>
      </w:r>
    </w:p>
    <w:p w:rsidR="0070015B" w:rsidRDefault="00273C5C">
      <w:pPr>
        <w:pStyle w:val="ae"/>
        <w:spacing w:line="360" w:lineRule="exact"/>
        <w:ind w:firstLineChars="202" w:firstLine="424"/>
        <w:rPr>
          <w:rFonts w:eastAsia="宋体" w:cs="宋体"/>
          <w:sz w:val="21"/>
          <w:szCs w:val="21"/>
        </w:rPr>
      </w:pPr>
      <w:r>
        <w:rPr>
          <w:rFonts w:eastAsia="宋体" w:cs="宋体" w:hint="eastAsia"/>
          <w:sz w:val="21"/>
          <w:szCs w:val="21"/>
        </w:rPr>
        <w:t>（3）成交通知书；                         （4）甲乙双方商定的其他文件等。</w:t>
      </w:r>
    </w:p>
    <w:p w:rsidR="0070015B" w:rsidRDefault="00273C5C">
      <w:pPr>
        <w:adjustRightInd w:val="0"/>
        <w:snapToGrid w:val="0"/>
        <w:spacing w:line="360" w:lineRule="exact"/>
        <w:ind w:firstLineChars="202" w:firstLine="426"/>
        <w:rPr>
          <w:rFonts w:ascii="宋体" w:hAnsi="宋体" w:cs="宋体"/>
          <w:b/>
          <w:szCs w:val="21"/>
        </w:rPr>
      </w:pPr>
      <w:r>
        <w:rPr>
          <w:rFonts w:ascii="宋体" w:hAnsi="宋体" w:cs="宋体" w:hint="eastAsia"/>
          <w:b/>
          <w:szCs w:val="21"/>
        </w:rPr>
        <w:t>第四条 合同款结算及支付</w:t>
      </w:r>
    </w:p>
    <w:p w:rsidR="0070015B" w:rsidRDefault="00273C5C">
      <w:pPr>
        <w:adjustRightInd w:val="0"/>
        <w:snapToGrid w:val="0"/>
        <w:spacing w:line="360" w:lineRule="exact"/>
        <w:ind w:firstLineChars="202" w:firstLine="424"/>
        <w:rPr>
          <w:rFonts w:ascii="宋体" w:hAnsi="宋体" w:cs="宋体"/>
          <w:szCs w:val="21"/>
        </w:rPr>
      </w:pPr>
      <w:r>
        <w:rPr>
          <w:rFonts w:ascii="宋体" w:hAnsi="宋体" w:cs="宋体" w:hint="eastAsia"/>
          <w:szCs w:val="21"/>
        </w:rPr>
        <w:t>1.本合同项下所有款项均以人民币支付。</w:t>
      </w:r>
    </w:p>
    <w:p w:rsidR="0070015B" w:rsidRDefault="00273C5C">
      <w:pPr>
        <w:adjustRightInd w:val="0"/>
        <w:snapToGrid w:val="0"/>
        <w:spacing w:line="360" w:lineRule="exact"/>
        <w:ind w:firstLineChars="202" w:firstLine="424"/>
        <w:rPr>
          <w:rFonts w:ascii="宋体" w:hAnsi="宋体" w:cs="宋体"/>
          <w:szCs w:val="21"/>
        </w:rPr>
      </w:pPr>
      <w:r>
        <w:rPr>
          <w:rFonts w:ascii="宋体" w:hAnsi="宋体" w:cs="宋体" w:hint="eastAsia"/>
          <w:szCs w:val="21"/>
        </w:rPr>
        <w:t>2.本合同项下的采购资金由甲方自行支付，乙方向甲方开具发票。</w:t>
      </w:r>
    </w:p>
    <w:p w:rsidR="0070015B" w:rsidRDefault="00273C5C">
      <w:pPr>
        <w:adjustRightInd w:val="0"/>
        <w:snapToGrid w:val="0"/>
        <w:spacing w:line="360" w:lineRule="exact"/>
        <w:ind w:firstLineChars="202" w:firstLine="424"/>
        <w:rPr>
          <w:rFonts w:ascii="宋体" w:hAnsi="宋体" w:cs="宋体"/>
          <w:szCs w:val="21"/>
        </w:rPr>
      </w:pPr>
      <w:r>
        <w:rPr>
          <w:rFonts w:ascii="宋体" w:hAnsi="宋体" w:cs="宋体" w:hint="eastAsia"/>
          <w:szCs w:val="21"/>
        </w:rPr>
        <w:t xml:space="preserve">3.结算原则：   </w:t>
      </w:r>
    </w:p>
    <w:p w:rsidR="0070015B" w:rsidRDefault="00273C5C">
      <w:pPr>
        <w:adjustRightInd w:val="0"/>
        <w:snapToGrid w:val="0"/>
        <w:spacing w:line="360" w:lineRule="exact"/>
        <w:ind w:firstLineChars="202" w:firstLine="424"/>
        <w:rPr>
          <w:rFonts w:ascii="宋体" w:hAnsi="宋体" w:cs="宋体"/>
          <w:szCs w:val="21"/>
        </w:rPr>
      </w:pPr>
      <w:r>
        <w:rPr>
          <w:rFonts w:ascii="宋体" w:hAnsi="宋体" w:cs="宋体" w:hint="eastAsia"/>
          <w:szCs w:val="21"/>
        </w:rPr>
        <w:t>4.付款方式：</w:t>
      </w:r>
    </w:p>
    <w:p w:rsidR="0070015B" w:rsidRDefault="00273C5C">
      <w:pPr>
        <w:adjustRightInd w:val="0"/>
        <w:snapToGrid w:val="0"/>
        <w:spacing w:line="360" w:lineRule="exact"/>
        <w:ind w:firstLineChars="202" w:firstLine="426"/>
        <w:rPr>
          <w:rFonts w:ascii="宋体" w:hAnsi="宋体" w:cs="宋体"/>
          <w:b/>
          <w:szCs w:val="21"/>
        </w:rPr>
      </w:pPr>
      <w:r>
        <w:rPr>
          <w:rFonts w:ascii="宋体" w:hAnsi="宋体" w:cs="宋体" w:hint="eastAsia"/>
          <w:b/>
          <w:szCs w:val="21"/>
        </w:rPr>
        <w:t>第五条 违约责任</w:t>
      </w:r>
    </w:p>
    <w:p w:rsidR="0070015B" w:rsidRDefault="00273C5C">
      <w:pPr>
        <w:spacing w:line="360" w:lineRule="exact"/>
        <w:ind w:firstLineChars="200" w:firstLine="420"/>
        <w:rPr>
          <w:rFonts w:ascii="宋体" w:hAnsi="宋体" w:cs="宋体"/>
        </w:rPr>
      </w:pPr>
      <w:r>
        <w:rPr>
          <w:rFonts w:ascii="宋体" w:hAnsi="宋体" w:cs="宋体" w:hint="eastAsia"/>
        </w:rPr>
        <w:t>1.如乙方不能</w:t>
      </w:r>
      <w:r>
        <w:rPr>
          <w:rFonts w:ascii="宋体" w:hAnsi="宋体" w:cs="宋体" w:hint="eastAsia"/>
          <w:szCs w:val="21"/>
        </w:rPr>
        <w:t>按约定进行服务的，</w:t>
      </w:r>
      <w:r>
        <w:rPr>
          <w:rFonts w:ascii="宋体" w:hAnsi="宋体" w:cs="宋体" w:hint="eastAsia"/>
        </w:rPr>
        <w:t>甲方有权解除合同，同时有权要求乙方按照合同总价5%的标准支付违约金，解除合同的通知自发出之日生效。</w:t>
      </w:r>
    </w:p>
    <w:p w:rsidR="0070015B" w:rsidRDefault="00273C5C">
      <w:pPr>
        <w:spacing w:line="360" w:lineRule="exact"/>
        <w:ind w:firstLineChars="200" w:firstLine="420"/>
        <w:rPr>
          <w:rFonts w:ascii="宋体" w:hAnsi="宋体" w:cs="宋体"/>
        </w:rPr>
      </w:pPr>
      <w:r>
        <w:rPr>
          <w:rFonts w:ascii="宋体" w:hAnsi="宋体" w:cs="宋体" w:hint="eastAsia"/>
        </w:rPr>
        <w:t>2.甲方未按合同规定的期限向乙方支付货款的，每逾期1天甲方向乙方偿付欠款总额的5‰滞纳金，但累计滞纳金总额不超过欠款总额的5%。</w:t>
      </w:r>
    </w:p>
    <w:p w:rsidR="0070015B" w:rsidRDefault="00273C5C">
      <w:pPr>
        <w:spacing w:line="360" w:lineRule="exact"/>
        <w:ind w:firstLineChars="200" w:firstLine="420"/>
        <w:rPr>
          <w:rFonts w:ascii="宋体" w:hAnsi="宋体" w:cs="宋体"/>
        </w:rPr>
      </w:pPr>
      <w:r>
        <w:rPr>
          <w:rFonts w:ascii="宋体" w:hAnsi="宋体" w:cs="宋体" w:hint="eastAsia"/>
        </w:rPr>
        <w:t>3.乙方未按本合同的规定和“服务承诺”提供伴随服务的，甲方有权提前解除本合同，同时乙方应按合同总价款的5 %向甲方承担违约责任。</w:t>
      </w:r>
    </w:p>
    <w:p w:rsidR="0070015B" w:rsidRDefault="00273C5C">
      <w:pPr>
        <w:spacing w:line="360" w:lineRule="exact"/>
        <w:ind w:firstLineChars="200" w:firstLine="420"/>
        <w:rPr>
          <w:rFonts w:ascii="宋体" w:hAnsi="宋体" w:cs="宋体"/>
        </w:rPr>
      </w:pPr>
      <w:r>
        <w:rPr>
          <w:rFonts w:ascii="宋体" w:hAnsi="宋体" w:cs="宋体"/>
        </w:rPr>
        <w:t>4</w:t>
      </w:r>
      <w:r>
        <w:rPr>
          <w:rFonts w:ascii="宋体" w:hAnsi="宋体" w:cs="宋体" w:hint="eastAsia"/>
        </w:rPr>
        <w:t>.乙方在承担上述一项或多项违约责任后，仍应继续履行合同规定的义务（甲方解除合同的除外）。甲方未能及时追究乙方的任何一项违约责任并不表明甲方放弃追究乙方该项或其他违约责任。</w:t>
      </w:r>
    </w:p>
    <w:p w:rsidR="0070015B" w:rsidRDefault="00273C5C">
      <w:pPr>
        <w:spacing w:line="360" w:lineRule="exact"/>
        <w:ind w:firstLineChars="200" w:firstLine="420"/>
        <w:rPr>
          <w:rFonts w:ascii="宋体" w:hAnsi="宋体" w:cs="宋体"/>
        </w:rPr>
      </w:pPr>
      <w:r>
        <w:rPr>
          <w:rFonts w:ascii="宋体" w:hAnsi="宋体" w:cs="宋体"/>
        </w:rPr>
        <w:t>5</w:t>
      </w:r>
      <w:r>
        <w:rPr>
          <w:rFonts w:ascii="宋体" w:hAnsi="宋体" w:cs="宋体" w:hint="eastAsia"/>
        </w:rPr>
        <w:t>.乙方属虚假承诺，或是由于乙方的过错造成合同无法继续履行的，应向甲方支付不少</w:t>
      </w:r>
      <w:r>
        <w:rPr>
          <w:rFonts w:ascii="宋体" w:hAnsi="宋体" w:cs="宋体" w:hint="eastAsia"/>
        </w:rPr>
        <w:lastRenderedPageBreak/>
        <w:t>于合同总价30%违约金，若该违约金不足以弥补甲方损失，则应当赔偿甲方所有损失。</w:t>
      </w:r>
    </w:p>
    <w:p w:rsidR="0070015B" w:rsidRDefault="00273C5C">
      <w:pPr>
        <w:spacing w:line="360" w:lineRule="exact"/>
        <w:ind w:firstLineChars="200" w:firstLine="420"/>
        <w:rPr>
          <w:rFonts w:ascii="宋体" w:hAnsi="宋体" w:cs="宋体"/>
        </w:rPr>
      </w:pPr>
      <w:r>
        <w:rPr>
          <w:rFonts w:ascii="宋体" w:hAnsi="宋体" w:cs="宋体"/>
        </w:rPr>
        <w:t>6</w:t>
      </w:r>
      <w:r>
        <w:rPr>
          <w:rFonts w:ascii="宋体" w:hAnsi="宋体" w:cs="宋体" w:hint="eastAsia"/>
        </w:rPr>
        <w:t>.其他未尽事宜，以《民法典》等有关法律法规规定为准，无相关规定的，双方协商解决。</w:t>
      </w:r>
    </w:p>
    <w:p w:rsidR="0070015B" w:rsidRDefault="00273C5C">
      <w:pPr>
        <w:adjustRightInd w:val="0"/>
        <w:snapToGrid w:val="0"/>
        <w:spacing w:line="360" w:lineRule="exact"/>
        <w:ind w:firstLineChars="202" w:firstLine="426"/>
        <w:rPr>
          <w:rFonts w:ascii="宋体" w:hAnsi="宋体" w:cs="宋体"/>
          <w:b/>
          <w:szCs w:val="21"/>
        </w:rPr>
      </w:pPr>
      <w:r>
        <w:rPr>
          <w:rFonts w:ascii="宋体" w:hAnsi="宋体" w:cs="宋体" w:hint="eastAsia"/>
          <w:b/>
          <w:szCs w:val="21"/>
        </w:rPr>
        <w:t>第六条 合同的变更和终止</w:t>
      </w:r>
    </w:p>
    <w:p w:rsidR="0070015B" w:rsidRDefault="00273C5C">
      <w:pPr>
        <w:adjustRightInd w:val="0"/>
        <w:snapToGrid w:val="0"/>
        <w:spacing w:line="360" w:lineRule="exact"/>
        <w:ind w:firstLineChars="202" w:firstLine="424"/>
        <w:rPr>
          <w:rFonts w:ascii="宋体" w:hAnsi="宋体" w:cs="宋体"/>
          <w:szCs w:val="21"/>
        </w:rPr>
      </w:pPr>
      <w:r>
        <w:rPr>
          <w:rFonts w:ascii="宋体" w:hAnsi="宋体" w:cs="宋体" w:hint="eastAsia"/>
          <w:szCs w:val="21"/>
        </w:rPr>
        <w:t>1.本合同一经签订，甲乙双方不得擅自变更、中止或终止合同。</w:t>
      </w:r>
    </w:p>
    <w:p w:rsidR="0070015B" w:rsidRDefault="00273C5C">
      <w:pPr>
        <w:adjustRightInd w:val="0"/>
        <w:snapToGrid w:val="0"/>
        <w:spacing w:line="360" w:lineRule="exact"/>
        <w:ind w:firstLineChars="202" w:firstLine="424"/>
        <w:rPr>
          <w:rFonts w:ascii="宋体" w:hAnsi="宋体" w:cs="宋体"/>
          <w:szCs w:val="21"/>
        </w:rPr>
      </w:pPr>
      <w:r>
        <w:rPr>
          <w:rFonts w:ascii="宋体" w:hAnsi="宋体" w:cs="宋体" w:hint="eastAsia"/>
          <w:szCs w:val="21"/>
        </w:rPr>
        <w:t>2.除发生法律规定的不能预见、不能避免并不能克服的客观情况外，甲乙双方不得放弃或拒绝履行合同。乙方放弃或拒绝履行合同，承担相关违约责任。</w:t>
      </w:r>
    </w:p>
    <w:p w:rsidR="0070015B" w:rsidRDefault="00273C5C">
      <w:pPr>
        <w:adjustRightInd w:val="0"/>
        <w:snapToGrid w:val="0"/>
        <w:spacing w:line="360" w:lineRule="exact"/>
        <w:ind w:firstLineChars="202" w:firstLine="426"/>
        <w:rPr>
          <w:rFonts w:ascii="宋体" w:hAnsi="宋体" w:cs="宋体"/>
          <w:b/>
          <w:szCs w:val="21"/>
        </w:rPr>
      </w:pPr>
      <w:r>
        <w:rPr>
          <w:rFonts w:ascii="宋体" w:hAnsi="宋体" w:cs="宋体" w:hint="eastAsia"/>
          <w:b/>
          <w:szCs w:val="21"/>
        </w:rPr>
        <w:t>第七条 合同的转让</w:t>
      </w:r>
    </w:p>
    <w:p w:rsidR="0070015B" w:rsidRDefault="00273C5C">
      <w:pPr>
        <w:adjustRightInd w:val="0"/>
        <w:snapToGrid w:val="0"/>
        <w:spacing w:line="360" w:lineRule="exact"/>
        <w:ind w:firstLineChars="202" w:firstLine="424"/>
        <w:rPr>
          <w:rFonts w:ascii="宋体" w:hAnsi="宋体" w:cs="宋体"/>
          <w:szCs w:val="21"/>
        </w:rPr>
      </w:pPr>
      <w:r>
        <w:rPr>
          <w:rFonts w:ascii="宋体" w:hAnsi="宋体" w:cs="宋体" w:hint="eastAsia"/>
          <w:szCs w:val="21"/>
        </w:rPr>
        <w:t>乙方不得擅自部分或全部转让其应履行的合同义务。</w:t>
      </w:r>
    </w:p>
    <w:p w:rsidR="0070015B" w:rsidRDefault="00273C5C">
      <w:pPr>
        <w:adjustRightInd w:val="0"/>
        <w:snapToGrid w:val="0"/>
        <w:spacing w:line="360" w:lineRule="exact"/>
        <w:ind w:firstLineChars="202" w:firstLine="426"/>
        <w:rPr>
          <w:rFonts w:ascii="宋体" w:hAnsi="宋体" w:cs="宋体"/>
          <w:b/>
          <w:szCs w:val="21"/>
        </w:rPr>
      </w:pPr>
      <w:r>
        <w:rPr>
          <w:rFonts w:ascii="宋体" w:hAnsi="宋体" w:cs="宋体" w:hint="eastAsia"/>
          <w:b/>
          <w:szCs w:val="21"/>
        </w:rPr>
        <w:t>第八条 不可抗力</w:t>
      </w:r>
    </w:p>
    <w:p w:rsidR="0070015B" w:rsidRDefault="00273C5C">
      <w:pPr>
        <w:adjustRightInd w:val="0"/>
        <w:snapToGrid w:val="0"/>
        <w:spacing w:line="360" w:lineRule="exact"/>
        <w:ind w:firstLineChars="202" w:firstLine="424"/>
        <w:rPr>
          <w:rFonts w:ascii="宋体" w:hAnsi="宋体" w:cs="宋体"/>
          <w:szCs w:val="21"/>
        </w:rPr>
      </w:pPr>
      <w:r>
        <w:rPr>
          <w:rFonts w:ascii="宋体" w:hAnsi="宋体" w:cs="宋体" w:hint="eastAsia"/>
          <w:szCs w:val="21"/>
        </w:rPr>
        <w:t>甲、乙方中任何一方，因不可抗力不能按时或完全履行合同的，应及时通知对方，并在</w:t>
      </w:r>
      <w:r>
        <w:rPr>
          <w:rFonts w:ascii="宋体" w:hAnsi="宋体" w:cs="宋体" w:hint="eastAsia"/>
          <w:szCs w:val="21"/>
          <w:u w:val="single"/>
        </w:rPr>
        <w:t xml:space="preserve">   </w:t>
      </w:r>
      <w:r>
        <w:rPr>
          <w:rFonts w:ascii="宋体" w:hAnsi="宋体" w:cs="宋体" w:hint="eastAsia"/>
          <w:szCs w:val="21"/>
        </w:rPr>
        <w:t>5日内提供相应证明。未履行完合同部分是否继续履行、如何履行等问题，可由双方初步协商，并向主管部门报告。确定为不可抗力原因造成的损失，免予承担责任。</w:t>
      </w:r>
    </w:p>
    <w:p w:rsidR="0070015B" w:rsidRDefault="00273C5C">
      <w:pPr>
        <w:adjustRightInd w:val="0"/>
        <w:snapToGrid w:val="0"/>
        <w:spacing w:line="360" w:lineRule="exact"/>
        <w:ind w:firstLineChars="202" w:firstLine="426"/>
        <w:rPr>
          <w:rFonts w:ascii="宋体" w:hAnsi="宋体" w:cs="宋体"/>
          <w:b/>
          <w:szCs w:val="21"/>
        </w:rPr>
      </w:pPr>
      <w:r>
        <w:rPr>
          <w:rFonts w:ascii="宋体" w:hAnsi="宋体" w:cs="宋体" w:hint="eastAsia"/>
          <w:b/>
          <w:szCs w:val="21"/>
        </w:rPr>
        <w:t>第九条 争议的解决</w:t>
      </w:r>
    </w:p>
    <w:p w:rsidR="0070015B" w:rsidRDefault="00273C5C">
      <w:pPr>
        <w:adjustRightInd w:val="0"/>
        <w:snapToGrid w:val="0"/>
        <w:spacing w:line="360" w:lineRule="exact"/>
        <w:ind w:firstLineChars="202" w:firstLine="424"/>
        <w:rPr>
          <w:rFonts w:ascii="宋体" w:hAnsi="宋体" w:cs="宋体"/>
          <w:szCs w:val="21"/>
        </w:rPr>
      </w:pPr>
      <w:r>
        <w:rPr>
          <w:rFonts w:ascii="宋体" w:hAnsi="宋体" w:cs="宋体" w:hint="eastAsia"/>
          <w:szCs w:val="21"/>
        </w:rPr>
        <w:t>1.因履行本合同引起的或与本合同有关的争议，甲、乙双方应首先通过友好协商解决，如果协商不能解决争议，则采取以下第（ ）种方式解决争议：</w:t>
      </w:r>
    </w:p>
    <w:p w:rsidR="0070015B" w:rsidRDefault="00273C5C">
      <w:pPr>
        <w:adjustRightInd w:val="0"/>
        <w:snapToGrid w:val="0"/>
        <w:spacing w:line="360" w:lineRule="exact"/>
        <w:ind w:firstLineChars="202" w:firstLine="424"/>
        <w:rPr>
          <w:rFonts w:ascii="宋体" w:hAnsi="宋体" w:cs="宋体"/>
          <w:szCs w:val="21"/>
        </w:rPr>
      </w:pPr>
      <w:r>
        <w:rPr>
          <w:rFonts w:ascii="宋体" w:hAnsi="宋体" w:cs="宋体" w:hint="eastAsia"/>
          <w:szCs w:val="21"/>
        </w:rPr>
        <w:t>（1）向甲方所在地人民法院提起诉讼；</w:t>
      </w:r>
    </w:p>
    <w:p w:rsidR="0070015B" w:rsidRDefault="00273C5C">
      <w:pPr>
        <w:adjustRightInd w:val="0"/>
        <w:snapToGrid w:val="0"/>
        <w:spacing w:line="360" w:lineRule="exact"/>
        <w:ind w:firstLineChars="202" w:firstLine="424"/>
        <w:rPr>
          <w:rFonts w:ascii="宋体" w:hAnsi="宋体" w:cs="宋体"/>
          <w:szCs w:val="21"/>
        </w:rPr>
      </w:pPr>
      <w:r>
        <w:rPr>
          <w:rFonts w:ascii="宋体" w:hAnsi="宋体" w:cs="宋体" w:hint="eastAsia"/>
          <w:szCs w:val="21"/>
        </w:rPr>
        <w:t>（2）向甲方所在地仲裁委员会按其仲裁规则申请仲裁。</w:t>
      </w:r>
    </w:p>
    <w:p w:rsidR="0070015B" w:rsidRDefault="00273C5C">
      <w:pPr>
        <w:adjustRightInd w:val="0"/>
        <w:snapToGrid w:val="0"/>
        <w:spacing w:line="360" w:lineRule="exact"/>
        <w:ind w:firstLineChars="202" w:firstLine="424"/>
        <w:rPr>
          <w:rFonts w:ascii="宋体" w:hAnsi="宋体" w:cs="宋体"/>
          <w:szCs w:val="21"/>
        </w:rPr>
      </w:pPr>
      <w:r>
        <w:rPr>
          <w:rFonts w:ascii="宋体" w:hAnsi="宋体" w:cs="宋体" w:hint="eastAsia"/>
          <w:szCs w:val="21"/>
        </w:rPr>
        <w:t>如没有约定，默认采取第2种方式解决争议。</w:t>
      </w:r>
    </w:p>
    <w:p w:rsidR="0070015B" w:rsidRDefault="00273C5C">
      <w:pPr>
        <w:adjustRightInd w:val="0"/>
        <w:snapToGrid w:val="0"/>
        <w:spacing w:line="360" w:lineRule="exact"/>
        <w:ind w:firstLineChars="202" w:firstLine="424"/>
        <w:rPr>
          <w:rFonts w:ascii="宋体" w:hAnsi="宋体" w:cs="宋体"/>
          <w:szCs w:val="21"/>
        </w:rPr>
      </w:pPr>
      <w:r>
        <w:rPr>
          <w:rFonts w:ascii="宋体" w:hAnsi="宋体" w:cs="宋体" w:hint="eastAsia"/>
          <w:szCs w:val="21"/>
        </w:rPr>
        <w:t>2.在法院审理和仲裁期间，除有争议部分外，本合同其他部分应继续履行。</w:t>
      </w:r>
    </w:p>
    <w:p w:rsidR="0070015B" w:rsidRDefault="00273C5C">
      <w:pPr>
        <w:adjustRightInd w:val="0"/>
        <w:snapToGrid w:val="0"/>
        <w:spacing w:line="360" w:lineRule="exact"/>
        <w:ind w:firstLineChars="202" w:firstLine="426"/>
        <w:rPr>
          <w:rFonts w:ascii="宋体" w:hAnsi="宋体" w:cs="宋体"/>
          <w:b/>
          <w:szCs w:val="21"/>
        </w:rPr>
      </w:pPr>
      <w:r>
        <w:rPr>
          <w:rFonts w:ascii="宋体" w:hAnsi="宋体" w:cs="宋体" w:hint="eastAsia"/>
          <w:b/>
          <w:szCs w:val="21"/>
        </w:rPr>
        <w:t xml:space="preserve">第十条 诚实信用 </w:t>
      </w:r>
    </w:p>
    <w:p w:rsidR="0070015B" w:rsidRDefault="00273C5C">
      <w:pPr>
        <w:adjustRightInd w:val="0"/>
        <w:snapToGrid w:val="0"/>
        <w:spacing w:line="360" w:lineRule="exact"/>
        <w:ind w:firstLineChars="202" w:firstLine="424"/>
        <w:rPr>
          <w:rFonts w:ascii="宋体" w:hAnsi="宋体" w:cs="宋体"/>
          <w:szCs w:val="21"/>
        </w:rPr>
      </w:pPr>
      <w:r>
        <w:rPr>
          <w:rFonts w:ascii="宋体" w:hAnsi="宋体" w:cs="宋体" w:hint="eastAsia"/>
          <w:szCs w:val="21"/>
        </w:rPr>
        <w:t>乙方应诚实信用，严格按照竞争性谈判文件要求和谈判承诺履行合同，不向甲方进行商业贿赂或者提供不正当利益。</w:t>
      </w:r>
    </w:p>
    <w:p w:rsidR="0070015B" w:rsidRDefault="00273C5C">
      <w:pPr>
        <w:adjustRightInd w:val="0"/>
        <w:snapToGrid w:val="0"/>
        <w:spacing w:line="360" w:lineRule="exact"/>
        <w:ind w:firstLineChars="202" w:firstLine="426"/>
        <w:rPr>
          <w:rFonts w:ascii="宋体" w:hAnsi="宋体" w:cs="宋体"/>
          <w:b/>
          <w:szCs w:val="21"/>
        </w:rPr>
      </w:pPr>
      <w:r>
        <w:rPr>
          <w:rFonts w:ascii="宋体" w:hAnsi="宋体" w:cs="宋体" w:hint="eastAsia"/>
          <w:b/>
          <w:szCs w:val="21"/>
        </w:rPr>
        <w:t>第十一条 合同生效及其他</w:t>
      </w:r>
    </w:p>
    <w:p w:rsidR="0070015B" w:rsidRDefault="00273C5C">
      <w:pPr>
        <w:adjustRightInd w:val="0"/>
        <w:snapToGrid w:val="0"/>
        <w:spacing w:line="360" w:lineRule="exact"/>
        <w:ind w:firstLineChars="202" w:firstLine="424"/>
        <w:rPr>
          <w:rFonts w:ascii="宋体" w:hAnsi="宋体" w:cs="宋体"/>
          <w:szCs w:val="21"/>
        </w:rPr>
      </w:pPr>
      <w:r>
        <w:rPr>
          <w:rFonts w:ascii="宋体" w:hAnsi="宋体" w:cs="宋体" w:hint="eastAsia"/>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rsidR="0070015B" w:rsidRDefault="00273C5C">
      <w:pPr>
        <w:adjustRightInd w:val="0"/>
        <w:snapToGrid w:val="0"/>
        <w:spacing w:line="360" w:lineRule="exact"/>
        <w:ind w:firstLineChars="202" w:firstLine="424"/>
        <w:rPr>
          <w:rFonts w:ascii="宋体" w:hAnsi="宋体" w:cs="宋体"/>
          <w:szCs w:val="21"/>
        </w:rPr>
      </w:pPr>
      <w:r>
        <w:rPr>
          <w:rFonts w:ascii="宋体" w:hAnsi="宋体" w:cs="宋体" w:hint="eastAsia"/>
          <w:szCs w:val="21"/>
        </w:rPr>
        <w:t>2.本合同一式伍份，甲乙双方各执贰份，代理机构执壹份存档。</w:t>
      </w:r>
    </w:p>
    <w:p w:rsidR="0070015B" w:rsidRDefault="00273C5C">
      <w:pPr>
        <w:spacing w:line="360" w:lineRule="exact"/>
        <w:ind w:firstLineChars="202" w:firstLine="424"/>
        <w:rPr>
          <w:rFonts w:ascii="宋体" w:hAnsi="宋体" w:cs="宋体"/>
          <w:szCs w:val="21"/>
        </w:rPr>
      </w:pPr>
      <w:r>
        <w:rPr>
          <w:rFonts w:ascii="宋体" w:hAnsi="宋体" w:cs="宋体" w:hint="eastAsia"/>
          <w:szCs w:val="21"/>
        </w:rPr>
        <w:t>3.本合同应按照中华人民共和国的现行法律进行解释。</w:t>
      </w:r>
    </w:p>
    <w:p w:rsidR="0070015B" w:rsidRDefault="00273C5C">
      <w:pPr>
        <w:spacing w:line="400" w:lineRule="exact"/>
        <w:jc w:val="left"/>
        <w:rPr>
          <w:rFonts w:ascii="宋体" w:hAnsi="宋体" w:cs="宋体"/>
          <w:szCs w:val="21"/>
        </w:rPr>
      </w:pPr>
      <w:r>
        <w:rPr>
          <w:rFonts w:ascii="宋体" w:hAnsi="宋体" w:cs="宋体" w:hint="eastAsia"/>
          <w:b/>
          <w:bCs/>
          <w:szCs w:val="21"/>
        </w:rPr>
        <w:t>甲    方</w:t>
      </w:r>
      <w:r>
        <w:rPr>
          <w:rFonts w:ascii="宋体" w:hAnsi="宋体" w:cs="宋体" w:hint="eastAsia"/>
          <w:szCs w:val="21"/>
        </w:rPr>
        <w:t xml:space="preserve">：                               </w:t>
      </w:r>
      <w:r>
        <w:rPr>
          <w:rFonts w:ascii="宋体" w:hAnsi="宋体" w:cs="宋体" w:hint="eastAsia"/>
          <w:b/>
          <w:bCs/>
          <w:szCs w:val="21"/>
        </w:rPr>
        <w:t>乙    方</w:t>
      </w:r>
      <w:r>
        <w:rPr>
          <w:rFonts w:ascii="宋体" w:hAnsi="宋体" w:cs="宋体" w:hint="eastAsia"/>
          <w:szCs w:val="21"/>
        </w:rPr>
        <w:t>：</w:t>
      </w:r>
    </w:p>
    <w:p w:rsidR="0070015B" w:rsidRDefault="00273C5C">
      <w:pPr>
        <w:spacing w:line="400" w:lineRule="exact"/>
        <w:rPr>
          <w:rFonts w:ascii="宋体" w:hAnsi="宋体" w:cs="宋体"/>
          <w:szCs w:val="21"/>
          <w:u w:val="single"/>
        </w:rPr>
      </w:pPr>
      <w:r>
        <w:rPr>
          <w:rFonts w:ascii="宋体" w:hAnsi="宋体" w:cs="宋体" w:hint="eastAsia"/>
          <w:szCs w:val="21"/>
        </w:rPr>
        <w:t>单位名称（章）：                          单位名称（章）：</w:t>
      </w:r>
    </w:p>
    <w:p w:rsidR="0070015B" w:rsidRDefault="00273C5C">
      <w:pPr>
        <w:spacing w:line="400" w:lineRule="exact"/>
        <w:rPr>
          <w:rFonts w:ascii="宋体" w:hAnsi="宋体" w:cs="宋体"/>
          <w:szCs w:val="21"/>
          <w:u w:val="single"/>
        </w:rPr>
      </w:pPr>
      <w:r>
        <w:rPr>
          <w:rFonts w:ascii="宋体" w:hAnsi="宋体" w:cs="宋体" w:hint="eastAsia"/>
          <w:szCs w:val="21"/>
        </w:rPr>
        <w:t>单位地址：                               单位地址：</w:t>
      </w:r>
    </w:p>
    <w:p w:rsidR="0070015B" w:rsidRDefault="00273C5C">
      <w:pPr>
        <w:spacing w:line="400" w:lineRule="exact"/>
        <w:rPr>
          <w:rFonts w:ascii="宋体" w:hAnsi="宋体" w:cs="宋体"/>
          <w:szCs w:val="21"/>
        </w:rPr>
      </w:pPr>
      <w:r>
        <w:rPr>
          <w:rFonts w:ascii="宋体" w:hAnsi="宋体" w:cs="宋体" w:hint="eastAsia"/>
          <w:szCs w:val="21"/>
        </w:rPr>
        <w:t xml:space="preserve">法定代表人：       委托代理人：          法定代表人：     委托代理人：                            </w:t>
      </w:r>
    </w:p>
    <w:p w:rsidR="0070015B" w:rsidRDefault="00273C5C">
      <w:pPr>
        <w:spacing w:line="400" w:lineRule="exact"/>
        <w:rPr>
          <w:rFonts w:ascii="宋体" w:hAnsi="宋体" w:cs="宋体"/>
          <w:szCs w:val="21"/>
        </w:rPr>
      </w:pPr>
      <w:r>
        <w:rPr>
          <w:rFonts w:ascii="宋体" w:hAnsi="宋体" w:cs="宋体" w:hint="eastAsia"/>
          <w:szCs w:val="21"/>
        </w:rPr>
        <w:t>电话：                                   电话：            传真：</w:t>
      </w:r>
    </w:p>
    <w:p w:rsidR="0070015B" w:rsidRDefault="00273C5C">
      <w:pPr>
        <w:spacing w:line="400" w:lineRule="exact"/>
        <w:rPr>
          <w:rFonts w:ascii="宋体" w:hAnsi="宋体" w:cs="宋体"/>
          <w:szCs w:val="21"/>
        </w:rPr>
      </w:pPr>
      <w:r>
        <w:rPr>
          <w:rFonts w:ascii="宋体" w:hAnsi="宋体" w:cs="宋体" w:hint="eastAsia"/>
          <w:szCs w:val="21"/>
        </w:rPr>
        <w:t xml:space="preserve">传真：                                   开户银行：        账号：                                                                                 </w:t>
      </w:r>
    </w:p>
    <w:p w:rsidR="0070015B" w:rsidRDefault="0070015B">
      <w:pPr>
        <w:spacing w:line="400" w:lineRule="exact"/>
        <w:rPr>
          <w:rFonts w:ascii="宋体" w:hAnsi="宋体" w:cs="宋体"/>
          <w:b/>
          <w:bCs/>
          <w:szCs w:val="21"/>
        </w:rPr>
      </w:pPr>
    </w:p>
    <w:p w:rsidR="0070015B" w:rsidRDefault="00273C5C">
      <w:pPr>
        <w:spacing w:line="400" w:lineRule="exact"/>
        <w:rPr>
          <w:rFonts w:ascii="宋体" w:hAnsi="宋体" w:cs="宋体"/>
          <w:szCs w:val="21"/>
        </w:rPr>
      </w:pPr>
      <w:r>
        <w:rPr>
          <w:rFonts w:ascii="宋体" w:hAnsi="宋体" w:cs="宋体" w:hint="eastAsia"/>
          <w:b/>
          <w:bCs/>
          <w:szCs w:val="21"/>
        </w:rPr>
        <w:t>见证方</w:t>
      </w:r>
      <w:r>
        <w:rPr>
          <w:rFonts w:ascii="宋体" w:hAnsi="宋体" w:cs="宋体" w:hint="eastAsia"/>
          <w:szCs w:val="21"/>
        </w:rPr>
        <w:t>：</w:t>
      </w:r>
    </w:p>
    <w:p w:rsidR="0070015B" w:rsidRDefault="00273C5C">
      <w:pPr>
        <w:tabs>
          <w:tab w:val="left" w:pos="3780"/>
        </w:tabs>
        <w:spacing w:line="400" w:lineRule="exact"/>
        <w:rPr>
          <w:rFonts w:ascii="宋体" w:hAnsi="宋体" w:cs="宋体"/>
          <w:szCs w:val="21"/>
        </w:rPr>
      </w:pPr>
      <w:r>
        <w:rPr>
          <w:rFonts w:ascii="宋体" w:hAnsi="宋体" w:cs="宋体" w:hint="eastAsia"/>
          <w:szCs w:val="21"/>
        </w:rPr>
        <w:lastRenderedPageBreak/>
        <w:t>代理机构（章）：</w:t>
      </w:r>
      <w:r>
        <w:rPr>
          <w:rFonts w:ascii="宋体" w:hAnsi="宋体" w:cs="宋体" w:hint="eastAsia"/>
          <w:b/>
          <w:bCs/>
          <w:szCs w:val="21"/>
          <w:u w:val="single"/>
        </w:rPr>
        <w:t>常州市城投建设工程招标有限公司</w:t>
      </w:r>
    </w:p>
    <w:p w:rsidR="0070015B" w:rsidRDefault="00273C5C">
      <w:pPr>
        <w:spacing w:line="400" w:lineRule="exact"/>
        <w:rPr>
          <w:rFonts w:ascii="宋体" w:hAnsi="宋体" w:cs="宋体"/>
          <w:szCs w:val="21"/>
        </w:rPr>
      </w:pPr>
      <w:r>
        <w:rPr>
          <w:rFonts w:ascii="宋体" w:hAnsi="宋体" w:cs="宋体" w:hint="eastAsia"/>
          <w:szCs w:val="21"/>
        </w:rPr>
        <w:t xml:space="preserve">                 </w:t>
      </w:r>
    </w:p>
    <w:p w:rsidR="0070015B" w:rsidRDefault="00273C5C">
      <w:pPr>
        <w:spacing w:line="400" w:lineRule="exact"/>
        <w:rPr>
          <w:rFonts w:ascii="宋体" w:hAnsi="宋体" w:cs="宋体"/>
          <w:szCs w:val="21"/>
        </w:rPr>
      </w:pPr>
      <w:r>
        <w:rPr>
          <w:rFonts w:ascii="宋体" w:hAnsi="宋体" w:cs="宋体" w:hint="eastAsia"/>
          <w:szCs w:val="21"/>
        </w:rPr>
        <w:t>经办人：                               电  话：</w:t>
      </w:r>
    </w:p>
    <w:p w:rsidR="0070015B" w:rsidRDefault="0070015B">
      <w:pPr>
        <w:jc w:val="center"/>
        <w:rPr>
          <w:rFonts w:ascii="宋体" w:hAnsi="宋体" w:cs="宋体"/>
          <w:b/>
          <w:sz w:val="30"/>
          <w:szCs w:val="30"/>
        </w:rPr>
      </w:pPr>
    </w:p>
    <w:p w:rsidR="0070015B" w:rsidRDefault="0070015B">
      <w:pPr>
        <w:jc w:val="center"/>
        <w:rPr>
          <w:rFonts w:ascii="宋体" w:hAnsi="宋体" w:cs="宋体"/>
          <w:b/>
          <w:sz w:val="30"/>
          <w:szCs w:val="30"/>
        </w:rPr>
      </w:pPr>
    </w:p>
    <w:p w:rsidR="0070015B" w:rsidRDefault="0070015B">
      <w:pPr>
        <w:jc w:val="center"/>
        <w:rPr>
          <w:rFonts w:ascii="宋体" w:hAnsi="宋体" w:cs="宋体"/>
          <w:b/>
          <w:sz w:val="30"/>
          <w:szCs w:val="30"/>
        </w:rPr>
      </w:pPr>
    </w:p>
    <w:p w:rsidR="0070015B" w:rsidRDefault="00273C5C">
      <w:pPr>
        <w:widowControl/>
        <w:jc w:val="left"/>
        <w:rPr>
          <w:rFonts w:ascii="宋体" w:hAnsi="宋体" w:cs="宋体"/>
          <w:b/>
          <w:sz w:val="32"/>
          <w:szCs w:val="24"/>
        </w:rPr>
      </w:pPr>
      <w:r>
        <w:rPr>
          <w:rFonts w:ascii="宋体" w:hAnsi="宋体" w:cs="宋体"/>
        </w:rPr>
        <w:br w:type="page"/>
      </w:r>
    </w:p>
    <w:p w:rsidR="0070015B" w:rsidRDefault="00273C5C">
      <w:pPr>
        <w:pStyle w:val="1"/>
        <w:rPr>
          <w:rFonts w:ascii="宋体" w:hAnsi="宋体" w:cs="宋体"/>
        </w:rPr>
      </w:pPr>
      <w:bookmarkStart w:id="4" w:name="_Toc16656"/>
      <w:r>
        <w:rPr>
          <w:rFonts w:ascii="宋体" w:hAnsi="宋体" w:cs="宋体" w:hint="eastAsia"/>
        </w:rPr>
        <w:lastRenderedPageBreak/>
        <w:t>第四章  评审细则</w:t>
      </w:r>
      <w:bookmarkEnd w:id="4"/>
    </w:p>
    <w:p w:rsidR="0070015B" w:rsidRDefault="00273C5C" w:rsidP="00B502C0">
      <w:pPr>
        <w:spacing w:line="360" w:lineRule="exact"/>
        <w:ind w:firstLineChars="196" w:firstLine="412"/>
        <w:rPr>
          <w:rFonts w:ascii="宋体" w:hAnsi="宋体"/>
          <w:szCs w:val="21"/>
        </w:rPr>
      </w:pPr>
      <w:r>
        <w:rPr>
          <w:rFonts w:ascii="宋体" w:hAnsi="宋体" w:hint="eastAsia"/>
          <w:szCs w:val="21"/>
        </w:rPr>
        <w:t>一</w:t>
      </w:r>
      <w:r>
        <w:rPr>
          <w:rFonts w:ascii="宋体" w:hAnsi="宋体"/>
          <w:szCs w:val="21"/>
        </w:rPr>
        <w:t>、</w:t>
      </w:r>
      <w:r>
        <w:rPr>
          <w:rFonts w:ascii="宋体" w:hAnsi="宋体" w:hint="eastAsia"/>
          <w:szCs w:val="21"/>
        </w:rPr>
        <w:t>本项目采用最低评标价法，谈判响应文件满足竞争性谈判文件全部实质性要求且最终报价最低的前2名供应商为成交供应商。</w:t>
      </w:r>
    </w:p>
    <w:p w:rsidR="0070015B" w:rsidRDefault="00273C5C">
      <w:pPr>
        <w:snapToGrid w:val="0"/>
        <w:spacing w:line="360" w:lineRule="exact"/>
        <w:ind w:firstLineChars="196" w:firstLine="390"/>
      </w:pPr>
      <w:r>
        <w:rPr>
          <w:rFonts w:ascii="宋体" w:hAnsi="宋体" w:hint="eastAsia"/>
          <w:b/>
          <w:spacing w:val="-6"/>
          <w:szCs w:val="21"/>
        </w:rPr>
        <w:t>二</w:t>
      </w:r>
      <w:r>
        <w:rPr>
          <w:rFonts w:ascii="宋体" w:hAnsi="宋体"/>
          <w:b/>
          <w:spacing w:val="-6"/>
          <w:szCs w:val="21"/>
        </w:rPr>
        <w:t>、</w:t>
      </w:r>
      <w:r>
        <w:rPr>
          <w:rFonts w:hint="eastAsia"/>
        </w:rPr>
        <w:t>报价在采购预算价格以下的，为有效报价。超出此范围的报价为无效报价。无效报价的响应文件不进行评审，也不得成交。</w:t>
      </w:r>
    </w:p>
    <w:p w:rsidR="0070015B" w:rsidRDefault="00273C5C">
      <w:pPr>
        <w:spacing w:line="360" w:lineRule="exact"/>
        <w:ind w:firstLineChars="208" w:firstLine="439"/>
        <w:rPr>
          <w:rFonts w:ascii="宋体" w:hAnsi="宋体" w:cs="宋体"/>
          <w:b/>
          <w:szCs w:val="21"/>
        </w:rPr>
      </w:pPr>
      <w:r>
        <w:rPr>
          <w:rFonts w:ascii="宋体" w:hAnsi="宋体" w:cs="宋体" w:hint="eastAsia"/>
          <w:b/>
          <w:szCs w:val="21"/>
        </w:rPr>
        <w:t>三、</w:t>
      </w:r>
      <w:r>
        <w:rPr>
          <w:rFonts w:hint="eastAsia"/>
        </w:rPr>
        <w:t>报价相同的，由采购人抽签确定成交供应商。</w:t>
      </w:r>
    </w:p>
    <w:p w:rsidR="0070015B" w:rsidRDefault="0070015B">
      <w:pPr>
        <w:jc w:val="center"/>
        <w:rPr>
          <w:rFonts w:ascii="宋体" w:hAnsi="宋体" w:cs="宋体"/>
          <w:b/>
          <w:sz w:val="30"/>
          <w:szCs w:val="30"/>
        </w:rPr>
        <w:sectPr w:rsidR="0070015B">
          <w:headerReference w:type="even" r:id="rId13"/>
          <w:footerReference w:type="even" r:id="rId14"/>
          <w:headerReference w:type="first" r:id="rId15"/>
          <w:pgSz w:w="11907" w:h="16839"/>
          <w:pgMar w:top="1440" w:right="1800" w:bottom="1440" w:left="1800" w:header="851" w:footer="992" w:gutter="0"/>
          <w:cols w:space="720"/>
          <w:docGrid w:type="lines" w:linePitch="312"/>
        </w:sectPr>
      </w:pPr>
    </w:p>
    <w:p w:rsidR="0070015B" w:rsidRDefault="00273C5C">
      <w:pPr>
        <w:pStyle w:val="1"/>
        <w:rPr>
          <w:rFonts w:ascii="宋体" w:hAnsi="宋体" w:cs="宋体"/>
        </w:rPr>
      </w:pPr>
      <w:bookmarkStart w:id="5" w:name="_Toc8944"/>
      <w:r>
        <w:rPr>
          <w:rFonts w:ascii="宋体" w:hAnsi="宋体" w:cs="宋体" w:hint="eastAsia"/>
        </w:rPr>
        <w:lastRenderedPageBreak/>
        <w:t>第五章  谈判响应文件的组成</w:t>
      </w:r>
      <w:bookmarkEnd w:id="5"/>
    </w:p>
    <w:p w:rsidR="0070015B" w:rsidRDefault="00273C5C">
      <w:pPr>
        <w:spacing w:line="360" w:lineRule="exact"/>
        <w:ind w:firstLineChars="201" w:firstLine="424"/>
        <w:rPr>
          <w:rFonts w:ascii="宋体" w:hAnsi="宋体" w:cs="宋体"/>
          <w:b/>
          <w:szCs w:val="21"/>
        </w:rPr>
      </w:pPr>
      <w:r>
        <w:rPr>
          <w:rFonts w:ascii="宋体" w:hAnsi="宋体" w:cs="宋体" w:hint="eastAsia"/>
          <w:b/>
          <w:szCs w:val="21"/>
        </w:rPr>
        <w:t>一、资格审查材料</w:t>
      </w:r>
    </w:p>
    <w:p w:rsidR="0070015B" w:rsidRDefault="00273C5C">
      <w:pPr>
        <w:adjustRightInd w:val="0"/>
        <w:snapToGrid w:val="0"/>
        <w:spacing w:line="360" w:lineRule="exact"/>
        <w:ind w:firstLineChars="201" w:firstLine="422"/>
        <w:rPr>
          <w:rFonts w:ascii="宋体" w:hAnsi="宋体" w:cs="宋体"/>
          <w:szCs w:val="21"/>
        </w:rPr>
      </w:pPr>
      <w:r>
        <w:rPr>
          <w:rFonts w:ascii="宋体" w:hAnsi="宋体" w:cs="宋体" w:hint="eastAsia"/>
          <w:szCs w:val="21"/>
        </w:rPr>
        <w:t>*1.供应商资格声明函</w:t>
      </w:r>
    </w:p>
    <w:p w:rsidR="0070015B" w:rsidRDefault="00273C5C">
      <w:pPr>
        <w:spacing w:line="360" w:lineRule="exact"/>
        <w:ind w:firstLineChars="201" w:firstLine="422"/>
        <w:rPr>
          <w:rFonts w:ascii="宋体" w:hAnsi="宋体" w:cs="宋体"/>
          <w:szCs w:val="21"/>
        </w:rPr>
      </w:pPr>
      <w:r>
        <w:rPr>
          <w:rFonts w:ascii="宋体" w:hAnsi="宋体" w:cs="宋体" w:hint="eastAsia"/>
          <w:szCs w:val="21"/>
        </w:rPr>
        <w:t>*2.谈判响应函</w:t>
      </w:r>
    </w:p>
    <w:p w:rsidR="0070015B" w:rsidRDefault="00273C5C">
      <w:pPr>
        <w:adjustRightInd w:val="0"/>
        <w:snapToGrid w:val="0"/>
        <w:spacing w:line="360" w:lineRule="exact"/>
        <w:ind w:firstLineChars="201" w:firstLine="422"/>
        <w:rPr>
          <w:rFonts w:ascii="宋体" w:hAnsi="宋体" w:cs="宋体"/>
          <w:szCs w:val="21"/>
        </w:rPr>
      </w:pPr>
      <w:r>
        <w:rPr>
          <w:rFonts w:ascii="宋体" w:hAnsi="宋体" w:cs="宋体" w:hint="eastAsia"/>
          <w:szCs w:val="21"/>
        </w:rPr>
        <w:t>*3.法人或者其他组织的营业执照等证明文件</w:t>
      </w:r>
    </w:p>
    <w:p w:rsidR="0070015B" w:rsidRDefault="00273C5C">
      <w:pPr>
        <w:spacing w:line="360" w:lineRule="exact"/>
        <w:ind w:firstLineChars="201" w:firstLine="422"/>
        <w:rPr>
          <w:rFonts w:ascii="宋体" w:hAnsi="宋体" w:cs="宋体"/>
          <w:szCs w:val="21"/>
        </w:rPr>
      </w:pPr>
      <w:r>
        <w:rPr>
          <w:rFonts w:ascii="宋体" w:hAnsi="宋体" w:cs="宋体" w:hint="eastAsia"/>
          <w:szCs w:val="21"/>
        </w:rPr>
        <w:t>*4.法定代表人资格证明书、法定代表人身份证复印件（双面）</w:t>
      </w:r>
    </w:p>
    <w:p w:rsidR="0070015B" w:rsidRDefault="00273C5C">
      <w:pPr>
        <w:spacing w:line="360" w:lineRule="exact"/>
        <w:ind w:firstLineChars="201" w:firstLine="422"/>
        <w:rPr>
          <w:rFonts w:ascii="宋体" w:hAnsi="宋体" w:cs="宋体"/>
          <w:szCs w:val="21"/>
        </w:rPr>
      </w:pPr>
      <w:r>
        <w:rPr>
          <w:rFonts w:ascii="宋体" w:hAnsi="宋体" w:cs="宋体" w:hint="eastAsia"/>
          <w:szCs w:val="21"/>
        </w:rPr>
        <w:t>*5.授权委托书、代理人身份证复印件（双面）、供应商近三个月内任意一个月（自谈判之日往前推）为其缴纳社保的记录（如有授权委托情况的，必须提供）</w:t>
      </w:r>
    </w:p>
    <w:p w:rsidR="0070015B" w:rsidRDefault="00273C5C">
      <w:pPr>
        <w:spacing w:line="360" w:lineRule="exact"/>
        <w:ind w:firstLineChars="201" w:firstLine="422"/>
        <w:rPr>
          <w:rFonts w:ascii="宋体" w:hAnsi="宋体" w:cs="宋体"/>
          <w:szCs w:val="21"/>
        </w:rPr>
      </w:pPr>
      <w:r>
        <w:rPr>
          <w:rFonts w:ascii="宋体" w:hAnsi="宋体" w:cs="宋体"/>
          <w:szCs w:val="21"/>
        </w:rPr>
        <w:t>*</w:t>
      </w:r>
      <w:r>
        <w:rPr>
          <w:rFonts w:ascii="宋体" w:hAnsi="宋体" w:cs="宋体" w:hint="eastAsia"/>
          <w:szCs w:val="21"/>
        </w:rPr>
        <w:t>6</w:t>
      </w:r>
      <w:r>
        <w:rPr>
          <w:rFonts w:ascii="宋体" w:hAnsi="宋体" w:cs="宋体"/>
          <w:szCs w:val="21"/>
        </w:rPr>
        <w:t>.谈判保证金单据</w:t>
      </w:r>
    </w:p>
    <w:p w:rsidR="0070015B" w:rsidRDefault="00273C5C">
      <w:pPr>
        <w:spacing w:line="360" w:lineRule="exact"/>
        <w:ind w:firstLineChars="201" w:firstLine="424"/>
        <w:rPr>
          <w:rFonts w:ascii="宋体" w:hAnsi="宋体" w:cs="宋体"/>
          <w:b/>
          <w:szCs w:val="21"/>
        </w:rPr>
      </w:pPr>
      <w:r>
        <w:rPr>
          <w:rFonts w:ascii="宋体" w:hAnsi="宋体" w:cs="宋体" w:hint="eastAsia"/>
          <w:b/>
          <w:szCs w:val="21"/>
        </w:rPr>
        <w:t>二、价格及有关商务部分材料</w:t>
      </w:r>
    </w:p>
    <w:p w:rsidR="0070015B" w:rsidRDefault="00273C5C">
      <w:pPr>
        <w:spacing w:line="360" w:lineRule="exact"/>
        <w:ind w:firstLineChars="201" w:firstLine="422"/>
        <w:rPr>
          <w:rFonts w:ascii="宋体" w:hAnsi="宋体" w:cs="宋体"/>
          <w:szCs w:val="21"/>
        </w:rPr>
      </w:pPr>
      <w:r>
        <w:rPr>
          <w:rFonts w:ascii="宋体" w:hAnsi="宋体" w:cs="宋体" w:hint="eastAsia"/>
          <w:szCs w:val="21"/>
        </w:rPr>
        <w:t>*1.报价一览表</w:t>
      </w:r>
    </w:p>
    <w:p w:rsidR="0070015B" w:rsidRDefault="00273C5C">
      <w:pPr>
        <w:adjustRightInd w:val="0"/>
        <w:snapToGrid w:val="0"/>
        <w:spacing w:line="360" w:lineRule="exact"/>
        <w:ind w:firstLineChars="201" w:firstLine="422"/>
        <w:rPr>
          <w:rFonts w:ascii="宋体" w:hAnsi="宋体" w:cs="宋体"/>
          <w:szCs w:val="21"/>
        </w:rPr>
      </w:pPr>
      <w:r>
        <w:rPr>
          <w:rFonts w:ascii="宋体" w:hAnsi="宋体" w:cs="宋体" w:hint="eastAsia"/>
          <w:szCs w:val="21"/>
        </w:rPr>
        <w:t>*2.</w:t>
      </w:r>
      <w:r>
        <w:rPr>
          <w:rFonts w:ascii="宋体" w:hAnsi="宋体" w:cs="宋体" w:hint="eastAsia"/>
          <w:color w:val="000000"/>
          <w:szCs w:val="21"/>
        </w:rPr>
        <w:t>谈判分项报价表</w:t>
      </w:r>
    </w:p>
    <w:p w:rsidR="0070015B" w:rsidRDefault="00273C5C">
      <w:pPr>
        <w:spacing w:line="360" w:lineRule="exact"/>
        <w:ind w:firstLineChars="201" w:firstLine="424"/>
        <w:rPr>
          <w:rFonts w:ascii="宋体" w:hAnsi="宋体" w:cs="宋体"/>
          <w:b/>
          <w:szCs w:val="21"/>
        </w:rPr>
      </w:pPr>
      <w:r>
        <w:rPr>
          <w:rFonts w:ascii="宋体" w:hAnsi="宋体" w:cs="宋体" w:hint="eastAsia"/>
          <w:b/>
          <w:szCs w:val="21"/>
        </w:rPr>
        <w:t>三、技术部分材料</w:t>
      </w:r>
    </w:p>
    <w:p w:rsidR="0070015B" w:rsidRDefault="00273C5C">
      <w:pPr>
        <w:spacing w:line="360" w:lineRule="exact"/>
        <w:ind w:firstLineChars="201" w:firstLine="422"/>
        <w:rPr>
          <w:rFonts w:ascii="宋体" w:hAnsi="宋体" w:cs="宋体"/>
          <w:szCs w:val="21"/>
        </w:rPr>
      </w:pPr>
      <w:r>
        <w:rPr>
          <w:rFonts w:ascii="宋体" w:hAnsi="宋体" w:cs="宋体" w:hint="eastAsia"/>
          <w:szCs w:val="21"/>
        </w:rPr>
        <w:t>1.供应商简介</w:t>
      </w:r>
    </w:p>
    <w:p w:rsidR="0070015B" w:rsidRDefault="00273C5C">
      <w:pPr>
        <w:spacing w:line="360" w:lineRule="exact"/>
        <w:ind w:firstLineChars="201" w:firstLine="422"/>
        <w:rPr>
          <w:rFonts w:ascii="宋体" w:hAnsi="宋体" w:cs="宋体"/>
          <w:szCs w:val="21"/>
        </w:rPr>
      </w:pPr>
      <w:r>
        <w:rPr>
          <w:rFonts w:ascii="宋体" w:hAnsi="宋体" w:cs="宋体" w:hint="eastAsia"/>
          <w:szCs w:val="21"/>
        </w:rPr>
        <w:t>2.服务方案，包括人员配置、</w:t>
      </w:r>
      <w:r>
        <w:rPr>
          <w:rFonts w:ascii="宋体" w:hAnsi="宋体" w:cs="宋体" w:hint="eastAsia"/>
          <w:szCs w:val="24"/>
        </w:rPr>
        <w:t>服务详细实施方案</w:t>
      </w:r>
    </w:p>
    <w:p w:rsidR="0070015B" w:rsidRDefault="00273C5C">
      <w:pPr>
        <w:spacing w:line="360" w:lineRule="exact"/>
        <w:ind w:firstLineChars="201" w:firstLine="422"/>
        <w:rPr>
          <w:rFonts w:ascii="宋体" w:hAnsi="宋体" w:cs="宋体"/>
          <w:szCs w:val="21"/>
        </w:rPr>
      </w:pPr>
      <w:r>
        <w:rPr>
          <w:rFonts w:ascii="宋体" w:hAnsi="宋体" w:cs="宋体" w:hint="eastAsia"/>
          <w:szCs w:val="21"/>
        </w:rPr>
        <w:t>*3.服务承诺</w:t>
      </w:r>
    </w:p>
    <w:p w:rsidR="0070015B" w:rsidRDefault="00273C5C">
      <w:pPr>
        <w:spacing w:line="360" w:lineRule="exact"/>
        <w:ind w:firstLineChars="201" w:firstLine="422"/>
        <w:rPr>
          <w:rFonts w:ascii="宋体" w:hAnsi="宋体" w:cs="宋体"/>
          <w:szCs w:val="21"/>
        </w:rPr>
      </w:pPr>
      <w:r>
        <w:rPr>
          <w:rFonts w:ascii="宋体" w:hAnsi="宋体" w:cs="宋体" w:hint="eastAsia"/>
          <w:szCs w:val="21"/>
        </w:rPr>
        <w:t>*4.偏离表</w:t>
      </w:r>
    </w:p>
    <w:p w:rsidR="0070015B" w:rsidRDefault="00273C5C">
      <w:pPr>
        <w:spacing w:line="360" w:lineRule="exact"/>
        <w:ind w:firstLineChars="201" w:firstLine="422"/>
        <w:rPr>
          <w:rFonts w:ascii="宋体" w:hAnsi="宋体" w:cs="宋体"/>
          <w:szCs w:val="21"/>
        </w:rPr>
      </w:pPr>
      <w:r>
        <w:rPr>
          <w:rFonts w:ascii="宋体" w:hAnsi="宋体" w:cs="宋体" w:hint="eastAsia"/>
          <w:szCs w:val="21"/>
        </w:rPr>
        <w:t>5.其他评审相关资料</w:t>
      </w:r>
    </w:p>
    <w:p w:rsidR="0070015B" w:rsidRDefault="00273C5C">
      <w:pPr>
        <w:spacing w:line="360" w:lineRule="exact"/>
        <w:ind w:firstLineChars="201" w:firstLine="424"/>
        <w:rPr>
          <w:rFonts w:ascii="宋体" w:hAnsi="宋体" w:cs="宋体"/>
          <w:b/>
          <w:bCs/>
          <w:szCs w:val="21"/>
        </w:rPr>
      </w:pPr>
      <w:r>
        <w:rPr>
          <w:rFonts w:ascii="宋体" w:hAnsi="宋体" w:cs="宋体" w:hint="eastAsia"/>
          <w:b/>
          <w:bCs/>
          <w:szCs w:val="21"/>
        </w:rPr>
        <w:t>四、说明</w:t>
      </w:r>
    </w:p>
    <w:p w:rsidR="0070015B" w:rsidRDefault="00273C5C">
      <w:pPr>
        <w:spacing w:line="360" w:lineRule="exact"/>
        <w:ind w:firstLineChars="201" w:firstLine="422"/>
        <w:rPr>
          <w:rFonts w:ascii="宋体" w:hAnsi="宋体" w:cs="宋体"/>
          <w:b/>
          <w:bCs/>
          <w:szCs w:val="21"/>
        </w:rPr>
      </w:pPr>
      <w:r>
        <w:rPr>
          <w:rFonts w:ascii="宋体" w:hAnsi="宋体" w:cs="宋体" w:hint="eastAsia"/>
          <w:szCs w:val="21"/>
        </w:rPr>
        <w:t>1.上述带“*”条款供应商应在谈判响应文件中提供并加盖供应商公章，否则将作为无效响应处理。</w:t>
      </w:r>
      <w:r>
        <w:rPr>
          <w:rFonts w:ascii="宋体" w:hAnsi="宋体" w:cs="宋体" w:hint="eastAsia"/>
          <w:b/>
          <w:bCs/>
          <w:szCs w:val="21"/>
        </w:rPr>
        <w:t>未加盖公章的视为未提供该项材料。所有项目若有缺失或无效将可能导致谈判无效且不允许在谈判响应文件提交截止后补正。</w:t>
      </w:r>
    </w:p>
    <w:p w:rsidR="0070015B" w:rsidRDefault="00273C5C">
      <w:pPr>
        <w:spacing w:line="360" w:lineRule="exact"/>
        <w:ind w:firstLineChars="201" w:firstLine="422"/>
        <w:rPr>
          <w:rFonts w:ascii="宋体" w:hAnsi="宋体" w:cs="宋体"/>
          <w:szCs w:val="21"/>
        </w:rPr>
      </w:pPr>
      <w:r>
        <w:rPr>
          <w:rFonts w:ascii="宋体" w:hAnsi="宋体" w:cs="宋体" w:hint="eastAsia"/>
          <w:szCs w:val="21"/>
        </w:rPr>
        <w:t>2.对本章所有的格式，供应商可根据自身情况进行补充和修改，但补充和修改不得造成与本格式内容有实质性的违背。供应商可提供其它相关的证明材料（不限于此）。</w:t>
      </w:r>
    </w:p>
    <w:p w:rsidR="0070015B" w:rsidRDefault="00273C5C">
      <w:pPr>
        <w:spacing w:line="360" w:lineRule="exact"/>
        <w:ind w:firstLineChars="201" w:firstLine="422"/>
        <w:rPr>
          <w:rFonts w:ascii="宋体" w:hAnsi="宋体" w:cs="宋体"/>
          <w:b/>
          <w:szCs w:val="21"/>
        </w:rPr>
      </w:pPr>
      <w:r>
        <w:rPr>
          <w:rFonts w:ascii="宋体" w:hAnsi="宋体" w:cs="宋体" w:hint="eastAsia"/>
          <w:szCs w:val="21"/>
        </w:rPr>
        <w:t>3.供应商需按谈判响应文件的组成要求进行编制。</w:t>
      </w:r>
    </w:p>
    <w:p w:rsidR="0070015B" w:rsidRDefault="00273C5C">
      <w:pPr>
        <w:widowControl/>
        <w:jc w:val="left"/>
        <w:rPr>
          <w:rFonts w:ascii="宋体" w:hAnsi="宋体" w:cs="宋体"/>
          <w:b/>
          <w:sz w:val="32"/>
          <w:szCs w:val="24"/>
        </w:rPr>
      </w:pPr>
      <w:r>
        <w:rPr>
          <w:rFonts w:ascii="宋体" w:hAnsi="宋体" w:cs="宋体"/>
        </w:rPr>
        <w:br w:type="page"/>
      </w:r>
    </w:p>
    <w:p w:rsidR="0070015B" w:rsidRDefault="00273C5C">
      <w:pPr>
        <w:pStyle w:val="1"/>
        <w:rPr>
          <w:rFonts w:ascii="宋体" w:hAnsi="宋体" w:cs="宋体"/>
        </w:rPr>
      </w:pPr>
      <w:bookmarkStart w:id="6" w:name="_Toc16290"/>
      <w:r>
        <w:rPr>
          <w:rFonts w:ascii="宋体" w:hAnsi="宋体" w:cs="宋体" w:hint="eastAsia"/>
        </w:rPr>
        <w:lastRenderedPageBreak/>
        <w:t>第六章  附    件</w:t>
      </w:r>
      <w:bookmarkEnd w:id="6"/>
    </w:p>
    <w:p w:rsidR="0070015B" w:rsidRDefault="00273C5C">
      <w:pPr>
        <w:pStyle w:val="a3"/>
        <w:spacing w:line="460" w:lineRule="exact"/>
        <w:ind w:firstLine="0"/>
        <w:rPr>
          <w:b/>
          <w:sz w:val="28"/>
          <w:szCs w:val="28"/>
        </w:rPr>
      </w:pPr>
      <w:r>
        <w:rPr>
          <w:rFonts w:cs="宋体"/>
          <w:b/>
          <w:sz w:val="28"/>
          <w:szCs w:val="28"/>
        </w:rPr>
        <w:t>1</w:t>
      </w:r>
      <w:r>
        <w:rPr>
          <w:rFonts w:cs="宋体" w:hint="eastAsia"/>
          <w:b/>
          <w:sz w:val="28"/>
          <w:szCs w:val="28"/>
        </w:rPr>
        <w:t>.</w:t>
      </w:r>
      <w:r>
        <w:rPr>
          <w:rFonts w:hint="eastAsia"/>
          <w:b/>
          <w:sz w:val="28"/>
          <w:szCs w:val="28"/>
        </w:rPr>
        <w:t>供应商资格声明函</w:t>
      </w:r>
    </w:p>
    <w:p w:rsidR="0070015B" w:rsidRDefault="00273C5C">
      <w:pPr>
        <w:pStyle w:val="a3"/>
        <w:spacing w:line="460" w:lineRule="exact"/>
        <w:ind w:firstLine="0"/>
        <w:jc w:val="center"/>
        <w:rPr>
          <w:szCs w:val="24"/>
        </w:rPr>
      </w:pPr>
      <w:r>
        <w:rPr>
          <w:rFonts w:hint="eastAsia"/>
          <w:b/>
          <w:sz w:val="28"/>
          <w:szCs w:val="28"/>
        </w:rPr>
        <w:t>供应商资格声明函</w:t>
      </w:r>
    </w:p>
    <w:p w:rsidR="0070015B" w:rsidRDefault="0070015B">
      <w:pPr>
        <w:pStyle w:val="a3"/>
        <w:spacing w:line="360" w:lineRule="exact"/>
        <w:ind w:firstLine="0"/>
        <w:rPr>
          <w:sz w:val="21"/>
          <w:szCs w:val="21"/>
        </w:rPr>
      </w:pPr>
    </w:p>
    <w:p w:rsidR="0070015B" w:rsidRDefault="00273C5C">
      <w:pPr>
        <w:pStyle w:val="a3"/>
        <w:spacing w:line="360" w:lineRule="exact"/>
        <w:ind w:firstLine="0"/>
        <w:rPr>
          <w:sz w:val="21"/>
          <w:szCs w:val="21"/>
        </w:rPr>
      </w:pPr>
      <w:r>
        <w:rPr>
          <w:rFonts w:hint="eastAsia"/>
          <w:sz w:val="21"/>
          <w:szCs w:val="21"/>
        </w:rPr>
        <w:t>采购人名称、常州市城投建设工程招标有限公司：</w:t>
      </w:r>
    </w:p>
    <w:p w:rsidR="0070015B" w:rsidRDefault="00273C5C">
      <w:pPr>
        <w:pStyle w:val="a3"/>
        <w:spacing w:line="360" w:lineRule="exact"/>
        <w:ind w:firstLine="480"/>
        <w:rPr>
          <w:sz w:val="21"/>
          <w:szCs w:val="21"/>
        </w:rPr>
      </w:pPr>
      <w:r>
        <w:rPr>
          <w:rFonts w:hint="eastAsia"/>
          <w:sz w:val="21"/>
          <w:szCs w:val="21"/>
        </w:rPr>
        <w:t>按照竞争性谈判文件要求的“申请人的资格要求”，我单位郑重声明如下：</w:t>
      </w:r>
    </w:p>
    <w:p w:rsidR="0070015B" w:rsidRDefault="00273C5C">
      <w:pPr>
        <w:pStyle w:val="a3"/>
        <w:spacing w:line="360" w:lineRule="exact"/>
        <w:ind w:firstLine="480"/>
        <w:rPr>
          <w:sz w:val="21"/>
          <w:szCs w:val="21"/>
        </w:rPr>
      </w:pPr>
      <w:r>
        <w:rPr>
          <w:rFonts w:hint="eastAsia"/>
          <w:sz w:val="21"/>
          <w:szCs w:val="21"/>
        </w:rPr>
        <w:t>一、我单位是按照中华人民共和国法律规定登记注册的，注册地点为</w:t>
      </w:r>
      <w:r>
        <w:rPr>
          <w:sz w:val="21"/>
          <w:szCs w:val="21"/>
          <w:u w:val="single"/>
        </w:rPr>
        <w:t xml:space="preserve">         </w:t>
      </w:r>
      <w:r>
        <w:rPr>
          <w:rFonts w:hint="eastAsia"/>
          <w:sz w:val="21"/>
          <w:szCs w:val="21"/>
        </w:rPr>
        <w:t>，全称为</w:t>
      </w:r>
      <w:r>
        <w:rPr>
          <w:sz w:val="21"/>
          <w:szCs w:val="21"/>
          <w:u w:val="single"/>
        </w:rPr>
        <w:t xml:space="preserve">        </w:t>
      </w:r>
      <w:r>
        <w:rPr>
          <w:rFonts w:hint="eastAsia"/>
          <w:sz w:val="21"/>
          <w:szCs w:val="21"/>
        </w:rPr>
        <w:t>，统一社会信用代码为</w:t>
      </w:r>
      <w:r>
        <w:rPr>
          <w:sz w:val="21"/>
          <w:szCs w:val="21"/>
          <w:u w:val="single"/>
        </w:rPr>
        <w:t xml:space="preserve">           </w:t>
      </w:r>
      <w:r>
        <w:rPr>
          <w:sz w:val="21"/>
          <w:szCs w:val="21"/>
        </w:rPr>
        <w:t xml:space="preserve"> </w:t>
      </w:r>
      <w:r>
        <w:rPr>
          <w:rFonts w:hint="eastAsia"/>
          <w:sz w:val="21"/>
          <w:szCs w:val="21"/>
        </w:rPr>
        <w:t>，法定代表人（单位负责人）为</w:t>
      </w:r>
      <w:r>
        <w:rPr>
          <w:sz w:val="21"/>
          <w:szCs w:val="21"/>
          <w:u w:val="single"/>
        </w:rPr>
        <w:t xml:space="preserve">         </w:t>
      </w:r>
      <w:r>
        <w:rPr>
          <w:rFonts w:hint="eastAsia"/>
          <w:sz w:val="21"/>
          <w:szCs w:val="21"/>
        </w:rPr>
        <w:t>，具有独立承担民事责任的能力</w:t>
      </w:r>
      <w:r>
        <w:rPr>
          <w:rFonts w:hint="eastAsia"/>
          <w:b/>
          <w:sz w:val="21"/>
          <w:szCs w:val="21"/>
        </w:rPr>
        <w:t>（如属于分公司经总公司授权参与项目，由总公司承担民事责任的，需提供总公司项目授权书）</w:t>
      </w:r>
      <w:r>
        <w:rPr>
          <w:rFonts w:hint="eastAsia"/>
          <w:sz w:val="21"/>
          <w:szCs w:val="21"/>
        </w:rPr>
        <w:t>。</w:t>
      </w:r>
    </w:p>
    <w:p w:rsidR="0070015B" w:rsidRDefault="00273C5C">
      <w:pPr>
        <w:pStyle w:val="a3"/>
        <w:spacing w:line="360" w:lineRule="exact"/>
        <w:ind w:firstLine="480"/>
        <w:rPr>
          <w:sz w:val="21"/>
          <w:szCs w:val="21"/>
        </w:rPr>
      </w:pPr>
      <w:r>
        <w:rPr>
          <w:rFonts w:hint="eastAsia"/>
          <w:sz w:val="21"/>
          <w:szCs w:val="21"/>
        </w:rPr>
        <w:t>二、我单位未被“国家企业信用信息系统”列入经营异常名录或者严重违法企业名单。</w:t>
      </w:r>
    </w:p>
    <w:p w:rsidR="0070015B" w:rsidRDefault="00273C5C">
      <w:pPr>
        <w:pStyle w:val="a3"/>
        <w:spacing w:line="360" w:lineRule="exact"/>
        <w:ind w:firstLine="480"/>
        <w:rPr>
          <w:sz w:val="21"/>
          <w:szCs w:val="21"/>
        </w:rPr>
      </w:pPr>
      <w:r>
        <w:rPr>
          <w:rFonts w:hint="eastAsia"/>
          <w:sz w:val="21"/>
          <w:szCs w:val="21"/>
        </w:rPr>
        <w:t>三、我单位具有良好的商业信誉（指供应商经营状况良好，无本资格声明第十条情形）和健全的财务会计制度。</w:t>
      </w:r>
    </w:p>
    <w:p w:rsidR="0070015B" w:rsidRDefault="00273C5C">
      <w:pPr>
        <w:pStyle w:val="a3"/>
        <w:spacing w:line="360" w:lineRule="exact"/>
        <w:ind w:firstLine="480"/>
        <w:rPr>
          <w:sz w:val="21"/>
          <w:szCs w:val="21"/>
        </w:rPr>
      </w:pPr>
      <w:r>
        <w:rPr>
          <w:rFonts w:hint="eastAsia"/>
          <w:sz w:val="21"/>
          <w:szCs w:val="21"/>
        </w:rPr>
        <w:t>四、我单位依法进行纳税和社会保险申报并实际履行了义务。</w:t>
      </w:r>
    </w:p>
    <w:p w:rsidR="0070015B" w:rsidRDefault="00273C5C">
      <w:pPr>
        <w:pStyle w:val="a3"/>
        <w:spacing w:line="360" w:lineRule="exact"/>
        <w:ind w:firstLine="480"/>
        <w:rPr>
          <w:sz w:val="21"/>
          <w:szCs w:val="21"/>
        </w:rPr>
      </w:pPr>
      <w:r>
        <w:rPr>
          <w:rFonts w:hint="eastAsia"/>
          <w:sz w:val="21"/>
          <w:szCs w:val="21"/>
        </w:rPr>
        <w:t>五、我单位具有履行本项目采购合同所必需的设备和专业技术能力，并具有履行合同的良好记录。为履行本项采购合同我单位具备如下主要设备和主要专业技术能力</w:t>
      </w:r>
      <w:r>
        <w:rPr>
          <w:sz w:val="21"/>
          <w:szCs w:val="21"/>
        </w:rPr>
        <w:t>:</w:t>
      </w:r>
    </w:p>
    <w:p w:rsidR="0070015B" w:rsidRDefault="00273C5C">
      <w:pPr>
        <w:pStyle w:val="a3"/>
        <w:spacing w:line="360" w:lineRule="exact"/>
        <w:ind w:firstLine="480"/>
        <w:rPr>
          <w:sz w:val="21"/>
          <w:szCs w:val="21"/>
        </w:rPr>
      </w:pPr>
      <w:r>
        <w:rPr>
          <w:rFonts w:hint="eastAsia"/>
          <w:sz w:val="21"/>
          <w:szCs w:val="21"/>
        </w:rPr>
        <w:t>主要设备有：</w:t>
      </w:r>
      <w:r>
        <w:rPr>
          <w:sz w:val="21"/>
          <w:szCs w:val="21"/>
          <w:u w:val="single"/>
        </w:rPr>
        <w:t xml:space="preserve">            </w:t>
      </w:r>
    </w:p>
    <w:p w:rsidR="0070015B" w:rsidRDefault="00273C5C">
      <w:pPr>
        <w:pStyle w:val="a3"/>
        <w:spacing w:line="360" w:lineRule="exact"/>
        <w:ind w:firstLine="480"/>
        <w:rPr>
          <w:sz w:val="21"/>
          <w:szCs w:val="21"/>
        </w:rPr>
      </w:pPr>
      <w:r>
        <w:rPr>
          <w:rFonts w:hint="eastAsia"/>
          <w:sz w:val="21"/>
          <w:szCs w:val="21"/>
        </w:rPr>
        <w:t>主要专业技术能力有</w:t>
      </w:r>
      <w:r>
        <w:rPr>
          <w:sz w:val="21"/>
          <w:szCs w:val="21"/>
          <w:u w:val="single"/>
        </w:rPr>
        <w:t xml:space="preserve">                 </w:t>
      </w:r>
    </w:p>
    <w:p w:rsidR="0070015B" w:rsidRDefault="00273C5C">
      <w:pPr>
        <w:pStyle w:val="a3"/>
        <w:spacing w:line="360" w:lineRule="exact"/>
        <w:ind w:firstLine="480"/>
        <w:rPr>
          <w:sz w:val="21"/>
          <w:szCs w:val="21"/>
        </w:rPr>
      </w:pPr>
      <w:r>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sz w:val="21"/>
          <w:szCs w:val="21"/>
        </w:rPr>
        <w:t>3</w:t>
      </w:r>
      <w:r>
        <w:rPr>
          <w:rFonts w:hint="eastAsia"/>
          <w:sz w:val="21"/>
          <w:szCs w:val="21"/>
        </w:rPr>
        <w:t>年内因违法经营被禁止在一定期限内参加采购活动，期限届满的，可以参加采购活动。）</w:t>
      </w:r>
    </w:p>
    <w:p w:rsidR="0070015B" w:rsidRDefault="00273C5C">
      <w:pPr>
        <w:pStyle w:val="a3"/>
        <w:spacing w:line="360" w:lineRule="exact"/>
        <w:ind w:firstLine="480"/>
        <w:rPr>
          <w:sz w:val="21"/>
          <w:szCs w:val="21"/>
        </w:rPr>
      </w:pPr>
      <w:r>
        <w:rPr>
          <w:rFonts w:hint="eastAsia"/>
          <w:sz w:val="21"/>
          <w:szCs w:val="21"/>
        </w:rPr>
        <w:t>七、我单位具备法律、行政法规规定的其他条件。</w:t>
      </w:r>
    </w:p>
    <w:p w:rsidR="0070015B" w:rsidRDefault="00273C5C">
      <w:pPr>
        <w:pStyle w:val="a3"/>
        <w:spacing w:line="360" w:lineRule="exact"/>
        <w:ind w:firstLine="480"/>
        <w:rPr>
          <w:sz w:val="21"/>
          <w:szCs w:val="21"/>
        </w:rPr>
      </w:pPr>
      <w:r>
        <w:rPr>
          <w:rFonts w:hint="eastAsia"/>
          <w:sz w:val="21"/>
          <w:szCs w:val="21"/>
        </w:rPr>
        <w:t>八、与我单位存在“单位负责人为同一人或者存在直接控股、管理关系”的其他单位信息如下（如无此情形的，填写“无”）：</w:t>
      </w:r>
    </w:p>
    <w:p w:rsidR="0070015B" w:rsidRDefault="00273C5C">
      <w:pPr>
        <w:pStyle w:val="a3"/>
        <w:spacing w:line="360" w:lineRule="exact"/>
        <w:ind w:firstLine="480"/>
        <w:rPr>
          <w:sz w:val="21"/>
          <w:szCs w:val="21"/>
        </w:rPr>
      </w:pPr>
      <w:r>
        <w:rPr>
          <w:sz w:val="21"/>
          <w:szCs w:val="21"/>
        </w:rPr>
        <w:t>1</w:t>
      </w:r>
      <w:r>
        <w:rPr>
          <w:rFonts w:hint="eastAsia"/>
          <w:sz w:val="21"/>
          <w:szCs w:val="21"/>
        </w:rPr>
        <w:t>.与我单位的法定代表人（单位负责人）为同一人的其他单位如下：</w:t>
      </w:r>
      <w:r>
        <w:rPr>
          <w:sz w:val="21"/>
          <w:szCs w:val="21"/>
          <w:u w:val="single"/>
        </w:rPr>
        <w:t xml:space="preserve">     </w:t>
      </w:r>
      <w:r>
        <w:rPr>
          <w:sz w:val="21"/>
          <w:szCs w:val="21"/>
        </w:rPr>
        <w:t xml:space="preserve">          </w:t>
      </w:r>
    </w:p>
    <w:p w:rsidR="0070015B" w:rsidRDefault="00273C5C">
      <w:pPr>
        <w:pStyle w:val="a3"/>
        <w:spacing w:line="360" w:lineRule="exact"/>
        <w:ind w:firstLine="480"/>
        <w:rPr>
          <w:sz w:val="21"/>
          <w:szCs w:val="21"/>
        </w:rPr>
      </w:pPr>
      <w:r>
        <w:rPr>
          <w:sz w:val="21"/>
          <w:szCs w:val="21"/>
        </w:rPr>
        <w:t>2</w:t>
      </w:r>
      <w:r>
        <w:rPr>
          <w:rFonts w:hint="eastAsia"/>
          <w:sz w:val="21"/>
          <w:szCs w:val="21"/>
        </w:rPr>
        <w:t>.我单位直接控股的其他单位如下：</w:t>
      </w:r>
      <w:r>
        <w:rPr>
          <w:sz w:val="21"/>
          <w:szCs w:val="21"/>
          <w:u w:val="single"/>
        </w:rPr>
        <w:t xml:space="preserve">                    </w:t>
      </w:r>
      <w:r>
        <w:rPr>
          <w:sz w:val="21"/>
          <w:szCs w:val="21"/>
        </w:rPr>
        <w:t xml:space="preserve"> </w:t>
      </w:r>
    </w:p>
    <w:p w:rsidR="0070015B" w:rsidRDefault="00273C5C">
      <w:pPr>
        <w:pStyle w:val="a3"/>
        <w:spacing w:line="360" w:lineRule="exact"/>
        <w:ind w:firstLine="480"/>
        <w:rPr>
          <w:sz w:val="21"/>
          <w:szCs w:val="21"/>
        </w:rPr>
      </w:pPr>
      <w:r>
        <w:rPr>
          <w:sz w:val="21"/>
          <w:szCs w:val="21"/>
        </w:rPr>
        <w:t>3</w:t>
      </w:r>
      <w:r>
        <w:rPr>
          <w:rFonts w:hint="eastAsia"/>
          <w:sz w:val="21"/>
          <w:szCs w:val="21"/>
        </w:rPr>
        <w:t>.与我单位存在管理关系的其他单位如下：</w:t>
      </w:r>
      <w:r>
        <w:rPr>
          <w:sz w:val="21"/>
          <w:szCs w:val="21"/>
          <w:u w:val="single"/>
        </w:rPr>
        <w:t xml:space="preserve">              </w:t>
      </w:r>
      <w:r>
        <w:rPr>
          <w:sz w:val="21"/>
          <w:szCs w:val="21"/>
        </w:rPr>
        <w:t xml:space="preserve"> </w:t>
      </w:r>
    </w:p>
    <w:p w:rsidR="0070015B" w:rsidRDefault="00273C5C">
      <w:pPr>
        <w:pStyle w:val="a3"/>
        <w:spacing w:line="360" w:lineRule="exact"/>
        <w:ind w:firstLine="480"/>
        <w:rPr>
          <w:sz w:val="21"/>
          <w:szCs w:val="21"/>
        </w:rPr>
      </w:pPr>
      <w:r>
        <w:rPr>
          <w:rFonts w:hint="eastAsia"/>
          <w:sz w:val="21"/>
          <w:szCs w:val="21"/>
        </w:rPr>
        <w:t>九、我单位不属于为本项目提供整体设计、规范编制或者项目管理、监理、检测等服务的供应商。</w:t>
      </w:r>
    </w:p>
    <w:p w:rsidR="0070015B" w:rsidRDefault="00273C5C">
      <w:pPr>
        <w:pStyle w:val="a3"/>
        <w:spacing w:line="360" w:lineRule="exact"/>
        <w:ind w:firstLine="480"/>
        <w:rPr>
          <w:sz w:val="21"/>
          <w:szCs w:val="21"/>
        </w:rPr>
      </w:pPr>
      <w:r>
        <w:rPr>
          <w:rFonts w:hint="eastAsia"/>
          <w:sz w:val="21"/>
          <w:szCs w:val="21"/>
        </w:rPr>
        <w:t>十、我单位无以下不良信用记录情形：</w:t>
      </w:r>
    </w:p>
    <w:p w:rsidR="0070015B" w:rsidRDefault="00273C5C">
      <w:pPr>
        <w:pStyle w:val="a3"/>
        <w:spacing w:line="360" w:lineRule="exact"/>
        <w:ind w:firstLine="480"/>
        <w:rPr>
          <w:sz w:val="21"/>
          <w:szCs w:val="21"/>
        </w:rPr>
      </w:pPr>
      <w:r>
        <w:rPr>
          <w:sz w:val="21"/>
          <w:szCs w:val="21"/>
        </w:rPr>
        <w:t>1</w:t>
      </w:r>
      <w:r>
        <w:rPr>
          <w:rFonts w:hint="eastAsia"/>
          <w:sz w:val="21"/>
          <w:szCs w:val="21"/>
        </w:rPr>
        <w:t>.在“信用中国”网站被列入失信被执行人和重大税收违法案件当事人名单；</w:t>
      </w:r>
    </w:p>
    <w:p w:rsidR="0070015B" w:rsidRDefault="0070015B">
      <w:pPr>
        <w:pStyle w:val="a3"/>
        <w:spacing w:line="360" w:lineRule="exact"/>
        <w:ind w:firstLine="480"/>
        <w:rPr>
          <w:sz w:val="21"/>
          <w:szCs w:val="21"/>
        </w:rPr>
      </w:pPr>
    </w:p>
    <w:p w:rsidR="0070015B" w:rsidRDefault="00273C5C">
      <w:pPr>
        <w:pStyle w:val="a3"/>
        <w:spacing w:line="360" w:lineRule="exact"/>
        <w:ind w:firstLine="480"/>
        <w:rPr>
          <w:sz w:val="21"/>
          <w:szCs w:val="21"/>
        </w:rPr>
      </w:pPr>
      <w:r>
        <w:rPr>
          <w:rFonts w:hint="eastAsia"/>
          <w:sz w:val="21"/>
          <w:szCs w:val="21"/>
        </w:rPr>
        <w:t>我单位保证上述声明的事项都是真实的，如有虚假，我单位愿意承担相应的法律责任，并承担因此所造成的一切损失。</w:t>
      </w:r>
    </w:p>
    <w:p w:rsidR="0070015B" w:rsidRDefault="0070015B">
      <w:pPr>
        <w:pStyle w:val="13"/>
        <w:spacing w:line="360" w:lineRule="exact"/>
        <w:ind w:firstLineChars="200" w:firstLine="420"/>
        <w:rPr>
          <w:rFonts w:cs="宋体"/>
          <w:sz w:val="21"/>
          <w:szCs w:val="21"/>
        </w:rPr>
      </w:pPr>
    </w:p>
    <w:p w:rsidR="0070015B" w:rsidRDefault="00273C5C">
      <w:pPr>
        <w:pStyle w:val="13"/>
        <w:spacing w:line="360" w:lineRule="exact"/>
        <w:ind w:firstLineChars="200" w:firstLine="420"/>
        <w:rPr>
          <w:rFonts w:cs="宋体"/>
          <w:sz w:val="21"/>
          <w:szCs w:val="21"/>
        </w:rPr>
      </w:pPr>
      <w:r>
        <w:rPr>
          <w:rFonts w:cs="宋体" w:hint="eastAsia"/>
          <w:sz w:val="21"/>
          <w:szCs w:val="21"/>
        </w:rPr>
        <w:t xml:space="preserve">供应商法定代表人或代理人（签字或盖章）：       </w:t>
      </w:r>
    </w:p>
    <w:p w:rsidR="0070015B" w:rsidRDefault="00273C5C">
      <w:pPr>
        <w:pStyle w:val="13"/>
        <w:spacing w:line="360" w:lineRule="exact"/>
        <w:ind w:firstLineChars="200" w:firstLine="420"/>
        <w:rPr>
          <w:rFonts w:cs="宋体"/>
          <w:sz w:val="21"/>
          <w:szCs w:val="21"/>
        </w:rPr>
      </w:pPr>
      <w:r>
        <w:rPr>
          <w:rFonts w:cs="宋体" w:hint="eastAsia"/>
          <w:sz w:val="21"/>
          <w:szCs w:val="21"/>
        </w:rPr>
        <w:t xml:space="preserve">供应商名称（公章）：             </w:t>
      </w:r>
    </w:p>
    <w:p w:rsidR="0070015B" w:rsidRDefault="00273C5C">
      <w:pPr>
        <w:pStyle w:val="13"/>
        <w:spacing w:line="360" w:lineRule="exact"/>
        <w:ind w:firstLineChars="200" w:firstLine="420"/>
        <w:rPr>
          <w:rFonts w:cs="宋体"/>
          <w:sz w:val="21"/>
          <w:szCs w:val="21"/>
        </w:rPr>
      </w:pPr>
      <w:r>
        <w:rPr>
          <w:rFonts w:cs="宋体" w:hint="eastAsia"/>
          <w:sz w:val="21"/>
          <w:szCs w:val="21"/>
        </w:rPr>
        <w:t>日    期：     年    月    日</w:t>
      </w:r>
    </w:p>
    <w:p w:rsidR="0070015B" w:rsidRDefault="00273C5C">
      <w:pPr>
        <w:pStyle w:val="13"/>
        <w:spacing w:line="360" w:lineRule="exact"/>
        <w:ind w:firstLine="562"/>
        <w:rPr>
          <w:rFonts w:cs="宋体"/>
          <w:b/>
          <w:sz w:val="28"/>
          <w:szCs w:val="28"/>
        </w:rPr>
      </w:pPr>
      <w:r>
        <w:rPr>
          <w:rFonts w:cs="宋体"/>
          <w:b/>
          <w:sz w:val="28"/>
          <w:szCs w:val="28"/>
        </w:rPr>
        <w:br w:type="page"/>
      </w:r>
    </w:p>
    <w:p w:rsidR="0070015B" w:rsidRDefault="00273C5C">
      <w:pPr>
        <w:pStyle w:val="13"/>
        <w:spacing w:line="360" w:lineRule="exact"/>
        <w:rPr>
          <w:rFonts w:cs="宋体"/>
          <w:b/>
          <w:sz w:val="32"/>
        </w:rPr>
      </w:pPr>
      <w:r>
        <w:rPr>
          <w:rFonts w:cs="宋体" w:hint="eastAsia"/>
          <w:b/>
          <w:sz w:val="28"/>
          <w:szCs w:val="28"/>
        </w:rPr>
        <w:lastRenderedPageBreak/>
        <w:t>2.谈判响应函</w:t>
      </w:r>
    </w:p>
    <w:p w:rsidR="0070015B" w:rsidRDefault="0070015B">
      <w:pPr>
        <w:pStyle w:val="4"/>
        <w:rPr>
          <w:rFonts w:ascii="宋体" w:hAnsi="宋体" w:cs="宋体"/>
        </w:rPr>
      </w:pPr>
    </w:p>
    <w:p w:rsidR="0070015B" w:rsidRDefault="00273C5C">
      <w:pPr>
        <w:pStyle w:val="13"/>
        <w:spacing w:line="360" w:lineRule="exact"/>
        <w:jc w:val="center"/>
        <w:rPr>
          <w:rFonts w:cs="宋体"/>
          <w:b/>
          <w:sz w:val="28"/>
          <w:szCs w:val="28"/>
        </w:rPr>
      </w:pPr>
      <w:r>
        <w:rPr>
          <w:rFonts w:cs="宋体" w:hint="eastAsia"/>
          <w:b/>
          <w:sz w:val="28"/>
          <w:szCs w:val="28"/>
        </w:rPr>
        <w:t>谈判响应函</w:t>
      </w:r>
    </w:p>
    <w:p w:rsidR="0070015B" w:rsidRDefault="00273C5C">
      <w:pPr>
        <w:pStyle w:val="13"/>
        <w:spacing w:line="360" w:lineRule="exact"/>
        <w:rPr>
          <w:rFonts w:cs="宋体"/>
          <w:sz w:val="21"/>
          <w:szCs w:val="21"/>
        </w:rPr>
      </w:pPr>
      <w:r>
        <w:rPr>
          <w:rFonts w:cs="宋体" w:hint="eastAsia"/>
          <w:sz w:val="21"/>
          <w:szCs w:val="21"/>
        </w:rPr>
        <w:t>致：采购人名称、常州市城投建设工程招标有限公司：</w:t>
      </w:r>
    </w:p>
    <w:p w:rsidR="0070015B" w:rsidRDefault="00273C5C">
      <w:pPr>
        <w:pStyle w:val="13"/>
        <w:spacing w:line="360" w:lineRule="exact"/>
        <w:ind w:firstLine="420"/>
        <w:jc w:val="left"/>
        <w:rPr>
          <w:rFonts w:cs="宋体"/>
          <w:sz w:val="21"/>
          <w:szCs w:val="21"/>
        </w:rPr>
      </w:pPr>
      <w:r>
        <w:rPr>
          <w:rFonts w:cs="宋体" w:hint="eastAsia"/>
          <w:sz w:val="21"/>
          <w:szCs w:val="21"/>
        </w:rPr>
        <w:t>我单位收到贵单位“       号”谈判文件后，经仔细阅读和研究，我单位决定参加本项目的竞争性谈判活动。为此，我单位郑重声明以下诸点，并负法律责任。</w:t>
      </w:r>
    </w:p>
    <w:p w:rsidR="0070015B" w:rsidRDefault="00273C5C">
      <w:pPr>
        <w:pStyle w:val="13"/>
        <w:spacing w:line="360" w:lineRule="exact"/>
        <w:ind w:firstLine="420"/>
        <w:jc w:val="left"/>
        <w:rPr>
          <w:rFonts w:cs="宋体"/>
          <w:sz w:val="21"/>
          <w:szCs w:val="21"/>
        </w:rPr>
      </w:pPr>
      <w:r>
        <w:rPr>
          <w:rFonts w:cs="宋体" w:hint="eastAsia"/>
          <w:sz w:val="21"/>
          <w:szCs w:val="21"/>
        </w:rPr>
        <w:t>1.我单位愿意遵守贵单位有关采购的各项规定，提供竞争性谈判文件中要求的所有资料，并保证完全真实准确，若有虚假和违背，我单位愿意承担由此而产生的一切后果。</w:t>
      </w:r>
    </w:p>
    <w:p w:rsidR="0070015B" w:rsidRDefault="00273C5C">
      <w:pPr>
        <w:pStyle w:val="13"/>
        <w:spacing w:line="360" w:lineRule="exact"/>
        <w:ind w:firstLine="420"/>
        <w:jc w:val="left"/>
        <w:rPr>
          <w:rFonts w:cs="宋体"/>
          <w:sz w:val="21"/>
          <w:szCs w:val="21"/>
        </w:rPr>
      </w:pPr>
      <w:r>
        <w:rPr>
          <w:rFonts w:cs="宋体" w:hint="eastAsia"/>
          <w:sz w:val="21"/>
          <w:szCs w:val="21"/>
        </w:rPr>
        <w:t>2.我单位承诺财务状况良好，依法缴纳税收和社会保障资金，具备履行合同所必需的设备和专业技术能力，参加采购活动前3年内在经营活动中没有重大违法记录。</w:t>
      </w:r>
    </w:p>
    <w:p w:rsidR="0070015B" w:rsidRDefault="00273C5C">
      <w:pPr>
        <w:pStyle w:val="13"/>
        <w:spacing w:line="360" w:lineRule="exact"/>
        <w:ind w:firstLine="420"/>
        <w:jc w:val="left"/>
        <w:rPr>
          <w:rFonts w:cs="宋体"/>
          <w:sz w:val="21"/>
          <w:szCs w:val="21"/>
        </w:rPr>
      </w:pPr>
      <w:r>
        <w:rPr>
          <w:rFonts w:cs="宋体" w:hint="eastAsia"/>
          <w:sz w:val="21"/>
          <w:szCs w:val="21"/>
        </w:rPr>
        <w:t>3.我单位承诺该谈判响应文件在谈判开始后的全过程中保持有效，不作任何更改和变动。并同意按竞争性谈判文件中的规定，本谈判响应文件的有效期限为投标开始后</w:t>
      </w:r>
      <w:r>
        <w:rPr>
          <w:rFonts w:cs="宋体" w:hint="eastAsia"/>
          <w:sz w:val="21"/>
          <w:szCs w:val="21"/>
          <w:u w:val="single"/>
        </w:rPr>
        <w:t>60</w:t>
      </w:r>
      <w:r>
        <w:rPr>
          <w:rFonts w:cs="宋体" w:hint="eastAsia"/>
          <w:sz w:val="21"/>
          <w:szCs w:val="21"/>
        </w:rPr>
        <w:t>天。</w:t>
      </w:r>
    </w:p>
    <w:p w:rsidR="0070015B" w:rsidRDefault="00273C5C">
      <w:pPr>
        <w:tabs>
          <w:tab w:val="left" w:pos="284"/>
        </w:tabs>
        <w:spacing w:line="360" w:lineRule="exact"/>
        <w:ind w:firstLineChars="200" w:firstLine="420"/>
        <w:rPr>
          <w:rFonts w:ascii="宋体" w:hAnsi="宋体" w:cs="宋体"/>
          <w:szCs w:val="21"/>
        </w:rPr>
      </w:pPr>
      <w:r>
        <w:rPr>
          <w:rFonts w:cs="宋体" w:hint="eastAsia"/>
          <w:szCs w:val="21"/>
        </w:rPr>
        <w:t>4.</w:t>
      </w:r>
      <w:r>
        <w:rPr>
          <w:rFonts w:cs="宋体" w:hint="eastAsia"/>
          <w:szCs w:val="21"/>
        </w:rPr>
        <w:t>我单位愿意按竞争性谈判文件规定的各项要求，向采购人提供所需货物与服务。谈判报价包括竞争性谈判文件</w:t>
      </w:r>
      <w:r>
        <w:rPr>
          <w:rFonts w:ascii="宋体" w:hAnsi="宋体" w:cs="宋体" w:hint="eastAsia"/>
          <w:szCs w:val="21"/>
        </w:rPr>
        <w:t>所确定的采购范围相应货物和服务的供货、包装、运输、保险、管理、维护（包括质保期内的一切内容、人工等）、劳务、验收、运输及装卸费、利润、风险、税金及政策性文件规定等各项应有费用，以及为完成该项货物或者服务项目所涉及到的一切相关费用，采购人不再支付其他任何费用。验收过程中，如发现有漏项、缺件，成交供应商应无条件、无偿补齐，所发生的一切费用，视为已包含在供应商的报价之中，且并不因此而影响交付实际使用人的时间。</w:t>
      </w:r>
    </w:p>
    <w:p w:rsidR="0070015B" w:rsidRDefault="00273C5C">
      <w:pPr>
        <w:pStyle w:val="13"/>
        <w:spacing w:line="360" w:lineRule="exact"/>
        <w:ind w:firstLine="420"/>
        <w:jc w:val="left"/>
        <w:rPr>
          <w:rFonts w:cs="宋体"/>
          <w:sz w:val="21"/>
          <w:szCs w:val="21"/>
        </w:rPr>
      </w:pPr>
      <w:r>
        <w:rPr>
          <w:rFonts w:cs="宋体" w:hint="eastAsia"/>
          <w:sz w:val="21"/>
          <w:szCs w:val="21"/>
        </w:rPr>
        <w:t>5.我单位认为贵单位有权决定成交供应商，还认为贵单位有权接受或拒绝所有的供应商。</w:t>
      </w:r>
    </w:p>
    <w:p w:rsidR="0070015B" w:rsidRDefault="00273C5C">
      <w:pPr>
        <w:pStyle w:val="13"/>
        <w:spacing w:line="360" w:lineRule="exact"/>
        <w:ind w:firstLine="420"/>
        <w:jc w:val="left"/>
        <w:rPr>
          <w:rFonts w:cs="宋体"/>
          <w:sz w:val="21"/>
          <w:szCs w:val="21"/>
        </w:rPr>
      </w:pPr>
      <w:r>
        <w:rPr>
          <w:rFonts w:cs="宋体" w:hint="eastAsia"/>
          <w:sz w:val="21"/>
          <w:szCs w:val="21"/>
        </w:rPr>
        <w:t>6.我单位愿意遵守竞争性谈判文件中所列的收费标准，按竞争性谈判文件的规定交纳谈判保证金；若我单位成交，我单位愿意并按竞争性谈判文件的规定支付成交服务费。</w:t>
      </w:r>
    </w:p>
    <w:p w:rsidR="0070015B" w:rsidRDefault="00273C5C">
      <w:pPr>
        <w:pStyle w:val="13"/>
        <w:spacing w:line="360" w:lineRule="exact"/>
        <w:ind w:firstLine="420"/>
        <w:jc w:val="left"/>
        <w:rPr>
          <w:rFonts w:cs="宋体"/>
          <w:sz w:val="21"/>
          <w:szCs w:val="21"/>
        </w:rPr>
      </w:pPr>
      <w:r>
        <w:rPr>
          <w:rFonts w:cs="宋体" w:hint="eastAsia"/>
          <w:sz w:val="21"/>
          <w:szCs w:val="21"/>
        </w:rPr>
        <w:t>7.如果我单位的谈判响应文件被接受，愿按《中华人民共和国民法典》履行自己的全部责任，同时严格履行竞争性谈判文件中规定的每一项要求，按期、按质、按量履行合同的义务。</w:t>
      </w:r>
    </w:p>
    <w:p w:rsidR="0070015B" w:rsidRDefault="00273C5C">
      <w:pPr>
        <w:pStyle w:val="13"/>
        <w:spacing w:line="360" w:lineRule="exact"/>
        <w:ind w:firstLine="405"/>
        <w:rPr>
          <w:rFonts w:cs="宋体"/>
          <w:sz w:val="21"/>
          <w:szCs w:val="21"/>
        </w:rPr>
      </w:pPr>
      <w:r>
        <w:rPr>
          <w:rFonts w:cs="宋体" w:hint="eastAsia"/>
          <w:sz w:val="21"/>
          <w:szCs w:val="21"/>
        </w:rPr>
        <w:t>8.与本次谈判有关的正式通讯地址为：</w:t>
      </w:r>
    </w:p>
    <w:p w:rsidR="0070015B" w:rsidRDefault="0070015B">
      <w:pPr>
        <w:pStyle w:val="13"/>
        <w:spacing w:line="360" w:lineRule="exact"/>
        <w:jc w:val="left"/>
        <w:rPr>
          <w:rFonts w:cs="宋体"/>
          <w:sz w:val="21"/>
          <w:szCs w:val="21"/>
        </w:rPr>
      </w:pPr>
    </w:p>
    <w:p w:rsidR="0070015B" w:rsidRDefault="00273C5C">
      <w:pPr>
        <w:pStyle w:val="13"/>
        <w:spacing w:line="360" w:lineRule="exact"/>
        <w:jc w:val="left"/>
        <w:rPr>
          <w:rFonts w:cs="宋体"/>
          <w:sz w:val="21"/>
          <w:szCs w:val="21"/>
        </w:rPr>
      </w:pPr>
      <w:r>
        <w:rPr>
          <w:rFonts w:cs="宋体" w:hint="eastAsia"/>
          <w:sz w:val="21"/>
          <w:szCs w:val="21"/>
        </w:rPr>
        <w:t xml:space="preserve">地   址：                  </w:t>
      </w:r>
    </w:p>
    <w:p w:rsidR="0070015B" w:rsidRDefault="00273C5C">
      <w:pPr>
        <w:pStyle w:val="13"/>
        <w:spacing w:line="360" w:lineRule="exact"/>
        <w:rPr>
          <w:rFonts w:cs="宋体"/>
          <w:sz w:val="21"/>
          <w:szCs w:val="21"/>
        </w:rPr>
      </w:pPr>
      <w:r>
        <w:rPr>
          <w:rFonts w:cs="宋体" w:hint="eastAsia"/>
          <w:sz w:val="21"/>
          <w:szCs w:val="21"/>
        </w:rPr>
        <w:t xml:space="preserve">电   话：                  </w:t>
      </w:r>
    </w:p>
    <w:p w:rsidR="0070015B" w:rsidRDefault="00273C5C">
      <w:pPr>
        <w:pStyle w:val="13"/>
        <w:spacing w:line="360" w:lineRule="exact"/>
        <w:rPr>
          <w:rFonts w:cs="宋体"/>
          <w:sz w:val="21"/>
          <w:szCs w:val="21"/>
        </w:rPr>
      </w:pPr>
      <w:r>
        <w:rPr>
          <w:rFonts w:cs="宋体" w:hint="eastAsia"/>
          <w:sz w:val="21"/>
          <w:szCs w:val="21"/>
        </w:rPr>
        <w:t xml:space="preserve">传   真：                  </w:t>
      </w:r>
    </w:p>
    <w:p w:rsidR="0070015B" w:rsidRDefault="00273C5C">
      <w:pPr>
        <w:pStyle w:val="13"/>
        <w:spacing w:line="360" w:lineRule="exact"/>
        <w:rPr>
          <w:rFonts w:cs="宋体"/>
          <w:sz w:val="21"/>
          <w:szCs w:val="21"/>
        </w:rPr>
      </w:pPr>
      <w:r>
        <w:rPr>
          <w:rFonts w:cs="宋体" w:hint="eastAsia"/>
          <w:sz w:val="21"/>
          <w:szCs w:val="21"/>
        </w:rPr>
        <w:t xml:space="preserve">供应商法定代表人或代理人（签字或盖章）：       </w:t>
      </w:r>
    </w:p>
    <w:p w:rsidR="0070015B" w:rsidRDefault="00273C5C">
      <w:pPr>
        <w:pStyle w:val="13"/>
        <w:spacing w:line="360" w:lineRule="exact"/>
        <w:rPr>
          <w:rFonts w:cs="宋体"/>
          <w:sz w:val="21"/>
          <w:szCs w:val="21"/>
        </w:rPr>
      </w:pPr>
      <w:r>
        <w:rPr>
          <w:rFonts w:cs="宋体" w:hint="eastAsia"/>
          <w:sz w:val="21"/>
          <w:szCs w:val="21"/>
        </w:rPr>
        <w:t xml:space="preserve">供应商名称（公章）：             </w:t>
      </w:r>
    </w:p>
    <w:p w:rsidR="0070015B" w:rsidRDefault="00273C5C">
      <w:pPr>
        <w:pStyle w:val="13"/>
        <w:spacing w:line="360" w:lineRule="exact"/>
        <w:rPr>
          <w:rFonts w:cs="宋体"/>
          <w:sz w:val="21"/>
          <w:szCs w:val="21"/>
        </w:rPr>
      </w:pPr>
      <w:r>
        <w:rPr>
          <w:rFonts w:cs="宋体" w:hint="eastAsia"/>
          <w:sz w:val="21"/>
          <w:szCs w:val="21"/>
        </w:rPr>
        <w:t>日    期：     年    月    日.</w:t>
      </w:r>
    </w:p>
    <w:p w:rsidR="0070015B" w:rsidRDefault="0070015B">
      <w:pPr>
        <w:pStyle w:val="4"/>
        <w:rPr>
          <w:rFonts w:ascii="宋体" w:hAnsi="宋体" w:cs="宋体"/>
        </w:rPr>
      </w:pPr>
    </w:p>
    <w:p w:rsidR="0070015B" w:rsidRDefault="0070015B">
      <w:pPr>
        <w:rPr>
          <w:rFonts w:ascii="宋体" w:hAnsi="宋体" w:cs="宋体"/>
        </w:rPr>
      </w:pPr>
    </w:p>
    <w:p w:rsidR="0070015B" w:rsidRDefault="0070015B">
      <w:pPr>
        <w:rPr>
          <w:rFonts w:ascii="宋体" w:hAnsi="宋体" w:cs="宋体"/>
        </w:rPr>
      </w:pPr>
    </w:p>
    <w:p w:rsidR="0070015B" w:rsidRDefault="0070015B">
      <w:pPr>
        <w:pStyle w:val="13"/>
        <w:spacing w:line="360" w:lineRule="exact"/>
        <w:rPr>
          <w:rFonts w:cs="宋体"/>
          <w:b/>
          <w:sz w:val="28"/>
          <w:szCs w:val="28"/>
        </w:rPr>
      </w:pPr>
    </w:p>
    <w:p w:rsidR="0070015B" w:rsidRDefault="0070015B">
      <w:pPr>
        <w:pStyle w:val="13"/>
        <w:spacing w:line="360" w:lineRule="exact"/>
        <w:rPr>
          <w:rFonts w:cs="宋体"/>
          <w:b/>
          <w:sz w:val="28"/>
          <w:szCs w:val="28"/>
        </w:rPr>
      </w:pPr>
    </w:p>
    <w:p w:rsidR="0070015B" w:rsidRDefault="0070015B">
      <w:pPr>
        <w:pStyle w:val="13"/>
        <w:spacing w:line="360" w:lineRule="exact"/>
        <w:rPr>
          <w:rFonts w:cs="宋体"/>
          <w:b/>
          <w:sz w:val="28"/>
          <w:szCs w:val="28"/>
        </w:rPr>
      </w:pPr>
    </w:p>
    <w:p w:rsidR="0070015B" w:rsidRDefault="00273C5C">
      <w:pPr>
        <w:pStyle w:val="13"/>
        <w:spacing w:line="360" w:lineRule="exact"/>
        <w:rPr>
          <w:rFonts w:cs="宋体"/>
          <w:b/>
          <w:sz w:val="28"/>
          <w:szCs w:val="28"/>
        </w:rPr>
      </w:pPr>
      <w:r>
        <w:rPr>
          <w:rFonts w:cs="宋体" w:hint="eastAsia"/>
          <w:b/>
          <w:sz w:val="28"/>
          <w:szCs w:val="28"/>
        </w:rPr>
        <w:lastRenderedPageBreak/>
        <w:t>3.法定代表人资格证明书</w:t>
      </w:r>
    </w:p>
    <w:p w:rsidR="0070015B" w:rsidRDefault="0070015B">
      <w:pPr>
        <w:rPr>
          <w:rFonts w:ascii="宋体" w:hAnsi="宋体" w:cs="宋体"/>
        </w:rPr>
      </w:pPr>
    </w:p>
    <w:p w:rsidR="0070015B" w:rsidRDefault="00273C5C">
      <w:pPr>
        <w:spacing w:line="360" w:lineRule="auto"/>
        <w:jc w:val="center"/>
        <w:rPr>
          <w:rFonts w:ascii="宋体" w:hAnsi="宋体" w:cs="宋体"/>
          <w:b/>
          <w:sz w:val="32"/>
          <w:szCs w:val="32"/>
        </w:rPr>
      </w:pPr>
      <w:r>
        <w:rPr>
          <w:rFonts w:ascii="宋体" w:hAnsi="宋体" w:cs="宋体" w:hint="eastAsia"/>
          <w:b/>
          <w:sz w:val="28"/>
          <w:szCs w:val="28"/>
        </w:rPr>
        <w:t>法定代表人资格证明书</w:t>
      </w:r>
    </w:p>
    <w:p w:rsidR="0070015B" w:rsidRDefault="00273C5C">
      <w:pPr>
        <w:spacing w:line="360" w:lineRule="auto"/>
        <w:rPr>
          <w:rFonts w:ascii="宋体" w:hAnsi="宋体" w:cs="宋体"/>
          <w:szCs w:val="21"/>
        </w:rPr>
      </w:pPr>
      <w:r>
        <w:rPr>
          <w:rFonts w:ascii="宋体" w:hAnsi="宋体" w:cs="宋体" w:hint="eastAsia"/>
          <w:szCs w:val="21"/>
        </w:rPr>
        <w:t>单位名称:</w:t>
      </w:r>
    </w:p>
    <w:p w:rsidR="0070015B" w:rsidRDefault="00273C5C">
      <w:pPr>
        <w:spacing w:line="360" w:lineRule="auto"/>
        <w:rPr>
          <w:rFonts w:ascii="宋体" w:hAnsi="宋体" w:cs="宋体"/>
          <w:szCs w:val="21"/>
        </w:rPr>
      </w:pPr>
      <w:r>
        <w:rPr>
          <w:rFonts w:ascii="宋体" w:hAnsi="宋体" w:cs="宋体" w:hint="eastAsia"/>
          <w:szCs w:val="21"/>
        </w:rPr>
        <w:t>地址:</w:t>
      </w:r>
    </w:p>
    <w:p w:rsidR="0070015B" w:rsidRDefault="00273C5C">
      <w:pPr>
        <w:spacing w:line="360" w:lineRule="auto"/>
        <w:rPr>
          <w:rFonts w:ascii="宋体" w:hAnsi="宋体" w:cs="宋体"/>
          <w:szCs w:val="21"/>
        </w:rPr>
      </w:pPr>
      <w:r>
        <w:rPr>
          <w:rFonts w:ascii="宋体" w:hAnsi="宋体" w:cs="宋体" w:hint="eastAsia"/>
          <w:szCs w:val="21"/>
        </w:rPr>
        <w:t>姓名:            性别:        年龄:        职务:</w:t>
      </w:r>
    </w:p>
    <w:p w:rsidR="0070015B" w:rsidRDefault="00273C5C">
      <w:pPr>
        <w:spacing w:line="360" w:lineRule="auto"/>
        <w:rPr>
          <w:rFonts w:ascii="宋体" w:hAnsi="宋体" w:cs="宋体"/>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 xml:space="preserve">的法定代表人。为实施 </w:t>
      </w:r>
      <w:r>
        <w:rPr>
          <w:rFonts w:ascii="宋体" w:hAnsi="宋体" w:cs="宋体" w:hint="eastAsia"/>
          <w:szCs w:val="21"/>
          <w:u w:val="single"/>
        </w:rPr>
        <w:t xml:space="preserve">           （      号） </w:t>
      </w:r>
      <w:r>
        <w:rPr>
          <w:rFonts w:ascii="宋体" w:hAnsi="宋体" w:cs="宋体" w:hint="eastAsia"/>
          <w:szCs w:val="21"/>
        </w:rPr>
        <w:t>的工作，签署上述项目的谈判响应文件、进行合同谈判、签署合同和处理与之有关的一切事务。</w:t>
      </w:r>
    </w:p>
    <w:p w:rsidR="0070015B" w:rsidRDefault="00273C5C">
      <w:pPr>
        <w:spacing w:line="360" w:lineRule="auto"/>
        <w:rPr>
          <w:rFonts w:ascii="宋体" w:hAnsi="宋体" w:cs="宋体"/>
          <w:szCs w:val="21"/>
        </w:rPr>
      </w:pPr>
      <w:r>
        <w:rPr>
          <w:rFonts w:ascii="宋体" w:hAnsi="宋体" w:cs="宋体" w:hint="eastAsia"/>
          <w:szCs w:val="21"/>
        </w:rPr>
        <w:t>特此证明。</w:t>
      </w:r>
    </w:p>
    <w:p w:rsidR="0070015B" w:rsidRDefault="0070015B">
      <w:pPr>
        <w:spacing w:line="360" w:lineRule="auto"/>
        <w:rPr>
          <w:rFonts w:ascii="宋体" w:hAnsi="宋体" w:cs="宋体"/>
          <w:szCs w:val="21"/>
        </w:rPr>
      </w:pPr>
    </w:p>
    <w:p w:rsidR="0070015B" w:rsidRDefault="0070015B">
      <w:pPr>
        <w:spacing w:line="360" w:lineRule="auto"/>
        <w:rPr>
          <w:rFonts w:ascii="宋体" w:hAnsi="宋体" w:cs="宋体"/>
          <w:szCs w:val="21"/>
        </w:rPr>
      </w:pPr>
    </w:p>
    <w:p w:rsidR="0070015B" w:rsidRDefault="00273C5C">
      <w:pPr>
        <w:spacing w:line="360" w:lineRule="auto"/>
        <w:rPr>
          <w:rFonts w:ascii="宋体" w:hAnsi="宋体" w:cs="宋体"/>
          <w:szCs w:val="21"/>
        </w:rPr>
      </w:pPr>
      <w:r>
        <w:rPr>
          <w:rFonts w:ascii="宋体" w:hAnsi="宋体" w:cs="宋体" w:hint="eastAsia"/>
          <w:szCs w:val="21"/>
        </w:rPr>
        <w:t>                 供应商：（公章）</w:t>
      </w:r>
    </w:p>
    <w:p w:rsidR="0070015B" w:rsidRDefault="00273C5C">
      <w:pPr>
        <w:spacing w:line="360" w:lineRule="auto"/>
        <w:rPr>
          <w:rFonts w:ascii="宋体" w:hAnsi="宋体" w:cs="宋体"/>
          <w:szCs w:val="21"/>
        </w:rPr>
      </w:pPr>
      <w:r>
        <w:rPr>
          <w:rFonts w:ascii="宋体" w:hAnsi="宋体" w:cs="宋体" w:hint="eastAsia"/>
          <w:szCs w:val="21"/>
        </w:rPr>
        <w:t>                     法定代表人签字或盖章：</w:t>
      </w:r>
    </w:p>
    <w:p w:rsidR="0070015B" w:rsidRDefault="00273C5C">
      <w:pPr>
        <w:spacing w:line="360" w:lineRule="auto"/>
        <w:ind w:firstLineChars="1700" w:firstLine="3570"/>
        <w:rPr>
          <w:rFonts w:ascii="宋体" w:hAnsi="宋体" w:cs="宋体"/>
          <w:szCs w:val="21"/>
        </w:rPr>
      </w:pPr>
      <w:r>
        <w:rPr>
          <w:rFonts w:ascii="宋体" w:hAnsi="宋体" w:cs="宋体" w:hint="eastAsia"/>
          <w:szCs w:val="21"/>
        </w:rPr>
        <w:t>日期：    年    月    日</w:t>
      </w:r>
    </w:p>
    <w:p w:rsidR="0070015B" w:rsidRDefault="0070015B">
      <w:pPr>
        <w:tabs>
          <w:tab w:val="left" w:pos="6045"/>
        </w:tabs>
        <w:snapToGrid w:val="0"/>
        <w:spacing w:line="360" w:lineRule="auto"/>
        <w:ind w:left="210" w:hangingChars="100" w:hanging="210"/>
        <w:rPr>
          <w:rFonts w:ascii="宋体" w:hAnsi="宋体" w:cs="宋体"/>
          <w:szCs w:val="21"/>
        </w:rPr>
      </w:pPr>
    </w:p>
    <w:p w:rsidR="0070015B" w:rsidRDefault="00273C5C">
      <w:pPr>
        <w:snapToGrid w:val="0"/>
        <w:spacing w:line="360" w:lineRule="auto"/>
        <w:rPr>
          <w:rFonts w:ascii="宋体" w:hAnsi="宋体" w:cs="宋体"/>
          <w:szCs w:val="21"/>
        </w:rPr>
      </w:pPr>
      <w:r>
        <w:rPr>
          <w:rFonts w:ascii="宋体" w:hAnsi="宋体" w:cs="宋体" w:hint="eastAsia"/>
          <w:szCs w:val="21"/>
        </w:rPr>
        <w:t> </w:t>
      </w:r>
    </w:p>
    <w:p w:rsidR="0070015B" w:rsidRDefault="0070015B">
      <w:pPr>
        <w:snapToGrid w:val="0"/>
        <w:spacing w:line="360" w:lineRule="auto"/>
        <w:rPr>
          <w:rFonts w:ascii="宋体" w:hAnsi="宋体" w:cs="宋体"/>
          <w:szCs w:val="21"/>
        </w:rPr>
      </w:pPr>
    </w:p>
    <w:p w:rsidR="0070015B" w:rsidRDefault="0070015B">
      <w:pPr>
        <w:snapToGrid w:val="0"/>
        <w:spacing w:line="360" w:lineRule="auto"/>
        <w:rPr>
          <w:rFonts w:ascii="宋体" w:hAnsi="宋体" w:cs="宋体"/>
          <w:b/>
          <w:szCs w:val="21"/>
        </w:rPr>
      </w:pPr>
    </w:p>
    <w:p w:rsidR="0070015B" w:rsidRDefault="00273C5C">
      <w:pPr>
        <w:spacing w:line="360" w:lineRule="auto"/>
        <w:rPr>
          <w:rFonts w:ascii="宋体" w:hAnsi="宋体" w:cs="宋体"/>
          <w:szCs w:val="21"/>
        </w:rPr>
      </w:pPr>
      <w:r>
        <w:rPr>
          <w:rFonts w:ascii="宋体" w:hAnsi="宋体" w:cs="宋体" w:hint="eastAsia"/>
          <w:szCs w:val="21"/>
        </w:rPr>
        <w:t>法定代表人身份证</w:t>
      </w:r>
    </w:p>
    <w:p w:rsidR="0070015B" w:rsidRDefault="00273C5C">
      <w:pPr>
        <w:spacing w:line="360" w:lineRule="auto"/>
        <w:rPr>
          <w:rFonts w:ascii="宋体" w:hAnsi="宋体" w:cs="宋体"/>
          <w:szCs w:val="21"/>
        </w:rPr>
      </w:pPr>
      <w:r>
        <w:rPr>
          <w:rFonts w:ascii="宋体" w:hAnsi="宋体" w:cs="宋体" w:hint="eastAsia"/>
          <w:szCs w:val="21"/>
        </w:rPr>
        <w:t>（双面复印件）粘贴处</w:t>
      </w:r>
    </w:p>
    <w:p w:rsidR="0070015B" w:rsidRDefault="0070015B">
      <w:pPr>
        <w:snapToGrid w:val="0"/>
        <w:spacing w:line="360" w:lineRule="auto"/>
        <w:rPr>
          <w:rFonts w:ascii="宋体" w:hAnsi="宋体" w:cs="宋体"/>
          <w:b/>
          <w:sz w:val="24"/>
          <w:szCs w:val="28"/>
        </w:rPr>
      </w:pPr>
    </w:p>
    <w:p w:rsidR="0070015B" w:rsidRDefault="0070015B">
      <w:pPr>
        <w:snapToGrid w:val="0"/>
        <w:spacing w:line="360" w:lineRule="auto"/>
        <w:rPr>
          <w:rFonts w:ascii="宋体" w:hAnsi="宋体" w:cs="宋体"/>
          <w:b/>
          <w:sz w:val="24"/>
          <w:szCs w:val="28"/>
        </w:rPr>
      </w:pPr>
    </w:p>
    <w:p w:rsidR="0070015B" w:rsidRDefault="0070015B">
      <w:pPr>
        <w:rPr>
          <w:rFonts w:ascii="宋体" w:hAnsi="宋体" w:cs="宋体"/>
        </w:rPr>
      </w:pPr>
    </w:p>
    <w:p w:rsidR="0070015B" w:rsidRDefault="0070015B">
      <w:pPr>
        <w:rPr>
          <w:rFonts w:ascii="宋体" w:hAnsi="宋体" w:cs="宋体"/>
        </w:rPr>
      </w:pPr>
    </w:p>
    <w:p w:rsidR="0070015B" w:rsidRDefault="0070015B">
      <w:pPr>
        <w:rPr>
          <w:rFonts w:ascii="宋体" w:hAnsi="宋体" w:cs="宋体"/>
        </w:rPr>
      </w:pPr>
    </w:p>
    <w:p w:rsidR="0070015B" w:rsidRDefault="0070015B">
      <w:pPr>
        <w:rPr>
          <w:rFonts w:ascii="宋体" w:hAnsi="宋体" w:cs="宋体"/>
        </w:rPr>
      </w:pPr>
    </w:p>
    <w:p w:rsidR="0070015B" w:rsidRDefault="0070015B">
      <w:pPr>
        <w:rPr>
          <w:rFonts w:ascii="宋体" w:hAnsi="宋体" w:cs="宋体"/>
        </w:rPr>
      </w:pPr>
    </w:p>
    <w:p w:rsidR="0070015B" w:rsidRDefault="0070015B">
      <w:pPr>
        <w:rPr>
          <w:rFonts w:ascii="宋体" w:hAnsi="宋体" w:cs="宋体"/>
        </w:rPr>
      </w:pPr>
    </w:p>
    <w:p w:rsidR="0070015B" w:rsidRDefault="0070015B">
      <w:pPr>
        <w:rPr>
          <w:rFonts w:ascii="宋体" w:hAnsi="宋体" w:cs="宋体"/>
        </w:rPr>
      </w:pPr>
    </w:p>
    <w:p w:rsidR="0070015B" w:rsidRDefault="00273C5C">
      <w:pPr>
        <w:pageBreakBefore/>
        <w:spacing w:line="360" w:lineRule="auto"/>
        <w:rPr>
          <w:rFonts w:ascii="宋体" w:hAnsi="宋体" w:cs="宋体"/>
          <w:b/>
          <w:sz w:val="28"/>
        </w:rPr>
      </w:pPr>
      <w:r>
        <w:rPr>
          <w:rFonts w:ascii="宋体" w:hAnsi="宋体" w:cs="宋体" w:hint="eastAsia"/>
          <w:b/>
          <w:sz w:val="28"/>
        </w:rPr>
        <w:lastRenderedPageBreak/>
        <w:t>4.授权委托书</w:t>
      </w:r>
    </w:p>
    <w:p w:rsidR="0070015B" w:rsidRDefault="00273C5C">
      <w:pPr>
        <w:pStyle w:val="13"/>
        <w:spacing w:line="360" w:lineRule="exact"/>
        <w:jc w:val="center"/>
        <w:rPr>
          <w:rFonts w:cs="宋体"/>
          <w:b/>
          <w:sz w:val="28"/>
          <w:szCs w:val="28"/>
        </w:rPr>
      </w:pPr>
      <w:r>
        <w:rPr>
          <w:rFonts w:cs="宋体" w:hint="eastAsia"/>
          <w:b/>
          <w:sz w:val="28"/>
          <w:szCs w:val="28"/>
        </w:rPr>
        <w:t>授权委托书</w:t>
      </w:r>
    </w:p>
    <w:p w:rsidR="0070015B" w:rsidRDefault="0070015B">
      <w:pPr>
        <w:adjustRightInd w:val="0"/>
        <w:snapToGrid w:val="0"/>
        <w:spacing w:line="360" w:lineRule="auto"/>
        <w:ind w:firstLineChars="215" w:firstLine="516"/>
        <w:rPr>
          <w:rFonts w:ascii="宋体" w:hAnsi="宋体" w:cs="宋体"/>
          <w:sz w:val="24"/>
          <w:szCs w:val="24"/>
        </w:rPr>
      </w:pPr>
    </w:p>
    <w:p w:rsidR="0070015B" w:rsidRDefault="00273C5C">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 ___________(姓名)系_________________（供应商名称）的法定代表人，现授权委托__________________（被授权人的姓名、职务）为本次谈判中我单位的合法代理人，全权负责参加本次项目的投标、签订合约以及与之相关的各项工作。本供应商对被授权人的签名负全部责任。</w:t>
      </w:r>
    </w:p>
    <w:p w:rsidR="0070015B" w:rsidRDefault="00273C5C">
      <w:pPr>
        <w:adjustRightInd w:val="0"/>
        <w:snapToGrid w:val="0"/>
        <w:spacing w:line="360" w:lineRule="auto"/>
        <w:ind w:firstLine="397"/>
        <w:rPr>
          <w:rFonts w:ascii="宋体" w:hAnsi="宋体" w:cs="宋体"/>
          <w:sz w:val="24"/>
          <w:szCs w:val="24"/>
        </w:rPr>
      </w:pPr>
      <w:r>
        <w:rPr>
          <w:rFonts w:ascii="宋体" w:hAnsi="宋体" w:cs="宋体" w:hint="eastAsia"/>
          <w:sz w:val="24"/>
          <w:szCs w:val="24"/>
        </w:rPr>
        <w:t>本授权书于__________年_______月________日签字或盖章生效，特此声明。</w:t>
      </w:r>
    </w:p>
    <w:p w:rsidR="0070015B" w:rsidRDefault="0070015B">
      <w:pPr>
        <w:adjustRightInd w:val="0"/>
        <w:snapToGrid w:val="0"/>
        <w:spacing w:line="360" w:lineRule="auto"/>
        <w:rPr>
          <w:rFonts w:ascii="宋体" w:hAnsi="宋体" w:cs="宋体"/>
          <w:sz w:val="24"/>
          <w:szCs w:val="24"/>
        </w:rPr>
      </w:pPr>
    </w:p>
    <w:p w:rsidR="0070015B" w:rsidRDefault="00273C5C">
      <w:pPr>
        <w:adjustRightInd w:val="0"/>
        <w:snapToGrid w:val="0"/>
        <w:spacing w:line="400" w:lineRule="exact"/>
        <w:rPr>
          <w:rFonts w:ascii="宋体" w:hAnsi="宋体" w:cs="宋体"/>
          <w:szCs w:val="21"/>
        </w:rPr>
      </w:pPr>
      <w:r>
        <w:rPr>
          <w:rFonts w:ascii="宋体" w:hAnsi="宋体" w:cs="宋体" w:hint="eastAsia"/>
          <w:szCs w:val="21"/>
        </w:rPr>
        <w:t>法定代表人签字或盖章：                       日期：</w:t>
      </w:r>
    </w:p>
    <w:p w:rsidR="0070015B" w:rsidRDefault="00273C5C">
      <w:pPr>
        <w:spacing w:line="400" w:lineRule="exact"/>
        <w:rPr>
          <w:rFonts w:ascii="宋体" w:hAnsi="宋体" w:cs="宋体"/>
          <w:szCs w:val="21"/>
        </w:rPr>
      </w:pPr>
      <w:r>
        <w:rPr>
          <w:rFonts w:ascii="宋体" w:hAnsi="宋体" w:cs="宋体" w:hint="eastAsia"/>
          <w:szCs w:val="21"/>
        </w:rPr>
        <w:t>职务：                                       联系电话：</w:t>
      </w:r>
    </w:p>
    <w:p w:rsidR="0070015B" w:rsidRDefault="00273C5C">
      <w:pPr>
        <w:spacing w:line="400" w:lineRule="exact"/>
        <w:rPr>
          <w:rFonts w:ascii="宋体" w:hAnsi="宋体" w:cs="宋体"/>
          <w:szCs w:val="21"/>
        </w:rPr>
      </w:pPr>
      <w:r>
        <w:rPr>
          <w:rFonts w:ascii="宋体" w:hAnsi="宋体" w:cs="宋体" w:hint="eastAsia"/>
          <w:szCs w:val="21"/>
        </w:rPr>
        <w:t>单位名称：                                   地址：</w:t>
      </w:r>
    </w:p>
    <w:p w:rsidR="0070015B" w:rsidRDefault="00273C5C">
      <w:pPr>
        <w:spacing w:line="400" w:lineRule="exact"/>
        <w:rPr>
          <w:rFonts w:ascii="宋体" w:hAnsi="宋体" w:cs="宋体"/>
          <w:szCs w:val="21"/>
        </w:rPr>
      </w:pPr>
      <w:r>
        <w:rPr>
          <w:rFonts w:ascii="宋体" w:hAnsi="宋体" w:cs="宋体" w:hint="eastAsia"/>
          <w:szCs w:val="21"/>
        </w:rPr>
        <w:t>身份证号码：</w:t>
      </w:r>
    </w:p>
    <w:p w:rsidR="0070015B" w:rsidRDefault="0070015B">
      <w:pPr>
        <w:spacing w:line="400" w:lineRule="exact"/>
        <w:rPr>
          <w:rFonts w:ascii="宋体" w:hAnsi="宋体" w:cs="宋体"/>
          <w:szCs w:val="21"/>
        </w:rPr>
      </w:pPr>
    </w:p>
    <w:p w:rsidR="0070015B" w:rsidRDefault="00273C5C">
      <w:pPr>
        <w:spacing w:line="400" w:lineRule="exact"/>
        <w:rPr>
          <w:rFonts w:ascii="宋体" w:hAnsi="宋体" w:cs="宋体"/>
          <w:szCs w:val="21"/>
        </w:rPr>
      </w:pPr>
      <w:r>
        <w:rPr>
          <w:rFonts w:ascii="宋体" w:hAnsi="宋体" w:cs="宋体" w:hint="eastAsia"/>
          <w:szCs w:val="21"/>
        </w:rPr>
        <w:t>委托代理人（被授权人）签字或盖章：           日期：</w:t>
      </w:r>
    </w:p>
    <w:p w:rsidR="0070015B" w:rsidRDefault="00273C5C">
      <w:pPr>
        <w:spacing w:line="400" w:lineRule="exact"/>
        <w:rPr>
          <w:rFonts w:ascii="宋体" w:hAnsi="宋体" w:cs="宋体"/>
          <w:szCs w:val="21"/>
        </w:rPr>
      </w:pPr>
      <w:r>
        <w:rPr>
          <w:rFonts w:ascii="宋体" w:hAnsi="宋体" w:cs="宋体" w:hint="eastAsia"/>
          <w:szCs w:val="21"/>
        </w:rPr>
        <w:t>职务：                                       联系电话：</w:t>
      </w:r>
    </w:p>
    <w:p w:rsidR="0070015B" w:rsidRDefault="00273C5C">
      <w:pPr>
        <w:spacing w:line="400" w:lineRule="exact"/>
        <w:rPr>
          <w:rFonts w:ascii="宋体" w:hAnsi="宋体" w:cs="宋体"/>
          <w:szCs w:val="21"/>
        </w:rPr>
      </w:pPr>
      <w:r>
        <w:rPr>
          <w:rFonts w:ascii="宋体" w:hAnsi="宋体" w:cs="宋体" w:hint="eastAsia"/>
          <w:szCs w:val="21"/>
        </w:rPr>
        <w:t>单位名称：                                   地址：</w:t>
      </w:r>
    </w:p>
    <w:p w:rsidR="0070015B" w:rsidRDefault="00273C5C">
      <w:pPr>
        <w:spacing w:line="400" w:lineRule="exact"/>
        <w:rPr>
          <w:rFonts w:ascii="宋体" w:hAnsi="宋体" w:cs="宋体"/>
          <w:szCs w:val="21"/>
        </w:rPr>
      </w:pPr>
      <w:r>
        <w:rPr>
          <w:rFonts w:ascii="宋体" w:hAnsi="宋体" w:cs="宋体" w:hint="eastAsia"/>
          <w:szCs w:val="21"/>
        </w:rPr>
        <w:t>身份证号码：</w:t>
      </w:r>
    </w:p>
    <w:p w:rsidR="0070015B" w:rsidRDefault="0070015B">
      <w:pPr>
        <w:spacing w:line="400" w:lineRule="exact"/>
        <w:rPr>
          <w:rFonts w:ascii="宋体" w:hAnsi="宋体" w:cs="宋体"/>
          <w:szCs w:val="21"/>
        </w:rPr>
      </w:pPr>
    </w:p>
    <w:p w:rsidR="0070015B" w:rsidRDefault="00273C5C">
      <w:pPr>
        <w:spacing w:line="400" w:lineRule="exact"/>
        <w:rPr>
          <w:rFonts w:ascii="宋体" w:hAnsi="宋体" w:cs="宋体"/>
          <w:szCs w:val="21"/>
        </w:rPr>
      </w:pPr>
      <w:r>
        <w:rPr>
          <w:rFonts w:ascii="宋体" w:hAnsi="宋体" w:cs="宋体" w:hint="eastAsia"/>
          <w:szCs w:val="21"/>
        </w:rPr>
        <w:t xml:space="preserve">供应商公章： </w:t>
      </w:r>
    </w:p>
    <w:p w:rsidR="0070015B" w:rsidRDefault="00273C5C">
      <w:pPr>
        <w:spacing w:line="400" w:lineRule="exact"/>
        <w:rPr>
          <w:rFonts w:ascii="宋体" w:hAnsi="宋体" w:cs="宋体"/>
          <w:szCs w:val="21"/>
        </w:rPr>
      </w:pPr>
      <w:r>
        <w:rPr>
          <w:rFonts w:ascii="宋体" w:hAnsi="宋体" w:cs="宋体" w:hint="eastAsia"/>
          <w:szCs w:val="21"/>
        </w:rPr>
        <w:t>地址：                                       电话：</w:t>
      </w:r>
    </w:p>
    <w:p w:rsidR="0070015B" w:rsidRDefault="00273C5C">
      <w:pPr>
        <w:spacing w:line="400" w:lineRule="exact"/>
        <w:rPr>
          <w:rFonts w:ascii="宋体" w:hAnsi="宋体" w:cs="宋体"/>
          <w:szCs w:val="21"/>
        </w:rPr>
      </w:pPr>
      <w:r>
        <w:rPr>
          <w:rFonts w:ascii="宋体" w:hAnsi="宋体" w:cs="宋体" w:hint="eastAsia"/>
          <w:szCs w:val="21"/>
        </w:rPr>
        <w:t>传真：                                       邮编：</w:t>
      </w:r>
    </w:p>
    <w:p w:rsidR="0070015B" w:rsidRDefault="00273C5C">
      <w:pPr>
        <w:spacing w:line="400" w:lineRule="exact"/>
        <w:rPr>
          <w:rFonts w:ascii="宋体" w:hAnsi="宋体" w:cs="宋体"/>
          <w:szCs w:val="21"/>
        </w:rPr>
      </w:pPr>
      <w:r>
        <w:rPr>
          <w:rFonts w:ascii="宋体" w:hAnsi="宋体" w:cs="宋体" w:hint="eastAsia"/>
          <w:szCs w:val="21"/>
        </w:rPr>
        <w:t>开户行：</w:t>
      </w:r>
    </w:p>
    <w:p w:rsidR="0070015B" w:rsidRDefault="00273C5C">
      <w:pPr>
        <w:spacing w:line="400" w:lineRule="exact"/>
        <w:rPr>
          <w:rFonts w:ascii="宋体" w:hAnsi="宋体" w:cs="宋体"/>
          <w:szCs w:val="21"/>
        </w:rPr>
      </w:pPr>
      <w:r>
        <w:rPr>
          <w:rFonts w:ascii="宋体" w:hAnsi="宋体" w:cs="宋体" w:hint="eastAsia"/>
          <w:szCs w:val="21"/>
        </w:rPr>
        <w:t>账号：</w:t>
      </w:r>
    </w:p>
    <w:p w:rsidR="0070015B" w:rsidRDefault="0070015B">
      <w:pPr>
        <w:spacing w:line="400" w:lineRule="exact"/>
        <w:rPr>
          <w:rFonts w:ascii="宋体" w:hAnsi="宋体" w:cs="宋体"/>
          <w:szCs w:val="21"/>
        </w:rPr>
      </w:pPr>
    </w:p>
    <w:p w:rsidR="0070015B" w:rsidRDefault="00273C5C">
      <w:pPr>
        <w:spacing w:line="400" w:lineRule="exact"/>
        <w:rPr>
          <w:rFonts w:ascii="宋体" w:hAnsi="宋体" w:cs="宋体"/>
          <w:szCs w:val="21"/>
        </w:rPr>
      </w:pPr>
      <w:r>
        <w:rPr>
          <w:rFonts w:ascii="宋体" w:hAnsi="宋体" w:cs="宋体" w:hint="eastAsia"/>
          <w:szCs w:val="21"/>
        </w:rPr>
        <w:t>代理人身份证</w:t>
      </w:r>
    </w:p>
    <w:p w:rsidR="0070015B" w:rsidRDefault="00273C5C">
      <w:pPr>
        <w:spacing w:line="360" w:lineRule="auto"/>
        <w:rPr>
          <w:rFonts w:ascii="宋体" w:hAnsi="宋体" w:cs="宋体"/>
          <w:sz w:val="24"/>
          <w:szCs w:val="24"/>
        </w:rPr>
      </w:pPr>
      <w:r>
        <w:rPr>
          <w:rFonts w:ascii="宋体" w:hAnsi="宋体" w:cs="宋体" w:hint="eastAsia"/>
          <w:szCs w:val="21"/>
        </w:rPr>
        <w:t>（双面复印件）粘贴处</w:t>
      </w:r>
    </w:p>
    <w:p w:rsidR="0070015B" w:rsidRDefault="0070015B">
      <w:pPr>
        <w:spacing w:line="360" w:lineRule="auto"/>
        <w:rPr>
          <w:rFonts w:ascii="宋体" w:hAnsi="宋体" w:cs="宋体"/>
          <w:sz w:val="24"/>
          <w:szCs w:val="24"/>
        </w:rPr>
      </w:pPr>
    </w:p>
    <w:p w:rsidR="0070015B" w:rsidRDefault="0070015B">
      <w:pPr>
        <w:spacing w:line="360" w:lineRule="auto"/>
        <w:rPr>
          <w:rFonts w:ascii="宋体" w:hAnsi="宋体" w:cs="宋体"/>
          <w:szCs w:val="21"/>
        </w:rPr>
      </w:pPr>
    </w:p>
    <w:p w:rsidR="0070015B" w:rsidRDefault="00273C5C">
      <w:pPr>
        <w:spacing w:line="360" w:lineRule="auto"/>
        <w:rPr>
          <w:rFonts w:ascii="宋体" w:hAnsi="宋体" w:cs="宋体"/>
          <w:szCs w:val="21"/>
        </w:rPr>
      </w:pPr>
      <w:r>
        <w:rPr>
          <w:rFonts w:ascii="宋体" w:hAnsi="宋体" w:cs="宋体" w:hint="eastAsia"/>
          <w:szCs w:val="21"/>
        </w:rPr>
        <w:t>备注：</w:t>
      </w:r>
    </w:p>
    <w:p w:rsidR="0070015B" w:rsidRDefault="00273C5C">
      <w:pPr>
        <w:spacing w:line="360" w:lineRule="auto"/>
        <w:rPr>
          <w:rFonts w:ascii="宋体" w:hAnsi="宋体" w:cs="宋体"/>
          <w:szCs w:val="21"/>
        </w:rPr>
      </w:pPr>
      <w:r>
        <w:rPr>
          <w:rFonts w:ascii="宋体" w:hAnsi="宋体" w:cs="宋体" w:hint="eastAsia"/>
          <w:szCs w:val="21"/>
        </w:rPr>
        <w:t>1.法定代表人参加谈判时，需携带本人身份证原件。</w:t>
      </w:r>
    </w:p>
    <w:p w:rsidR="0070015B" w:rsidRDefault="00273C5C">
      <w:pPr>
        <w:rPr>
          <w:rFonts w:ascii="宋体" w:hAnsi="宋体" w:cs="宋体"/>
          <w:szCs w:val="21"/>
        </w:rPr>
      </w:pPr>
      <w:r>
        <w:rPr>
          <w:rFonts w:ascii="宋体" w:hAnsi="宋体" w:cs="宋体" w:hint="eastAsia"/>
          <w:szCs w:val="21"/>
        </w:rPr>
        <w:t>2.委托代理人参加谈判时，需携带授权委托书和本人身份证原件。</w:t>
      </w:r>
    </w:p>
    <w:p w:rsidR="0070015B" w:rsidRDefault="00273C5C">
      <w:pPr>
        <w:pageBreakBefore/>
        <w:spacing w:line="360" w:lineRule="auto"/>
        <w:rPr>
          <w:rFonts w:ascii="宋体" w:hAnsi="宋体" w:cs="宋体"/>
          <w:b/>
          <w:sz w:val="28"/>
          <w:szCs w:val="28"/>
        </w:rPr>
      </w:pPr>
      <w:r>
        <w:rPr>
          <w:rFonts w:ascii="宋体" w:hAnsi="宋体" w:cs="宋体" w:hint="eastAsia"/>
          <w:b/>
          <w:sz w:val="28"/>
          <w:szCs w:val="22"/>
        </w:rPr>
        <w:lastRenderedPageBreak/>
        <w:t>5.</w:t>
      </w:r>
      <w:r>
        <w:rPr>
          <w:rFonts w:ascii="宋体" w:hAnsi="宋体" w:cs="宋体" w:hint="eastAsia"/>
          <w:b/>
          <w:sz w:val="28"/>
          <w:szCs w:val="28"/>
        </w:rPr>
        <w:t>报价一览表</w:t>
      </w:r>
    </w:p>
    <w:p w:rsidR="0070015B" w:rsidRDefault="00273C5C">
      <w:pPr>
        <w:jc w:val="center"/>
        <w:rPr>
          <w:rFonts w:ascii="宋体" w:hAnsi="宋体" w:cs="宋体"/>
          <w:b/>
          <w:sz w:val="28"/>
          <w:szCs w:val="28"/>
        </w:rPr>
      </w:pPr>
      <w:r>
        <w:rPr>
          <w:rFonts w:ascii="宋体" w:hAnsi="宋体" w:cs="宋体" w:hint="eastAsia"/>
          <w:b/>
          <w:sz w:val="28"/>
          <w:szCs w:val="28"/>
        </w:rPr>
        <w:t>报价一览表</w:t>
      </w:r>
    </w:p>
    <w:p w:rsidR="0070015B" w:rsidRDefault="00273C5C">
      <w:pPr>
        <w:spacing w:line="500" w:lineRule="exact"/>
        <w:rPr>
          <w:rFonts w:ascii="宋体" w:hAnsi="宋体" w:cs="宋体"/>
          <w:b/>
          <w:kern w:val="0"/>
          <w:szCs w:val="21"/>
        </w:rPr>
      </w:pPr>
      <w:r>
        <w:rPr>
          <w:rFonts w:ascii="宋体" w:hAnsi="宋体" w:cs="宋体" w:hint="eastAsia"/>
          <w:b/>
          <w:kern w:val="0"/>
          <w:sz w:val="24"/>
          <w:szCs w:val="24"/>
        </w:rPr>
        <w:t xml:space="preserve">                                         </w:t>
      </w:r>
      <w:r>
        <w:rPr>
          <w:rFonts w:ascii="宋体" w:hAnsi="宋体" w:cs="宋体" w:hint="eastAsia"/>
          <w:b/>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70015B">
        <w:trPr>
          <w:trHeight w:val="459"/>
        </w:trPr>
        <w:tc>
          <w:tcPr>
            <w:tcW w:w="2093" w:type="dxa"/>
            <w:vAlign w:val="center"/>
          </w:tcPr>
          <w:p w:rsidR="0070015B" w:rsidRDefault="00273C5C">
            <w:pPr>
              <w:jc w:val="center"/>
              <w:rPr>
                <w:rFonts w:ascii="宋体" w:hAnsi="宋体" w:cs="宋体"/>
                <w:szCs w:val="21"/>
              </w:rPr>
            </w:pPr>
            <w:r>
              <w:rPr>
                <w:rFonts w:ascii="宋体" w:hAnsi="宋体" w:cs="宋体" w:hint="eastAsia"/>
                <w:szCs w:val="21"/>
              </w:rPr>
              <w:t>项目名称</w:t>
            </w:r>
          </w:p>
        </w:tc>
        <w:tc>
          <w:tcPr>
            <w:tcW w:w="6662" w:type="dxa"/>
          </w:tcPr>
          <w:p w:rsidR="0070015B" w:rsidRDefault="0070015B">
            <w:pPr>
              <w:widowControl/>
              <w:jc w:val="left"/>
              <w:rPr>
                <w:rFonts w:ascii="宋体" w:hAnsi="宋体" w:cs="宋体"/>
                <w:szCs w:val="21"/>
              </w:rPr>
            </w:pPr>
          </w:p>
        </w:tc>
      </w:tr>
      <w:tr w:rsidR="0070015B">
        <w:trPr>
          <w:trHeight w:val="459"/>
        </w:trPr>
        <w:tc>
          <w:tcPr>
            <w:tcW w:w="2093" w:type="dxa"/>
            <w:vAlign w:val="center"/>
          </w:tcPr>
          <w:p w:rsidR="0070015B" w:rsidRDefault="00273C5C">
            <w:pPr>
              <w:jc w:val="center"/>
              <w:rPr>
                <w:rFonts w:ascii="宋体" w:hAnsi="宋体" w:cs="宋体"/>
                <w:szCs w:val="21"/>
              </w:rPr>
            </w:pPr>
            <w:r>
              <w:rPr>
                <w:rFonts w:ascii="宋体" w:hAnsi="宋体" w:cs="宋体" w:hint="eastAsia"/>
                <w:szCs w:val="21"/>
              </w:rPr>
              <w:t>项目编号</w:t>
            </w:r>
          </w:p>
        </w:tc>
        <w:tc>
          <w:tcPr>
            <w:tcW w:w="6662" w:type="dxa"/>
          </w:tcPr>
          <w:p w:rsidR="0070015B" w:rsidRDefault="0070015B">
            <w:pPr>
              <w:widowControl/>
              <w:jc w:val="left"/>
              <w:rPr>
                <w:rFonts w:ascii="宋体" w:hAnsi="宋体" w:cs="宋体"/>
                <w:szCs w:val="21"/>
              </w:rPr>
            </w:pPr>
          </w:p>
        </w:tc>
      </w:tr>
      <w:tr w:rsidR="0070015B">
        <w:trPr>
          <w:cantSplit/>
          <w:trHeight w:val="453"/>
        </w:trPr>
        <w:tc>
          <w:tcPr>
            <w:tcW w:w="2093" w:type="dxa"/>
            <w:vAlign w:val="center"/>
          </w:tcPr>
          <w:p w:rsidR="0070015B" w:rsidRDefault="00273C5C">
            <w:pPr>
              <w:jc w:val="center"/>
              <w:rPr>
                <w:rFonts w:ascii="宋体" w:hAnsi="宋体" w:cs="宋体"/>
                <w:szCs w:val="21"/>
              </w:rPr>
            </w:pPr>
            <w:r>
              <w:rPr>
                <w:rFonts w:ascii="宋体" w:hAnsi="宋体" w:cs="宋体" w:hint="eastAsia"/>
                <w:szCs w:val="21"/>
              </w:rPr>
              <w:t>谈判报价</w:t>
            </w:r>
          </w:p>
        </w:tc>
        <w:tc>
          <w:tcPr>
            <w:tcW w:w="6662" w:type="dxa"/>
            <w:vAlign w:val="center"/>
          </w:tcPr>
          <w:p w:rsidR="0070015B" w:rsidRDefault="00273C5C">
            <w:pPr>
              <w:widowControl/>
              <w:jc w:val="center"/>
              <w:rPr>
                <w:rFonts w:ascii="宋体" w:hAnsi="宋体" w:cs="宋体"/>
                <w:szCs w:val="21"/>
              </w:rPr>
            </w:pPr>
            <w:r>
              <w:rPr>
                <w:rFonts w:ascii="宋体" w:hAnsi="宋体" w:cs="宋体" w:hint="eastAsia"/>
                <w:szCs w:val="21"/>
              </w:rPr>
              <w:t>元/年</w:t>
            </w:r>
          </w:p>
        </w:tc>
      </w:tr>
      <w:tr w:rsidR="0070015B">
        <w:trPr>
          <w:cantSplit/>
          <w:trHeight w:val="453"/>
        </w:trPr>
        <w:tc>
          <w:tcPr>
            <w:tcW w:w="2093" w:type="dxa"/>
            <w:vAlign w:val="center"/>
          </w:tcPr>
          <w:p w:rsidR="0070015B" w:rsidRDefault="00273C5C">
            <w:pPr>
              <w:jc w:val="center"/>
              <w:rPr>
                <w:rFonts w:ascii="宋体" w:hAnsi="宋体" w:cs="宋体"/>
                <w:szCs w:val="21"/>
              </w:rPr>
            </w:pPr>
            <w:r>
              <w:rPr>
                <w:rFonts w:ascii="宋体" w:hAnsi="宋体" w:cs="宋体" w:hint="eastAsia"/>
                <w:szCs w:val="21"/>
              </w:rPr>
              <w:t>合同履行</w:t>
            </w:r>
            <w:r>
              <w:rPr>
                <w:rFonts w:ascii="宋体" w:hAnsi="宋体" w:cs="宋体"/>
                <w:szCs w:val="21"/>
              </w:rPr>
              <w:t>期限</w:t>
            </w:r>
          </w:p>
        </w:tc>
        <w:tc>
          <w:tcPr>
            <w:tcW w:w="6662" w:type="dxa"/>
            <w:vAlign w:val="center"/>
          </w:tcPr>
          <w:p w:rsidR="0070015B" w:rsidRDefault="0070015B">
            <w:pPr>
              <w:widowControl/>
              <w:jc w:val="center"/>
              <w:rPr>
                <w:rFonts w:ascii="宋体" w:hAnsi="宋体" w:cs="宋体"/>
                <w:szCs w:val="21"/>
              </w:rPr>
            </w:pPr>
          </w:p>
        </w:tc>
      </w:tr>
    </w:tbl>
    <w:p w:rsidR="0070015B" w:rsidRDefault="00273C5C">
      <w:pPr>
        <w:spacing w:line="360" w:lineRule="exact"/>
        <w:rPr>
          <w:rFonts w:ascii="宋体" w:hAnsi="宋体" w:cs="宋体"/>
          <w:szCs w:val="21"/>
        </w:rPr>
      </w:pPr>
      <w:r>
        <w:rPr>
          <w:rFonts w:ascii="宋体" w:hAnsi="宋体" w:cs="宋体" w:hint="eastAsia"/>
          <w:szCs w:val="21"/>
        </w:rPr>
        <w:t>供应商名称（公章）：</w:t>
      </w:r>
    </w:p>
    <w:p w:rsidR="0070015B" w:rsidRDefault="00273C5C">
      <w:pPr>
        <w:spacing w:line="360" w:lineRule="exact"/>
        <w:rPr>
          <w:rFonts w:ascii="宋体" w:hAnsi="宋体" w:cs="宋体"/>
          <w:szCs w:val="21"/>
        </w:rPr>
      </w:pPr>
      <w:r>
        <w:rPr>
          <w:rFonts w:ascii="宋体" w:hAnsi="宋体" w:cs="宋体" w:hint="eastAsia"/>
          <w:szCs w:val="21"/>
        </w:rPr>
        <w:t>法定代表人或代理人（签字或盖章）：</w:t>
      </w:r>
    </w:p>
    <w:p w:rsidR="0070015B" w:rsidRDefault="00273C5C">
      <w:pPr>
        <w:spacing w:line="360" w:lineRule="exact"/>
        <w:rPr>
          <w:rFonts w:ascii="宋体" w:hAnsi="宋体" w:cs="宋体"/>
          <w:szCs w:val="21"/>
        </w:rPr>
      </w:pPr>
      <w:r>
        <w:rPr>
          <w:rFonts w:ascii="宋体" w:hAnsi="宋体" w:cs="宋体" w:hint="eastAsia"/>
          <w:szCs w:val="21"/>
        </w:rPr>
        <w:t>日期：      年  月   日</w:t>
      </w:r>
    </w:p>
    <w:p w:rsidR="0070015B" w:rsidRDefault="0070015B">
      <w:pPr>
        <w:rPr>
          <w:rFonts w:ascii="宋体" w:hAnsi="宋体" w:cs="宋体"/>
          <w:sz w:val="24"/>
        </w:rPr>
      </w:pPr>
    </w:p>
    <w:p w:rsidR="0070015B" w:rsidRDefault="0070015B">
      <w:pPr>
        <w:outlineLvl w:val="1"/>
        <w:rPr>
          <w:rFonts w:ascii="宋体" w:hAnsi="宋体" w:cs="宋体"/>
          <w:b/>
          <w:sz w:val="28"/>
          <w:szCs w:val="28"/>
        </w:rPr>
      </w:pPr>
    </w:p>
    <w:p w:rsidR="0070015B" w:rsidRDefault="00273C5C">
      <w:pPr>
        <w:widowControl/>
        <w:jc w:val="left"/>
        <w:rPr>
          <w:rFonts w:ascii="宋体" w:hAnsi="宋体" w:cs="宋体"/>
          <w:b/>
          <w:sz w:val="28"/>
          <w:szCs w:val="28"/>
        </w:rPr>
      </w:pPr>
      <w:r>
        <w:rPr>
          <w:rFonts w:ascii="宋体" w:hAnsi="宋体" w:cs="宋体"/>
          <w:b/>
          <w:sz w:val="28"/>
          <w:szCs w:val="28"/>
        </w:rPr>
        <w:br w:type="page"/>
      </w:r>
    </w:p>
    <w:p w:rsidR="0070015B" w:rsidRDefault="00273C5C">
      <w:pPr>
        <w:rPr>
          <w:rFonts w:ascii="宋体" w:hAnsi="宋体" w:cs="宋体"/>
          <w:b/>
          <w:sz w:val="28"/>
          <w:szCs w:val="28"/>
        </w:rPr>
      </w:pPr>
      <w:r>
        <w:rPr>
          <w:rFonts w:ascii="宋体" w:hAnsi="宋体" w:cs="宋体" w:hint="eastAsia"/>
          <w:b/>
          <w:sz w:val="28"/>
          <w:szCs w:val="28"/>
        </w:rPr>
        <w:lastRenderedPageBreak/>
        <w:t>6.谈判分项报价表</w:t>
      </w:r>
    </w:p>
    <w:p w:rsidR="0070015B" w:rsidRDefault="00273C5C">
      <w:pPr>
        <w:spacing w:line="360" w:lineRule="auto"/>
        <w:jc w:val="center"/>
        <w:rPr>
          <w:rFonts w:ascii="宋体" w:hAnsi="宋体" w:cs="宋体"/>
          <w:b/>
          <w:sz w:val="28"/>
          <w:szCs w:val="28"/>
        </w:rPr>
      </w:pPr>
      <w:r>
        <w:rPr>
          <w:rFonts w:ascii="宋体" w:hAnsi="宋体" w:cs="宋体" w:hint="eastAsia"/>
          <w:b/>
          <w:color w:val="000000"/>
          <w:sz w:val="28"/>
          <w:szCs w:val="28"/>
        </w:rPr>
        <w:t>谈判分项报价表</w:t>
      </w:r>
    </w:p>
    <w:p w:rsidR="0070015B" w:rsidRDefault="00273C5C">
      <w:pPr>
        <w:snapToGrid w:val="0"/>
        <w:spacing w:line="360" w:lineRule="auto"/>
        <w:rPr>
          <w:rFonts w:ascii="宋体" w:hAnsi="宋体" w:cs="宋体"/>
          <w:szCs w:val="21"/>
        </w:rPr>
      </w:pPr>
      <w:r>
        <w:rPr>
          <w:rFonts w:ascii="宋体" w:hAnsi="宋体" w:cs="宋体" w:hint="eastAsia"/>
          <w:szCs w:val="21"/>
        </w:rPr>
        <w:t>项目编号：</w:t>
      </w:r>
      <w:r>
        <w:rPr>
          <w:rFonts w:ascii="宋体" w:hAnsi="宋体" w:cs="宋体" w:hint="eastAsia"/>
          <w:szCs w:val="21"/>
          <w:u w:val="single"/>
        </w:rPr>
        <w:t xml:space="preserve">                          </w:t>
      </w:r>
      <w:r>
        <w:rPr>
          <w:rFonts w:ascii="宋体" w:hAnsi="宋体" w:cs="宋体" w:hint="eastAsia"/>
          <w:szCs w:val="21"/>
        </w:rPr>
        <w:t> </w:t>
      </w:r>
    </w:p>
    <w:tbl>
      <w:tblPr>
        <w:tblW w:w="5000" w:type="pct"/>
        <w:tblLook w:val="04A0" w:firstRow="1" w:lastRow="0" w:firstColumn="1" w:lastColumn="0" w:noHBand="0" w:noVBand="1"/>
      </w:tblPr>
      <w:tblGrid>
        <w:gridCol w:w="662"/>
        <w:gridCol w:w="4282"/>
        <w:gridCol w:w="1193"/>
        <w:gridCol w:w="1193"/>
        <w:gridCol w:w="1193"/>
      </w:tblGrid>
      <w:tr w:rsidR="0070015B">
        <w:trPr>
          <w:trHeight w:val="285"/>
        </w:trPr>
        <w:tc>
          <w:tcPr>
            <w:tcW w:w="388" w:type="pct"/>
            <w:tcBorders>
              <w:top w:val="single" w:sz="4" w:space="0" w:color="auto"/>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序号</w:t>
            </w:r>
          </w:p>
        </w:tc>
        <w:tc>
          <w:tcPr>
            <w:tcW w:w="2512" w:type="pct"/>
            <w:tcBorders>
              <w:top w:val="single" w:sz="4" w:space="0" w:color="auto"/>
              <w:left w:val="nil"/>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维修项目</w:t>
            </w:r>
          </w:p>
        </w:tc>
        <w:tc>
          <w:tcPr>
            <w:tcW w:w="700" w:type="pct"/>
            <w:tcBorders>
              <w:top w:val="single" w:sz="4" w:space="0" w:color="auto"/>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面积/数量</w:t>
            </w:r>
          </w:p>
        </w:tc>
        <w:tc>
          <w:tcPr>
            <w:tcW w:w="700" w:type="pct"/>
            <w:tcBorders>
              <w:top w:val="single" w:sz="4" w:space="0" w:color="auto"/>
              <w:left w:val="nil"/>
              <w:bottom w:val="single" w:sz="4" w:space="0" w:color="auto"/>
              <w:right w:val="single" w:sz="8" w:space="0" w:color="auto"/>
            </w:tcBorders>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单价（元）</w:t>
            </w:r>
          </w:p>
        </w:tc>
        <w:tc>
          <w:tcPr>
            <w:tcW w:w="700" w:type="pct"/>
            <w:tcBorders>
              <w:top w:val="single" w:sz="4" w:space="0" w:color="auto"/>
              <w:left w:val="nil"/>
              <w:bottom w:val="single" w:sz="4" w:space="0" w:color="auto"/>
              <w:right w:val="single" w:sz="8" w:space="0" w:color="auto"/>
            </w:tcBorders>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总价（元）</w:t>
            </w:r>
          </w:p>
        </w:tc>
      </w:tr>
      <w:tr w:rsidR="0070015B">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2512"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墙砖维修（脱落 / 破碎 /  空鼓）</w:t>
            </w:r>
          </w:p>
        </w:tc>
        <w:tc>
          <w:tcPr>
            <w:tcW w:w="700"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300平方</w:t>
            </w: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r>
      <w:tr w:rsidR="0070015B">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2512"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地砖修补  （破碎 / 变形  ）</w:t>
            </w:r>
          </w:p>
        </w:tc>
        <w:tc>
          <w:tcPr>
            <w:tcW w:w="700"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100平方</w:t>
            </w: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r>
      <w:tr w:rsidR="0070015B">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2512"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大理石地板维修   （破碎   ）</w:t>
            </w:r>
          </w:p>
        </w:tc>
        <w:tc>
          <w:tcPr>
            <w:tcW w:w="700"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50平方</w:t>
            </w: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r>
      <w:tr w:rsidR="0070015B">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2512"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墙面涂料粉刷（受潮 /  起皮 /  脱落）</w:t>
            </w:r>
          </w:p>
        </w:tc>
        <w:tc>
          <w:tcPr>
            <w:tcW w:w="700"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500平方</w:t>
            </w: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r>
      <w:tr w:rsidR="0070015B">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p>
        </w:tc>
        <w:tc>
          <w:tcPr>
            <w:tcW w:w="2512"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室内漏水</w:t>
            </w:r>
          </w:p>
        </w:tc>
        <w:tc>
          <w:tcPr>
            <w:tcW w:w="700"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30平方</w:t>
            </w: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r>
      <w:tr w:rsidR="0070015B">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2512"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钢化玻璃维修</w:t>
            </w:r>
          </w:p>
        </w:tc>
        <w:tc>
          <w:tcPr>
            <w:tcW w:w="700"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100平方</w:t>
            </w: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r>
      <w:tr w:rsidR="0070015B">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2512"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室内软膜灯维修</w:t>
            </w:r>
          </w:p>
        </w:tc>
        <w:tc>
          <w:tcPr>
            <w:tcW w:w="700"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60盏</w:t>
            </w: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r>
      <w:tr w:rsidR="0070015B">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w:t>
            </w:r>
          </w:p>
        </w:tc>
        <w:tc>
          <w:tcPr>
            <w:tcW w:w="2512"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厕所吊顶维修</w:t>
            </w:r>
          </w:p>
        </w:tc>
        <w:tc>
          <w:tcPr>
            <w:tcW w:w="700"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300平方</w:t>
            </w: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r>
      <w:tr w:rsidR="0070015B">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w:t>
            </w:r>
          </w:p>
        </w:tc>
        <w:tc>
          <w:tcPr>
            <w:tcW w:w="2512"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厕所顶部漏水维修</w:t>
            </w:r>
          </w:p>
        </w:tc>
        <w:tc>
          <w:tcPr>
            <w:tcW w:w="700"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100平方</w:t>
            </w: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r>
      <w:tr w:rsidR="0070015B">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2512"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卫生间地面渗水维修</w:t>
            </w:r>
          </w:p>
        </w:tc>
        <w:tc>
          <w:tcPr>
            <w:tcW w:w="700"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200平方</w:t>
            </w: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r>
      <w:tr w:rsidR="0070015B">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w:t>
            </w:r>
          </w:p>
        </w:tc>
        <w:tc>
          <w:tcPr>
            <w:tcW w:w="2512"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机床踏脚板的制作</w:t>
            </w:r>
          </w:p>
        </w:tc>
        <w:tc>
          <w:tcPr>
            <w:tcW w:w="700"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100个</w:t>
            </w: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r>
      <w:tr w:rsidR="0070015B">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w:t>
            </w:r>
          </w:p>
        </w:tc>
        <w:tc>
          <w:tcPr>
            <w:tcW w:w="2512"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水泥板隔墙维修   （修复  /  重造）</w:t>
            </w:r>
          </w:p>
        </w:tc>
        <w:tc>
          <w:tcPr>
            <w:tcW w:w="700"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90平方</w:t>
            </w: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r>
      <w:tr w:rsidR="0070015B">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w:t>
            </w:r>
          </w:p>
        </w:tc>
        <w:tc>
          <w:tcPr>
            <w:tcW w:w="2512"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PVC地胶修补</w:t>
            </w:r>
          </w:p>
        </w:tc>
        <w:tc>
          <w:tcPr>
            <w:tcW w:w="700"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90平方</w:t>
            </w: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r>
      <w:tr w:rsidR="0070015B">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14</w:t>
            </w:r>
          </w:p>
        </w:tc>
        <w:tc>
          <w:tcPr>
            <w:tcW w:w="2512"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排水沟的修补</w:t>
            </w:r>
          </w:p>
        </w:tc>
        <w:tc>
          <w:tcPr>
            <w:tcW w:w="700"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30平方</w:t>
            </w: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r>
      <w:tr w:rsidR="0070015B">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w:t>
            </w:r>
          </w:p>
        </w:tc>
        <w:tc>
          <w:tcPr>
            <w:tcW w:w="2512"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管道阀门的更换</w:t>
            </w:r>
          </w:p>
        </w:tc>
        <w:tc>
          <w:tcPr>
            <w:tcW w:w="700"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50个</w:t>
            </w: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r>
      <w:tr w:rsidR="0070015B">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w:t>
            </w:r>
          </w:p>
        </w:tc>
        <w:tc>
          <w:tcPr>
            <w:tcW w:w="2512"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普通玻璃维修</w:t>
            </w:r>
          </w:p>
        </w:tc>
        <w:tc>
          <w:tcPr>
            <w:tcW w:w="700"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60块</w:t>
            </w: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r>
      <w:tr w:rsidR="0070015B">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w:t>
            </w:r>
          </w:p>
        </w:tc>
        <w:tc>
          <w:tcPr>
            <w:tcW w:w="2512"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墙面用电线路的维修（改造 /  布线等）</w:t>
            </w:r>
          </w:p>
        </w:tc>
        <w:tc>
          <w:tcPr>
            <w:tcW w:w="700"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500米</w:t>
            </w: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r>
      <w:tr w:rsidR="0070015B">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w:t>
            </w:r>
          </w:p>
        </w:tc>
        <w:tc>
          <w:tcPr>
            <w:tcW w:w="2512"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车间顶部工矿灯的维修 （改造/  修复）</w:t>
            </w:r>
          </w:p>
        </w:tc>
        <w:tc>
          <w:tcPr>
            <w:tcW w:w="700"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30个</w:t>
            </w: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r>
      <w:tr w:rsidR="0070015B">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19</w:t>
            </w:r>
          </w:p>
        </w:tc>
        <w:tc>
          <w:tcPr>
            <w:tcW w:w="2512"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水管的维修（修复/   改造）</w:t>
            </w:r>
          </w:p>
        </w:tc>
        <w:tc>
          <w:tcPr>
            <w:tcW w:w="700"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150米</w:t>
            </w: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r>
      <w:tr w:rsidR="0070015B">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w:t>
            </w:r>
          </w:p>
        </w:tc>
        <w:tc>
          <w:tcPr>
            <w:tcW w:w="2512"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室内部分装饰（隔断/开孔 /  地板铺设）</w:t>
            </w:r>
          </w:p>
        </w:tc>
        <w:tc>
          <w:tcPr>
            <w:tcW w:w="700"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200平方</w:t>
            </w: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r>
      <w:tr w:rsidR="0070015B">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21</w:t>
            </w:r>
          </w:p>
        </w:tc>
        <w:tc>
          <w:tcPr>
            <w:tcW w:w="2512"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围挡的拆装</w:t>
            </w:r>
          </w:p>
        </w:tc>
        <w:tc>
          <w:tcPr>
            <w:tcW w:w="700"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60平方</w:t>
            </w: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r>
      <w:tr w:rsidR="0070015B">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22</w:t>
            </w:r>
          </w:p>
        </w:tc>
        <w:tc>
          <w:tcPr>
            <w:tcW w:w="2512"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室内铝塑板维修（更换 /  修复）</w:t>
            </w:r>
          </w:p>
        </w:tc>
        <w:tc>
          <w:tcPr>
            <w:tcW w:w="700"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60平方</w:t>
            </w: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r>
      <w:tr w:rsidR="0070015B">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23</w:t>
            </w:r>
          </w:p>
        </w:tc>
        <w:tc>
          <w:tcPr>
            <w:tcW w:w="2512"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室外洗手池的维修（建造   /修复）</w:t>
            </w:r>
          </w:p>
        </w:tc>
        <w:tc>
          <w:tcPr>
            <w:tcW w:w="700"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60平方</w:t>
            </w: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r>
      <w:tr w:rsidR="0070015B">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24</w:t>
            </w:r>
          </w:p>
        </w:tc>
        <w:tc>
          <w:tcPr>
            <w:tcW w:w="2512"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室内台盆维修（加固  / 更换）</w:t>
            </w:r>
          </w:p>
        </w:tc>
        <w:tc>
          <w:tcPr>
            <w:tcW w:w="700"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20个</w:t>
            </w: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r>
      <w:tr w:rsidR="0070015B">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25</w:t>
            </w:r>
          </w:p>
        </w:tc>
        <w:tc>
          <w:tcPr>
            <w:tcW w:w="2512"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楼顶的防水维修</w:t>
            </w:r>
          </w:p>
        </w:tc>
        <w:tc>
          <w:tcPr>
            <w:tcW w:w="700"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200平方</w:t>
            </w: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r>
      <w:tr w:rsidR="0070015B">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26</w:t>
            </w:r>
          </w:p>
        </w:tc>
        <w:tc>
          <w:tcPr>
            <w:tcW w:w="2512"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外墙伸缩缝的维修（修复 / 更换）</w:t>
            </w:r>
          </w:p>
        </w:tc>
        <w:tc>
          <w:tcPr>
            <w:tcW w:w="700"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100平方</w:t>
            </w: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r>
      <w:tr w:rsidR="0070015B">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27</w:t>
            </w:r>
          </w:p>
        </w:tc>
        <w:tc>
          <w:tcPr>
            <w:tcW w:w="2512"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室内地面部分维修（修复  / 开槽    ）</w:t>
            </w:r>
          </w:p>
        </w:tc>
        <w:tc>
          <w:tcPr>
            <w:tcW w:w="700"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50平方</w:t>
            </w: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r>
      <w:tr w:rsidR="0070015B">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28</w:t>
            </w:r>
          </w:p>
        </w:tc>
        <w:tc>
          <w:tcPr>
            <w:tcW w:w="2512"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车间环氧地坪的维修（  修复 ）</w:t>
            </w:r>
          </w:p>
        </w:tc>
        <w:tc>
          <w:tcPr>
            <w:tcW w:w="700"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100平方</w:t>
            </w: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r>
      <w:tr w:rsidR="0070015B">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29</w:t>
            </w:r>
          </w:p>
        </w:tc>
        <w:tc>
          <w:tcPr>
            <w:tcW w:w="2512"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通气扇的维修  （维修   安装）</w:t>
            </w:r>
          </w:p>
        </w:tc>
        <w:tc>
          <w:tcPr>
            <w:tcW w:w="700"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20个</w:t>
            </w: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r>
      <w:tr w:rsidR="0070015B">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w:t>
            </w:r>
          </w:p>
        </w:tc>
        <w:tc>
          <w:tcPr>
            <w:tcW w:w="2512"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感应冲水阀的维修    更换</w:t>
            </w:r>
          </w:p>
        </w:tc>
        <w:tc>
          <w:tcPr>
            <w:tcW w:w="700"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30个</w:t>
            </w: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r>
      <w:tr w:rsidR="0070015B">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31</w:t>
            </w:r>
          </w:p>
        </w:tc>
        <w:tc>
          <w:tcPr>
            <w:tcW w:w="2512"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玻璃门地弹簧维修    更换</w:t>
            </w:r>
          </w:p>
        </w:tc>
        <w:tc>
          <w:tcPr>
            <w:tcW w:w="700"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80个</w:t>
            </w: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r>
      <w:tr w:rsidR="0070015B">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32</w:t>
            </w:r>
          </w:p>
        </w:tc>
        <w:tc>
          <w:tcPr>
            <w:tcW w:w="2512"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铝合金门维修  更换</w:t>
            </w:r>
          </w:p>
        </w:tc>
        <w:tc>
          <w:tcPr>
            <w:tcW w:w="700"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10扇</w:t>
            </w: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r>
      <w:tr w:rsidR="0070015B">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33</w:t>
            </w:r>
          </w:p>
        </w:tc>
        <w:tc>
          <w:tcPr>
            <w:tcW w:w="2512" w:type="pct"/>
            <w:tcBorders>
              <w:top w:val="nil"/>
              <w:left w:val="nil"/>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钢结构维修（  防锈   更换）</w:t>
            </w:r>
          </w:p>
        </w:tc>
        <w:tc>
          <w:tcPr>
            <w:tcW w:w="700" w:type="pct"/>
            <w:tcBorders>
              <w:top w:val="nil"/>
              <w:left w:val="nil"/>
              <w:bottom w:val="single" w:sz="4" w:space="0" w:color="auto"/>
              <w:right w:val="single" w:sz="8"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300平方</w:t>
            </w: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rsidR="0070015B" w:rsidRDefault="0070015B">
            <w:pPr>
              <w:widowControl/>
              <w:jc w:val="left"/>
              <w:rPr>
                <w:rFonts w:asciiTheme="minorEastAsia" w:eastAsiaTheme="minorEastAsia" w:hAnsiTheme="minorEastAsia" w:cs="宋体"/>
                <w:color w:val="000000"/>
                <w:kern w:val="0"/>
                <w:szCs w:val="21"/>
              </w:rPr>
            </w:pPr>
          </w:p>
        </w:tc>
      </w:tr>
      <w:tr w:rsidR="0070015B">
        <w:trPr>
          <w:trHeight w:val="300"/>
        </w:trPr>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34</w:t>
            </w:r>
          </w:p>
        </w:tc>
        <w:tc>
          <w:tcPr>
            <w:tcW w:w="2512" w:type="pct"/>
            <w:tcBorders>
              <w:top w:val="single" w:sz="4" w:space="0" w:color="auto"/>
              <w:left w:val="single" w:sz="4" w:space="0" w:color="auto"/>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建筑垃圾清运</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0015B" w:rsidRDefault="00273C5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5车</w:t>
            </w:r>
          </w:p>
        </w:tc>
        <w:tc>
          <w:tcPr>
            <w:tcW w:w="700" w:type="pct"/>
            <w:tcBorders>
              <w:top w:val="single" w:sz="4" w:space="0" w:color="auto"/>
              <w:left w:val="single" w:sz="4" w:space="0" w:color="auto"/>
              <w:bottom w:val="single" w:sz="4" w:space="0" w:color="auto"/>
              <w:right w:val="single" w:sz="4" w:space="0" w:color="auto"/>
            </w:tcBorders>
          </w:tcPr>
          <w:p w:rsidR="0070015B" w:rsidRDefault="0070015B">
            <w:pPr>
              <w:widowControl/>
              <w:jc w:val="left"/>
              <w:rPr>
                <w:rFonts w:asciiTheme="minorEastAsia" w:eastAsiaTheme="minorEastAsia" w:hAnsiTheme="minorEastAsia" w:cs="宋体"/>
                <w:color w:val="000000"/>
                <w:kern w:val="0"/>
                <w:szCs w:val="21"/>
              </w:rPr>
            </w:pPr>
          </w:p>
        </w:tc>
        <w:tc>
          <w:tcPr>
            <w:tcW w:w="700" w:type="pct"/>
            <w:tcBorders>
              <w:top w:val="single" w:sz="4" w:space="0" w:color="auto"/>
              <w:left w:val="single" w:sz="4" w:space="0" w:color="auto"/>
              <w:bottom w:val="single" w:sz="4" w:space="0" w:color="auto"/>
              <w:right w:val="single" w:sz="4" w:space="0" w:color="auto"/>
            </w:tcBorders>
          </w:tcPr>
          <w:p w:rsidR="0070015B" w:rsidRDefault="0070015B">
            <w:pPr>
              <w:widowControl/>
              <w:jc w:val="left"/>
              <w:rPr>
                <w:rFonts w:asciiTheme="minorEastAsia" w:eastAsiaTheme="minorEastAsia" w:hAnsiTheme="minorEastAsia" w:cs="宋体"/>
                <w:color w:val="000000"/>
                <w:kern w:val="0"/>
                <w:szCs w:val="21"/>
              </w:rPr>
            </w:pPr>
          </w:p>
        </w:tc>
      </w:tr>
      <w:tr w:rsidR="0070015B">
        <w:trPr>
          <w:trHeight w:val="300"/>
        </w:trPr>
        <w:tc>
          <w:tcPr>
            <w:tcW w:w="4300"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70015B" w:rsidRDefault="00273C5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合计</w:t>
            </w:r>
          </w:p>
        </w:tc>
        <w:tc>
          <w:tcPr>
            <w:tcW w:w="700" w:type="pct"/>
            <w:tcBorders>
              <w:top w:val="single" w:sz="4" w:space="0" w:color="auto"/>
              <w:left w:val="single" w:sz="4" w:space="0" w:color="auto"/>
              <w:bottom w:val="single" w:sz="4" w:space="0" w:color="auto"/>
              <w:right w:val="single" w:sz="4" w:space="0" w:color="auto"/>
            </w:tcBorders>
          </w:tcPr>
          <w:p w:rsidR="0070015B" w:rsidRDefault="0070015B">
            <w:pPr>
              <w:widowControl/>
              <w:jc w:val="left"/>
              <w:rPr>
                <w:rFonts w:asciiTheme="minorEastAsia" w:eastAsiaTheme="minorEastAsia" w:hAnsiTheme="minorEastAsia" w:cs="宋体"/>
                <w:color w:val="000000"/>
                <w:kern w:val="0"/>
                <w:szCs w:val="21"/>
              </w:rPr>
            </w:pPr>
          </w:p>
        </w:tc>
      </w:tr>
    </w:tbl>
    <w:p w:rsidR="0070015B" w:rsidRDefault="0070015B">
      <w:pPr>
        <w:widowControl/>
        <w:snapToGrid w:val="0"/>
        <w:spacing w:line="360" w:lineRule="auto"/>
        <w:rPr>
          <w:rFonts w:ascii="宋体" w:hAnsi="宋体" w:cs="宋体"/>
          <w:kern w:val="0"/>
          <w:szCs w:val="21"/>
        </w:rPr>
      </w:pPr>
    </w:p>
    <w:p w:rsidR="0070015B" w:rsidRDefault="00273C5C">
      <w:pPr>
        <w:widowControl/>
        <w:snapToGrid w:val="0"/>
        <w:spacing w:line="360" w:lineRule="auto"/>
        <w:rPr>
          <w:rFonts w:ascii="宋体" w:hAnsi="宋体" w:cs="宋体"/>
          <w:kern w:val="0"/>
          <w:szCs w:val="21"/>
        </w:rPr>
      </w:pPr>
      <w:r>
        <w:rPr>
          <w:rFonts w:ascii="宋体" w:hAnsi="宋体" w:cs="宋体" w:hint="eastAsia"/>
          <w:kern w:val="0"/>
          <w:szCs w:val="21"/>
        </w:rPr>
        <w:t>供应商名称（公章）：</w:t>
      </w:r>
    </w:p>
    <w:p w:rsidR="0070015B" w:rsidRDefault="00273C5C">
      <w:pPr>
        <w:snapToGrid w:val="0"/>
        <w:spacing w:line="360" w:lineRule="auto"/>
        <w:rPr>
          <w:rFonts w:ascii="宋体" w:hAnsi="宋体" w:cs="宋体"/>
          <w:szCs w:val="21"/>
        </w:rPr>
      </w:pPr>
      <w:r>
        <w:rPr>
          <w:rFonts w:ascii="宋体" w:hAnsi="宋体" w:cs="宋体" w:hint="eastAsia"/>
          <w:szCs w:val="21"/>
        </w:rPr>
        <w:lastRenderedPageBreak/>
        <w:t>法定代表人或代理人（签字或盖章）：</w:t>
      </w:r>
    </w:p>
    <w:p w:rsidR="0070015B" w:rsidRDefault="00273C5C">
      <w:pPr>
        <w:outlineLvl w:val="1"/>
        <w:rPr>
          <w:rFonts w:ascii="宋体" w:hAnsi="宋体" w:cs="宋体"/>
          <w:b/>
          <w:sz w:val="28"/>
          <w:szCs w:val="28"/>
        </w:rPr>
      </w:pPr>
      <w:bookmarkStart w:id="7" w:name="_Toc23943"/>
      <w:r>
        <w:rPr>
          <w:rFonts w:ascii="宋体" w:hAnsi="宋体" w:cs="宋体" w:hint="eastAsia"/>
          <w:szCs w:val="21"/>
        </w:rPr>
        <w:t>日期：      年  月   日</w:t>
      </w:r>
      <w:bookmarkEnd w:id="7"/>
    </w:p>
    <w:p w:rsidR="0070015B" w:rsidRDefault="0070015B">
      <w:pPr>
        <w:outlineLvl w:val="1"/>
        <w:rPr>
          <w:rFonts w:ascii="宋体" w:hAnsi="宋体" w:cs="宋体"/>
          <w:b/>
          <w:sz w:val="28"/>
          <w:szCs w:val="28"/>
        </w:rPr>
      </w:pPr>
    </w:p>
    <w:p w:rsidR="0070015B" w:rsidRDefault="00273C5C">
      <w:pPr>
        <w:widowControl/>
        <w:jc w:val="left"/>
        <w:rPr>
          <w:rFonts w:ascii="宋体" w:hAnsi="宋体" w:cs="宋体"/>
          <w:b/>
          <w:sz w:val="28"/>
          <w:szCs w:val="28"/>
        </w:rPr>
      </w:pPr>
      <w:r>
        <w:rPr>
          <w:rFonts w:ascii="宋体" w:hAnsi="宋体" w:cs="宋体"/>
          <w:b/>
          <w:sz w:val="28"/>
          <w:szCs w:val="28"/>
        </w:rPr>
        <w:br w:type="page"/>
      </w:r>
    </w:p>
    <w:p w:rsidR="0070015B" w:rsidRDefault="00273C5C">
      <w:pPr>
        <w:rPr>
          <w:rFonts w:ascii="宋体" w:hAnsi="宋体" w:cs="宋体"/>
          <w:b/>
          <w:sz w:val="28"/>
          <w:szCs w:val="28"/>
        </w:rPr>
      </w:pPr>
      <w:r>
        <w:rPr>
          <w:rFonts w:ascii="宋体" w:hAnsi="宋体" w:cs="宋体" w:hint="eastAsia"/>
          <w:b/>
          <w:sz w:val="28"/>
          <w:szCs w:val="28"/>
        </w:rPr>
        <w:lastRenderedPageBreak/>
        <w:t>7.偏离表</w:t>
      </w:r>
    </w:p>
    <w:p w:rsidR="0070015B" w:rsidRDefault="00273C5C">
      <w:pPr>
        <w:jc w:val="center"/>
        <w:rPr>
          <w:rFonts w:ascii="宋体" w:hAnsi="宋体" w:cs="宋体"/>
          <w:b/>
          <w:sz w:val="28"/>
          <w:szCs w:val="28"/>
        </w:rPr>
      </w:pPr>
      <w:r>
        <w:rPr>
          <w:rFonts w:ascii="宋体" w:hAnsi="宋体" w:cs="宋体" w:hint="eastAsia"/>
          <w:b/>
          <w:sz w:val="28"/>
          <w:szCs w:val="28"/>
        </w:rPr>
        <w:t>偏 离 表</w:t>
      </w:r>
    </w:p>
    <w:p w:rsidR="0070015B" w:rsidRDefault="00273C5C">
      <w:pPr>
        <w:ind w:firstLineChars="200" w:firstLine="420"/>
        <w:rPr>
          <w:rFonts w:ascii="宋体" w:hAnsi="宋体" w:cs="宋体"/>
          <w:szCs w:val="21"/>
        </w:rPr>
      </w:pPr>
      <w:r>
        <w:rPr>
          <w:rFonts w:ascii="宋体" w:hAnsi="宋体" w:cs="宋体" w:hint="eastAsia"/>
          <w:szCs w:val="21"/>
        </w:rPr>
        <w:t>供应商应对谈判文件中规定的商务及技术部分给予充分的考虑。为了评审的需要，供应商应将这些条款的异议逐条提出或根据以下要求的格式提出偏离。</w:t>
      </w:r>
    </w:p>
    <w:p w:rsidR="0070015B" w:rsidRDefault="00273C5C">
      <w:pPr>
        <w:ind w:firstLineChars="200" w:firstLine="420"/>
        <w:rPr>
          <w:rFonts w:ascii="宋体" w:hAnsi="宋体" w:cs="宋体"/>
          <w:szCs w:val="21"/>
        </w:rPr>
      </w:pPr>
      <w:r>
        <w:rPr>
          <w:rFonts w:ascii="宋体" w:hAnsi="宋体" w:cs="宋体" w:hint="eastAsia"/>
          <w:szCs w:val="21"/>
        </w:rPr>
        <w:t>如无偏离，请在本页上写“无”，并附在谈判响应文件中。</w:t>
      </w:r>
    </w:p>
    <w:p w:rsidR="0070015B" w:rsidRDefault="00273C5C">
      <w:pPr>
        <w:ind w:firstLineChars="200" w:firstLine="420"/>
        <w:rPr>
          <w:rFonts w:ascii="宋体" w:hAnsi="宋体" w:cs="宋体"/>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70015B">
        <w:trPr>
          <w:trHeight w:hRule="exact" w:val="510"/>
        </w:trPr>
        <w:tc>
          <w:tcPr>
            <w:tcW w:w="2132" w:type="dxa"/>
            <w:vAlign w:val="center"/>
          </w:tcPr>
          <w:p w:rsidR="0070015B" w:rsidRDefault="00273C5C">
            <w:pPr>
              <w:jc w:val="center"/>
              <w:rPr>
                <w:rFonts w:ascii="宋体" w:hAnsi="宋体" w:cs="宋体"/>
                <w:szCs w:val="21"/>
              </w:rPr>
            </w:pPr>
            <w:r>
              <w:rPr>
                <w:rFonts w:ascii="宋体" w:hAnsi="宋体" w:cs="宋体" w:hint="eastAsia"/>
                <w:szCs w:val="21"/>
              </w:rPr>
              <w:t>章节号</w:t>
            </w:r>
          </w:p>
        </w:tc>
        <w:tc>
          <w:tcPr>
            <w:tcW w:w="2132" w:type="dxa"/>
            <w:vAlign w:val="center"/>
          </w:tcPr>
          <w:p w:rsidR="0070015B" w:rsidRDefault="00273C5C">
            <w:pPr>
              <w:jc w:val="center"/>
              <w:rPr>
                <w:rFonts w:ascii="宋体" w:hAnsi="宋体" w:cs="宋体"/>
                <w:szCs w:val="21"/>
              </w:rPr>
            </w:pPr>
            <w:r>
              <w:rPr>
                <w:rFonts w:ascii="宋体" w:hAnsi="宋体" w:cs="宋体" w:hint="eastAsia"/>
                <w:szCs w:val="21"/>
              </w:rPr>
              <w:t>供应商的偏离</w:t>
            </w:r>
          </w:p>
        </w:tc>
        <w:tc>
          <w:tcPr>
            <w:tcW w:w="3044" w:type="dxa"/>
            <w:vAlign w:val="center"/>
          </w:tcPr>
          <w:p w:rsidR="0070015B" w:rsidRDefault="00273C5C">
            <w:pPr>
              <w:jc w:val="center"/>
              <w:rPr>
                <w:rFonts w:ascii="宋体" w:hAnsi="宋体" w:cs="宋体"/>
                <w:szCs w:val="21"/>
              </w:rPr>
            </w:pPr>
            <w:r>
              <w:rPr>
                <w:rFonts w:ascii="宋体" w:hAnsi="宋体" w:cs="宋体" w:hint="eastAsia"/>
                <w:szCs w:val="21"/>
              </w:rPr>
              <w:t>供应商偏离的理由</w:t>
            </w:r>
          </w:p>
        </w:tc>
        <w:tc>
          <w:tcPr>
            <w:tcW w:w="1440" w:type="dxa"/>
            <w:vAlign w:val="center"/>
          </w:tcPr>
          <w:p w:rsidR="0070015B" w:rsidRDefault="00273C5C">
            <w:pPr>
              <w:jc w:val="center"/>
              <w:rPr>
                <w:rFonts w:ascii="宋体" w:hAnsi="宋体" w:cs="宋体"/>
                <w:szCs w:val="21"/>
              </w:rPr>
            </w:pPr>
            <w:r>
              <w:rPr>
                <w:rFonts w:ascii="宋体" w:hAnsi="宋体" w:cs="宋体" w:hint="eastAsia"/>
                <w:szCs w:val="21"/>
              </w:rPr>
              <w:t>备注</w:t>
            </w:r>
          </w:p>
        </w:tc>
      </w:tr>
      <w:tr w:rsidR="0070015B">
        <w:trPr>
          <w:trHeight w:hRule="exact" w:val="510"/>
        </w:trPr>
        <w:tc>
          <w:tcPr>
            <w:tcW w:w="2132" w:type="dxa"/>
          </w:tcPr>
          <w:p w:rsidR="0070015B" w:rsidRDefault="0070015B">
            <w:pPr>
              <w:rPr>
                <w:rFonts w:ascii="宋体" w:hAnsi="宋体" w:cs="宋体"/>
                <w:szCs w:val="21"/>
              </w:rPr>
            </w:pPr>
          </w:p>
        </w:tc>
        <w:tc>
          <w:tcPr>
            <w:tcW w:w="2132" w:type="dxa"/>
          </w:tcPr>
          <w:p w:rsidR="0070015B" w:rsidRDefault="0070015B">
            <w:pPr>
              <w:rPr>
                <w:rFonts w:ascii="宋体" w:hAnsi="宋体" w:cs="宋体"/>
                <w:szCs w:val="21"/>
              </w:rPr>
            </w:pPr>
          </w:p>
        </w:tc>
        <w:tc>
          <w:tcPr>
            <w:tcW w:w="3044" w:type="dxa"/>
          </w:tcPr>
          <w:p w:rsidR="0070015B" w:rsidRDefault="0070015B">
            <w:pPr>
              <w:rPr>
                <w:rFonts w:ascii="宋体" w:hAnsi="宋体" w:cs="宋体"/>
                <w:szCs w:val="21"/>
              </w:rPr>
            </w:pPr>
          </w:p>
        </w:tc>
        <w:tc>
          <w:tcPr>
            <w:tcW w:w="1440" w:type="dxa"/>
          </w:tcPr>
          <w:p w:rsidR="0070015B" w:rsidRDefault="0070015B">
            <w:pPr>
              <w:rPr>
                <w:rFonts w:ascii="宋体" w:hAnsi="宋体" w:cs="宋体"/>
                <w:szCs w:val="21"/>
              </w:rPr>
            </w:pPr>
          </w:p>
        </w:tc>
      </w:tr>
      <w:tr w:rsidR="0070015B">
        <w:trPr>
          <w:trHeight w:hRule="exact" w:val="510"/>
        </w:trPr>
        <w:tc>
          <w:tcPr>
            <w:tcW w:w="2132" w:type="dxa"/>
          </w:tcPr>
          <w:p w:rsidR="0070015B" w:rsidRDefault="0070015B">
            <w:pPr>
              <w:rPr>
                <w:rFonts w:ascii="宋体" w:hAnsi="宋体" w:cs="宋体"/>
                <w:szCs w:val="21"/>
              </w:rPr>
            </w:pPr>
          </w:p>
        </w:tc>
        <w:tc>
          <w:tcPr>
            <w:tcW w:w="2132" w:type="dxa"/>
          </w:tcPr>
          <w:p w:rsidR="0070015B" w:rsidRDefault="0070015B">
            <w:pPr>
              <w:rPr>
                <w:rFonts w:ascii="宋体" w:hAnsi="宋体" w:cs="宋体"/>
                <w:szCs w:val="21"/>
              </w:rPr>
            </w:pPr>
          </w:p>
        </w:tc>
        <w:tc>
          <w:tcPr>
            <w:tcW w:w="3044" w:type="dxa"/>
          </w:tcPr>
          <w:p w:rsidR="0070015B" w:rsidRDefault="0070015B">
            <w:pPr>
              <w:rPr>
                <w:rFonts w:ascii="宋体" w:hAnsi="宋体" w:cs="宋体"/>
                <w:szCs w:val="21"/>
              </w:rPr>
            </w:pPr>
          </w:p>
        </w:tc>
        <w:tc>
          <w:tcPr>
            <w:tcW w:w="1440" w:type="dxa"/>
          </w:tcPr>
          <w:p w:rsidR="0070015B" w:rsidRDefault="0070015B">
            <w:pPr>
              <w:rPr>
                <w:rFonts w:ascii="宋体" w:hAnsi="宋体" w:cs="宋体"/>
                <w:szCs w:val="21"/>
              </w:rPr>
            </w:pPr>
          </w:p>
        </w:tc>
      </w:tr>
      <w:tr w:rsidR="0070015B">
        <w:trPr>
          <w:trHeight w:hRule="exact" w:val="510"/>
        </w:trPr>
        <w:tc>
          <w:tcPr>
            <w:tcW w:w="2132" w:type="dxa"/>
          </w:tcPr>
          <w:p w:rsidR="0070015B" w:rsidRDefault="0070015B">
            <w:pPr>
              <w:rPr>
                <w:rFonts w:ascii="宋体" w:hAnsi="宋体" w:cs="宋体"/>
                <w:szCs w:val="21"/>
              </w:rPr>
            </w:pPr>
          </w:p>
        </w:tc>
        <w:tc>
          <w:tcPr>
            <w:tcW w:w="2132" w:type="dxa"/>
          </w:tcPr>
          <w:p w:rsidR="0070015B" w:rsidRDefault="0070015B">
            <w:pPr>
              <w:rPr>
                <w:rFonts w:ascii="宋体" w:hAnsi="宋体" w:cs="宋体"/>
                <w:szCs w:val="21"/>
              </w:rPr>
            </w:pPr>
          </w:p>
        </w:tc>
        <w:tc>
          <w:tcPr>
            <w:tcW w:w="3044" w:type="dxa"/>
          </w:tcPr>
          <w:p w:rsidR="0070015B" w:rsidRDefault="0070015B">
            <w:pPr>
              <w:rPr>
                <w:rFonts w:ascii="宋体" w:hAnsi="宋体" w:cs="宋体"/>
                <w:szCs w:val="21"/>
              </w:rPr>
            </w:pPr>
          </w:p>
        </w:tc>
        <w:tc>
          <w:tcPr>
            <w:tcW w:w="1440" w:type="dxa"/>
          </w:tcPr>
          <w:p w:rsidR="0070015B" w:rsidRDefault="0070015B">
            <w:pPr>
              <w:rPr>
                <w:rFonts w:ascii="宋体" w:hAnsi="宋体" w:cs="宋体"/>
                <w:szCs w:val="21"/>
              </w:rPr>
            </w:pPr>
          </w:p>
        </w:tc>
      </w:tr>
    </w:tbl>
    <w:p w:rsidR="0070015B" w:rsidRDefault="00273C5C">
      <w:pPr>
        <w:spacing w:line="360" w:lineRule="exact"/>
        <w:rPr>
          <w:rFonts w:ascii="宋体" w:hAnsi="宋体" w:cs="宋体"/>
          <w:szCs w:val="21"/>
        </w:rPr>
      </w:pPr>
      <w:r>
        <w:rPr>
          <w:rFonts w:ascii="宋体" w:hAnsi="宋体" w:cs="宋体" w:hint="eastAsia"/>
          <w:szCs w:val="21"/>
        </w:rPr>
        <w:t>供应商名称（公章）：</w:t>
      </w:r>
    </w:p>
    <w:p w:rsidR="0070015B" w:rsidRDefault="00273C5C">
      <w:pPr>
        <w:spacing w:line="360" w:lineRule="exact"/>
        <w:rPr>
          <w:rFonts w:ascii="宋体" w:hAnsi="宋体" w:cs="宋体"/>
          <w:szCs w:val="21"/>
        </w:rPr>
      </w:pPr>
      <w:r>
        <w:rPr>
          <w:rFonts w:ascii="宋体" w:hAnsi="宋体" w:cs="宋体" w:hint="eastAsia"/>
          <w:szCs w:val="21"/>
        </w:rPr>
        <w:t>法定代表人或代理人（签字或盖章）：</w:t>
      </w:r>
    </w:p>
    <w:p w:rsidR="0070015B" w:rsidRDefault="00273C5C">
      <w:pPr>
        <w:spacing w:line="360" w:lineRule="exact"/>
        <w:rPr>
          <w:rFonts w:ascii="宋体" w:hAnsi="宋体" w:cs="宋体"/>
          <w:szCs w:val="21"/>
        </w:rPr>
      </w:pPr>
      <w:r>
        <w:rPr>
          <w:rFonts w:ascii="宋体" w:hAnsi="宋体" w:cs="宋体" w:hint="eastAsia"/>
          <w:szCs w:val="21"/>
        </w:rPr>
        <w:t>日期：      年  月   日</w:t>
      </w:r>
    </w:p>
    <w:p w:rsidR="0070015B" w:rsidRDefault="0070015B">
      <w:pPr>
        <w:pStyle w:val="a3"/>
        <w:overflowPunct w:val="0"/>
        <w:spacing w:line="500" w:lineRule="exact"/>
        <w:ind w:firstLine="0"/>
        <w:rPr>
          <w:rFonts w:hAnsi="宋体" w:cs="宋体"/>
          <w:b/>
          <w:sz w:val="28"/>
          <w:szCs w:val="28"/>
        </w:rPr>
      </w:pPr>
    </w:p>
    <w:p w:rsidR="0070015B" w:rsidRDefault="0070015B">
      <w:pPr>
        <w:pStyle w:val="a3"/>
        <w:overflowPunct w:val="0"/>
        <w:spacing w:line="500" w:lineRule="exact"/>
        <w:ind w:firstLine="0"/>
        <w:rPr>
          <w:rFonts w:hAnsi="宋体" w:cs="宋体"/>
          <w:b/>
          <w:sz w:val="28"/>
          <w:szCs w:val="28"/>
        </w:rPr>
      </w:pPr>
    </w:p>
    <w:p w:rsidR="0070015B" w:rsidRDefault="00273C5C">
      <w:pPr>
        <w:pStyle w:val="a3"/>
        <w:overflowPunct w:val="0"/>
        <w:spacing w:line="500" w:lineRule="exact"/>
        <w:ind w:firstLine="0"/>
        <w:rPr>
          <w:rFonts w:hAnsi="宋体" w:cs="宋体"/>
          <w:b/>
          <w:bCs/>
          <w:sz w:val="28"/>
          <w:szCs w:val="28"/>
        </w:rPr>
      </w:pPr>
      <w:r>
        <w:rPr>
          <w:rFonts w:hAnsi="宋体" w:cs="宋体" w:hint="eastAsia"/>
          <w:b/>
          <w:bCs/>
          <w:sz w:val="28"/>
          <w:szCs w:val="28"/>
        </w:rPr>
        <w:t>8.质保及售后服务承诺书</w:t>
      </w:r>
    </w:p>
    <w:p w:rsidR="0070015B" w:rsidRDefault="0070015B">
      <w:pPr>
        <w:pStyle w:val="1"/>
        <w:tabs>
          <w:tab w:val="left" w:pos="432"/>
        </w:tabs>
        <w:spacing w:line="480" w:lineRule="exact"/>
        <w:rPr>
          <w:rFonts w:ascii="宋体" w:hAnsi="宋体" w:cs="宋体"/>
          <w:b w:val="0"/>
          <w:bCs/>
          <w:szCs w:val="32"/>
        </w:rPr>
      </w:pPr>
    </w:p>
    <w:p w:rsidR="0070015B" w:rsidRDefault="00273C5C">
      <w:pPr>
        <w:jc w:val="center"/>
        <w:rPr>
          <w:rFonts w:ascii="宋体" w:hAnsi="宋体" w:cs="宋体"/>
          <w:b/>
          <w:sz w:val="28"/>
          <w:szCs w:val="28"/>
        </w:rPr>
      </w:pPr>
      <w:r>
        <w:rPr>
          <w:rFonts w:ascii="宋体" w:hAnsi="宋体" w:cs="宋体" w:hint="eastAsia"/>
          <w:b/>
          <w:sz w:val="28"/>
          <w:szCs w:val="28"/>
        </w:rPr>
        <w:t>质保及售后服务承诺书</w:t>
      </w:r>
    </w:p>
    <w:p w:rsidR="0070015B" w:rsidRDefault="0070015B">
      <w:pPr>
        <w:spacing w:line="360" w:lineRule="auto"/>
        <w:rPr>
          <w:rFonts w:ascii="宋体" w:hAnsi="宋体" w:cs="宋体"/>
          <w:sz w:val="24"/>
          <w:szCs w:val="24"/>
        </w:rPr>
      </w:pPr>
    </w:p>
    <w:p w:rsidR="0070015B" w:rsidRDefault="00273C5C">
      <w:pPr>
        <w:spacing w:line="360" w:lineRule="auto"/>
        <w:rPr>
          <w:rFonts w:ascii="宋体" w:hAnsi="宋体" w:cs="宋体"/>
          <w:sz w:val="24"/>
          <w:szCs w:val="24"/>
        </w:rPr>
      </w:pPr>
      <w:r>
        <w:rPr>
          <w:rFonts w:ascii="宋体" w:hAnsi="宋体" w:cs="宋体" w:hint="eastAsia"/>
          <w:sz w:val="24"/>
          <w:szCs w:val="24"/>
        </w:rPr>
        <w:t>服务承诺如下：</w:t>
      </w:r>
    </w:p>
    <w:p w:rsidR="0070015B" w:rsidRDefault="0070015B">
      <w:pPr>
        <w:spacing w:line="360" w:lineRule="auto"/>
        <w:rPr>
          <w:rFonts w:ascii="宋体" w:hAnsi="宋体" w:cs="宋体"/>
          <w:sz w:val="24"/>
          <w:szCs w:val="24"/>
        </w:rPr>
      </w:pPr>
    </w:p>
    <w:p w:rsidR="0070015B" w:rsidRDefault="0070015B">
      <w:pPr>
        <w:spacing w:line="360" w:lineRule="auto"/>
        <w:rPr>
          <w:rFonts w:ascii="宋体" w:hAnsi="宋体" w:cs="宋体"/>
          <w:sz w:val="24"/>
          <w:szCs w:val="24"/>
        </w:rPr>
      </w:pPr>
    </w:p>
    <w:p w:rsidR="0070015B" w:rsidRDefault="00273C5C">
      <w:pPr>
        <w:spacing w:line="360" w:lineRule="auto"/>
        <w:rPr>
          <w:rFonts w:ascii="宋体" w:hAnsi="宋体" w:cs="宋体"/>
          <w:sz w:val="24"/>
          <w:szCs w:val="24"/>
        </w:rPr>
      </w:pPr>
      <w:r>
        <w:rPr>
          <w:rFonts w:ascii="宋体" w:hAnsi="宋体" w:cs="宋体" w:hint="eastAsia"/>
          <w:sz w:val="24"/>
          <w:szCs w:val="24"/>
        </w:rPr>
        <w:t>质保承诺如下：</w:t>
      </w:r>
    </w:p>
    <w:p w:rsidR="0070015B" w:rsidRDefault="0070015B">
      <w:pPr>
        <w:spacing w:line="360" w:lineRule="auto"/>
        <w:rPr>
          <w:rFonts w:ascii="宋体" w:hAnsi="宋体" w:cs="宋体"/>
          <w:sz w:val="24"/>
          <w:szCs w:val="24"/>
        </w:rPr>
      </w:pPr>
    </w:p>
    <w:p w:rsidR="0070015B" w:rsidRDefault="00273C5C">
      <w:pPr>
        <w:spacing w:line="360" w:lineRule="exact"/>
        <w:rPr>
          <w:rFonts w:ascii="宋体" w:hAnsi="宋体" w:cs="宋体"/>
          <w:szCs w:val="21"/>
        </w:rPr>
      </w:pPr>
      <w:r>
        <w:rPr>
          <w:rFonts w:ascii="宋体" w:hAnsi="宋体" w:cs="宋体" w:hint="eastAsia"/>
          <w:szCs w:val="21"/>
        </w:rPr>
        <w:t>供应商名称（公章）：</w:t>
      </w:r>
    </w:p>
    <w:p w:rsidR="0070015B" w:rsidRDefault="00273C5C">
      <w:pPr>
        <w:spacing w:line="360" w:lineRule="exact"/>
        <w:rPr>
          <w:rFonts w:ascii="宋体" w:hAnsi="宋体" w:cs="宋体"/>
          <w:szCs w:val="21"/>
        </w:rPr>
      </w:pPr>
      <w:r>
        <w:rPr>
          <w:rFonts w:ascii="宋体" w:hAnsi="宋体" w:cs="宋体" w:hint="eastAsia"/>
          <w:szCs w:val="21"/>
        </w:rPr>
        <w:t>法定代表人或代理人（签字或盖章）：</w:t>
      </w:r>
    </w:p>
    <w:p w:rsidR="0070015B" w:rsidRDefault="00273C5C">
      <w:pPr>
        <w:spacing w:line="360" w:lineRule="exact"/>
        <w:rPr>
          <w:rFonts w:ascii="宋体" w:hAnsi="宋体" w:cs="宋体"/>
          <w:szCs w:val="21"/>
        </w:rPr>
      </w:pPr>
      <w:r>
        <w:rPr>
          <w:rFonts w:ascii="宋体" w:hAnsi="宋体" w:cs="宋体" w:hint="eastAsia"/>
          <w:szCs w:val="21"/>
        </w:rPr>
        <w:t>日期：      年  月   日</w:t>
      </w:r>
    </w:p>
    <w:p w:rsidR="0070015B" w:rsidRDefault="0070015B">
      <w:pPr>
        <w:spacing w:line="360" w:lineRule="exact"/>
        <w:rPr>
          <w:rFonts w:ascii="宋体" w:hAnsi="宋体" w:cs="宋体"/>
          <w:szCs w:val="21"/>
        </w:rPr>
      </w:pPr>
    </w:p>
    <w:p w:rsidR="0070015B" w:rsidRDefault="0070015B">
      <w:pPr>
        <w:widowControl/>
        <w:spacing w:line="360" w:lineRule="atLeast"/>
        <w:jc w:val="left"/>
        <w:rPr>
          <w:rFonts w:ascii="宋体" w:hAnsi="宋体" w:cs="宋体"/>
          <w:bCs/>
          <w:szCs w:val="21"/>
        </w:rPr>
      </w:pPr>
    </w:p>
    <w:p w:rsidR="0070015B" w:rsidRDefault="00273C5C">
      <w:pPr>
        <w:widowControl/>
        <w:spacing w:line="360" w:lineRule="atLeast"/>
        <w:jc w:val="center"/>
        <w:rPr>
          <w:rFonts w:ascii="宋体" w:hAnsi="宋体" w:cs="宋体"/>
          <w:bCs/>
          <w:szCs w:val="21"/>
        </w:rPr>
      </w:pPr>
      <w:r>
        <w:rPr>
          <w:rFonts w:ascii="宋体" w:hAnsi="宋体" w:cs="宋体" w:hint="eastAsia"/>
          <w:bCs/>
          <w:szCs w:val="21"/>
        </w:rPr>
        <w:t>本谈判文件的最终解释权归常州市城投建设工程招标有限公司所有。</w:t>
      </w:r>
    </w:p>
    <w:p w:rsidR="0070015B" w:rsidRDefault="00273C5C">
      <w:pPr>
        <w:widowControl/>
        <w:spacing w:line="360" w:lineRule="atLeast"/>
        <w:jc w:val="center"/>
        <w:rPr>
          <w:rFonts w:ascii="宋体" w:hAnsi="宋体" w:cs="宋体"/>
        </w:rPr>
      </w:pPr>
      <w:r>
        <w:rPr>
          <w:rFonts w:ascii="宋体" w:hAnsi="宋体" w:cs="宋体" w:hint="eastAsia"/>
          <w:b/>
          <w:sz w:val="32"/>
        </w:rPr>
        <w:t>（全文完）</w:t>
      </w:r>
    </w:p>
    <w:sectPr w:rsidR="0070015B" w:rsidSect="0070015B">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370" w:rsidRDefault="00D14370" w:rsidP="0070015B">
      <w:r>
        <w:separator/>
      </w:r>
    </w:p>
  </w:endnote>
  <w:endnote w:type="continuationSeparator" w:id="0">
    <w:p w:rsidR="00D14370" w:rsidRDefault="00D14370" w:rsidP="00700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隶书">
    <w:altName w:val="Malgun Gothic Semilight"/>
    <w:charset w:val="86"/>
    <w:family w:val="modern"/>
    <w:pitch w:val="default"/>
    <w:sig w:usb0="00000000" w:usb1="00000000" w:usb2="00000010" w:usb3="00000000" w:csb0="00040000" w:csb1="00000000"/>
  </w:font>
  <w:font w:name="Century">
    <w:panose1 w:val="02040603050705020303"/>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方正小标宋简体">
    <w:altName w:val="黑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15B" w:rsidRDefault="00273C5C">
    <w:pPr>
      <w:pStyle w:val="af4"/>
      <w:tabs>
        <w:tab w:val="clear" w:pos="8307"/>
        <w:tab w:val="right" w:pos="8306"/>
      </w:tabs>
      <w:jc w:val="center"/>
      <w:rPr>
        <w:rFonts w:ascii="楷体_GB2312" w:hAnsi="楷体_GB2312"/>
      </w:rPr>
    </w:pPr>
    <w:r>
      <w:rPr>
        <w:rFonts w:ascii="仿宋_GB2312" w:eastAsia="仿宋_GB2312" w:hAnsi="宋体" w:hint="eastAsia"/>
        <w:szCs w:val="21"/>
      </w:rPr>
      <w:t xml:space="preserve">第 </w:t>
    </w:r>
    <w:r w:rsidR="0070015B">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sidR="0070015B">
      <w:rPr>
        <w:rFonts w:ascii="仿宋_GB2312" w:eastAsia="仿宋_GB2312" w:hAnsi="宋体" w:hint="eastAsia"/>
        <w:szCs w:val="21"/>
      </w:rPr>
      <w:fldChar w:fldCharType="separate"/>
    </w:r>
    <w:r w:rsidR="00CD77C6">
      <w:rPr>
        <w:rFonts w:ascii="仿宋_GB2312" w:eastAsia="仿宋_GB2312" w:hAnsi="宋体"/>
        <w:noProof/>
        <w:szCs w:val="21"/>
      </w:rPr>
      <w:t>5</w:t>
    </w:r>
    <w:r w:rsidR="0070015B">
      <w:rPr>
        <w:rFonts w:ascii="仿宋_GB2312" w:eastAsia="仿宋_GB2312" w:hAnsi="宋体" w:hint="eastAsia"/>
        <w:szCs w:val="21"/>
      </w:rPr>
      <w:fldChar w:fldCharType="end"/>
    </w:r>
    <w:r>
      <w:rPr>
        <w:rFonts w:ascii="仿宋_GB2312" w:eastAsia="仿宋_GB2312" w:hAnsi="宋体" w:hint="eastAsia"/>
        <w:szCs w:val="21"/>
      </w:rPr>
      <w:t xml:space="preserve"> 页 共 </w:t>
    </w:r>
    <w:r w:rsidR="0070015B">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sidR="0070015B">
      <w:rPr>
        <w:rFonts w:ascii="仿宋_GB2312" w:eastAsia="仿宋_GB2312" w:hAnsi="宋体" w:hint="eastAsia"/>
        <w:szCs w:val="21"/>
      </w:rPr>
      <w:fldChar w:fldCharType="separate"/>
    </w:r>
    <w:r w:rsidR="00CD77C6">
      <w:rPr>
        <w:rFonts w:ascii="仿宋_GB2312" w:eastAsia="仿宋_GB2312" w:hAnsi="宋体"/>
        <w:noProof/>
        <w:szCs w:val="21"/>
      </w:rPr>
      <w:t>31</w:t>
    </w:r>
    <w:r w:rsidR="0070015B">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15B" w:rsidRDefault="0070015B">
    <w:pPr>
      <w:pStyle w:val="af4"/>
      <w:framePr w:wrap="around" w:vAnchor="text" w:hAnchor="margin" w:xAlign="outside" w:y="1"/>
      <w:rPr>
        <w:rStyle w:val="15"/>
      </w:rPr>
    </w:pPr>
    <w:r>
      <w:fldChar w:fldCharType="begin"/>
    </w:r>
    <w:r w:rsidR="00273C5C">
      <w:rPr>
        <w:rStyle w:val="15"/>
      </w:rPr>
      <w:instrText xml:space="preserve">PAGE  </w:instrText>
    </w:r>
    <w:r>
      <w:fldChar w:fldCharType="end"/>
    </w:r>
  </w:p>
  <w:p w:rsidR="0070015B" w:rsidRDefault="0070015B">
    <w:pPr>
      <w:pStyle w:val="af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370" w:rsidRDefault="00D14370" w:rsidP="0070015B">
      <w:r>
        <w:separator/>
      </w:r>
    </w:p>
  </w:footnote>
  <w:footnote w:type="continuationSeparator" w:id="0">
    <w:p w:rsidR="00D14370" w:rsidRDefault="00D14370" w:rsidP="00700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15B" w:rsidRDefault="00273C5C">
    <w:pPr>
      <w:pStyle w:val="af6"/>
    </w:pPr>
    <w:r>
      <w:rPr>
        <w:noProof/>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6" name="WordPictureWatermark6388132"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2"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15B" w:rsidRDefault="00273C5C">
    <w:pPr>
      <w:pStyle w:val="af6"/>
      <w:tabs>
        <w:tab w:val="clear" w:pos="8307"/>
        <w:tab w:val="right" w:pos="8306"/>
      </w:tabs>
      <w:jc w:val="right"/>
    </w:pPr>
    <w:r>
      <w:rPr>
        <w:noProof/>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t>常州市城投建设工程招标有限公司</w:t>
    </w:r>
    <w:r>
      <w:rPr>
        <w:rFonts w:hint="eastAsia"/>
      </w:rPr>
      <w:t>竞争性谈判</w:t>
    </w:r>
    <w:r>
      <w:t>文件</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15B" w:rsidRDefault="00273C5C">
    <w:pPr>
      <w:pStyle w:val="af6"/>
    </w:pPr>
    <w:r>
      <w:rPr>
        <w:noProof/>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1"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15B" w:rsidRDefault="00273C5C">
    <w:pPr>
      <w:pStyle w:val="af6"/>
    </w:pPr>
    <w:r>
      <w:rPr>
        <w:noProof/>
      </w:rP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401310" cy="5401310"/>
          <wp:effectExtent l="0" t="0" r="8890" b="8890"/>
          <wp:wrapNone/>
          <wp:docPr id="2"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15B" w:rsidRDefault="00273C5C">
    <w:pPr>
      <w:pStyle w:val="af6"/>
    </w:pPr>
    <w:r>
      <w:rPr>
        <w:noProof/>
      </w:rP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3"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A5EAB3"/>
    <w:multiLevelType w:val="singleLevel"/>
    <w:tmpl w:val="A0A5EAB3"/>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MzNmM4NmU4ZmQyZWZiM2YxNzFhOTNmZjAxZDkyN2UifQ=="/>
  </w:docVars>
  <w:rsids>
    <w:rsidRoot w:val="00E937CE"/>
    <w:rsid w:val="0000020E"/>
    <w:rsid w:val="0000087D"/>
    <w:rsid w:val="000025F1"/>
    <w:rsid w:val="000062CC"/>
    <w:rsid w:val="00010F5E"/>
    <w:rsid w:val="00011BA4"/>
    <w:rsid w:val="00011D53"/>
    <w:rsid w:val="00013E93"/>
    <w:rsid w:val="0001465B"/>
    <w:rsid w:val="00014697"/>
    <w:rsid w:val="00015726"/>
    <w:rsid w:val="00016174"/>
    <w:rsid w:val="00021A28"/>
    <w:rsid w:val="000223FC"/>
    <w:rsid w:val="000237EB"/>
    <w:rsid w:val="00025AD8"/>
    <w:rsid w:val="00026B65"/>
    <w:rsid w:val="00027113"/>
    <w:rsid w:val="000309E8"/>
    <w:rsid w:val="000400AF"/>
    <w:rsid w:val="000401EB"/>
    <w:rsid w:val="0004175C"/>
    <w:rsid w:val="00041BE5"/>
    <w:rsid w:val="00043F2D"/>
    <w:rsid w:val="00052763"/>
    <w:rsid w:val="0005295F"/>
    <w:rsid w:val="00052D7C"/>
    <w:rsid w:val="000530A2"/>
    <w:rsid w:val="000576DC"/>
    <w:rsid w:val="0005783A"/>
    <w:rsid w:val="0006059F"/>
    <w:rsid w:val="00060771"/>
    <w:rsid w:val="00061EAD"/>
    <w:rsid w:val="00061F14"/>
    <w:rsid w:val="00074403"/>
    <w:rsid w:val="00074642"/>
    <w:rsid w:val="00074A8C"/>
    <w:rsid w:val="000773BD"/>
    <w:rsid w:val="00080D25"/>
    <w:rsid w:val="0008162C"/>
    <w:rsid w:val="00082FBD"/>
    <w:rsid w:val="00083FE7"/>
    <w:rsid w:val="00086B32"/>
    <w:rsid w:val="0008775F"/>
    <w:rsid w:val="00091073"/>
    <w:rsid w:val="00094183"/>
    <w:rsid w:val="00094B97"/>
    <w:rsid w:val="00096808"/>
    <w:rsid w:val="000A2CB2"/>
    <w:rsid w:val="000A46C6"/>
    <w:rsid w:val="000B4D5F"/>
    <w:rsid w:val="000C3581"/>
    <w:rsid w:val="000C649D"/>
    <w:rsid w:val="000D25CF"/>
    <w:rsid w:val="000D3694"/>
    <w:rsid w:val="000D3930"/>
    <w:rsid w:val="000D4D87"/>
    <w:rsid w:val="000D6DA3"/>
    <w:rsid w:val="000D7DF9"/>
    <w:rsid w:val="000E43AC"/>
    <w:rsid w:val="000E5F5A"/>
    <w:rsid w:val="000F5B78"/>
    <w:rsid w:val="000F6DC8"/>
    <w:rsid w:val="000F75F5"/>
    <w:rsid w:val="00101B0F"/>
    <w:rsid w:val="00102F06"/>
    <w:rsid w:val="00103D1A"/>
    <w:rsid w:val="0011051D"/>
    <w:rsid w:val="00110C86"/>
    <w:rsid w:val="001111F2"/>
    <w:rsid w:val="00111BE9"/>
    <w:rsid w:val="001132EE"/>
    <w:rsid w:val="00113BC7"/>
    <w:rsid w:val="00121D1D"/>
    <w:rsid w:val="001260CA"/>
    <w:rsid w:val="001306E3"/>
    <w:rsid w:val="0014220C"/>
    <w:rsid w:val="00142315"/>
    <w:rsid w:val="001545E8"/>
    <w:rsid w:val="00154E35"/>
    <w:rsid w:val="00155A44"/>
    <w:rsid w:val="00163F66"/>
    <w:rsid w:val="00166978"/>
    <w:rsid w:val="001673E7"/>
    <w:rsid w:val="00167974"/>
    <w:rsid w:val="00167E08"/>
    <w:rsid w:val="001718A3"/>
    <w:rsid w:val="00171A88"/>
    <w:rsid w:val="00172903"/>
    <w:rsid w:val="00172EAC"/>
    <w:rsid w:val="0017352F"/>
    <w:rsid w:val="00177845"/>
    <w:rsid w:val="00183600"/>
    <w:rsid w:val="00183D00"/>
    <w:rsid w:val="001842F4"/>
    <w:rsid w:val="00191079"/>
    <w:rsid w:val="00193673"/>
    <w:rsid w:val="00197043"/>
    <w:rsid w:val="00197081"/>
    <w:rsid w:val="001A0A97"/>
    <w:rsid w:val="001A280E"/>
    <w:rsid w:val="001B14C8"/>
    <w:rsid w:val="001B19F7"/>
    <w:rsid w:val="001B2BBD"/>
    <w:rsid w:val="001C3A68"/>
    <w:rsid w:val="001C764D"/>
    <w:rsid w:val="001D450E"/>
    <w:rsid w:val="001D7A92"/>
    <w:rsid w:val="001D7DD3"/>
    <w:rsid w:val="001E0EEA"/>
    <w:rsid w:val="001E2FEF"/>
    <w:rsid w:val="001E391E"/>
    <w:rsid w:val="001E47DC"/>
    <w:rsid w:val="001F14FA"/>
    <w:rsid w:val="001F1C79"/>
    <w:rsid w:val="001F3509"/>
    <w:rsid w:val="001F42C2"/>
    <w:rsid w:val="001F55FE"/>
    <w:rsid w:val="001F6B74"/>
    <w:rsid w:val="00201C52"/>
    <w:rsid w:val="002023D2"/>
    <w:rsid w:val="00202527"/>
    <w:rsid w:val="002045F5"/>
    <w:rsid w:val="002072DF"/>
    <w:rsid w:val="00217391"/>
    <w:rsid w:val="0022129E"/>
    <w:rsid w:val="00232AF7"/>
    <w:rsid w:val="00232FE1"/>
    <w:rsid w:val="0023309A"/>
    <w:rsid w:val="002368E4"/>
    <w:rsid w:val="00236BC5"/>
    <w:rsid w:val="00247144"/>
    <w:rsid w:val="00247710"/>
    <w:rsid w:val="00257F14"/>
    <w:rsid w:val="00261A56"/>
    <w:rsid w:val="0026338C"/>
    <w:rsid w:val="002649AE"/>
    <w:rsid w:val="00266686"/>
    <w:rsid w:val="00266CFA"/>
    <w:rsid w:val="00267669"/>
    <w:rsid w:val="002719FF"/>
    <w:rsid w:val="00271FF1"/>
    <w:rsid w:val="0027283D"/>
    <w:rsid w:val="00273C5C"/>
    <w:rsid w:val="00273D4E"/>
    <w:rsid w:val="00276597"/>
    <w:rsid w:val="0027765F"/>
    <w:rsid w:val="00282C03"/>
    <w:rsid w:val="00284DA7"/>
    <w:rsid w:val="00294E3A"/>
    <w:rsid w:val="002A6B32"/>
    <w:rsid w:val="002B0474"/>
    <w:rsid w:val="002C484D"/>
    <w:rsid w:val="002D043E"/>
    <w:rsid w:val="002D1E5D"/>
    <w:rsid w:val="002D6116"/>
    <w:rsid w:val="002E5F00"/>
    <w:rsid w:val="002F220D"/>
    <w:rsid w:val="002F3E3D"/>
    <w:rsid w:val="002F61FB"/>
    <w:rsid w:val="002F6774"/>
    <w:rsid w:val="00303C56"/>
    <w:rsid w:val="003067BC"/>
    <w:rsid w:val="00306CBD"/>
    <w:rsid w:val="00311542"/>
    <w:rsid w:val="00314DAB"/>
    <w:rsid w:val="0032111D"/>
    <w:rsid w:val="003221C2"/>
    <w:rsid w:val="00324022"/>
    <w:rsid w:val="00324A9A"/>
    <w:rsid w:val="00327DB0"/>
    <w:rsid w:val="00333A63"/>
    <w:rsid w:val="00333E17"/>
    <w:rsid w:val="00334015"/>
    <w:rsid w:val="003361C6"/>
    <w:rsid w:val="00340031"/>
    <w:rsid w:val="0034261A"/>
    <w:rsid w:val="00345DA0"/>
    <w:rsid w:val="00347E49"/>
    <w:rsid w:val="003513FF"/>
    <w:rsid w:val="0035675A"/>
    <w:rsid w:val="00357590"/>
    <w:rsid w:val="00360D50"/>
    <w:rsid w:val="0036786B"/>
    <w:rsid w:val="003714F9"/>
    <w:rsid w:val="0037441D"/>
    <w:rsid w:val="0038612A"/>
    <w:rsid w:val="0039207C"/>
    <w:rsid w:val="0039247B"/>
    <w:rsid w:val="00393019"/>
    <w:rsid w:val="00393771"/>
    <w:rsid w:val="003943D6"/>
    <w:rsid w:val="00394D9C"/>
    <w:rsid w:val="003B18FB"/>
    <w:rsid w:val="003B3898"/>
    <w:rsid w:val="003B7968"/>
    <w:rsid w:val="003C2855"/>
    <w:rsid w:val="003C4CB7"/>
    <w:rsid w:val="003D201F"/>
    <w:rsid w:val="003D3407"/>
    <w:rsid w:val="003D3429"/>
    <w:rsid w:val="003D4010"/>
    <w:rsid w:val="003D7FEA"/>
    <w:rsid w:val="003E2BA7"/>
    <w:rsid w:val="003F446E"/>
    <w:rsid w:val="0040022F"/>
    <w:rsid w:val="004009F5"/>
    <w:rsid w:val="0041101E"/>
    <w:rsid w:val="004120F2"/>
    <w:rsid w:val="004137F3"/>
    <w:rsid w:val="0041439B"/>
    <w:rsid w:val="0041456D"/>
    <w:rsid w:val="00414FF4"/>
    <w:rsid w:val="00415602"/>
    <w:rsid w:val="00417A79"/>
    <w:rsid w:val="00417C25"/>
    <w:rsid w:val="0042030E"/>
    <w:rsid w:val="0042044F"/>
    <w:rsid w:val="00426D41"/>
    <w:rsid w:val="00426F8F"/>
    <w:rsid w:val="00427FA8"/>
    <w:rsid w:val="00432E72"/>
    <w:rsid w:val="00440396"/>
    <w:rsid w:val="00442648"/>
    <w:rsid w:val="0044448A"/>
    <w:rsid w:val="004466C5"/>
    <w:rsid w:val="00450C37"/>
    <w:rsid w:val="00451792"/>
    <w:rsid w:val="00451D36"/>
    <w:rsid w:val="0045338C"/>
    <w:rsid w:val="00454B03"/>
    <w:rsid w:val="00455054"/>
    <w:rsid w:val="00460D7E"/>
    <w:rsid w:val="0047598B"/>
    <w:rsid w:val="00476049"/>
    <w:rsid w:val="00481FCC"/>
    <w:rsid w:val="00482513"/>
    <w:rsid w:val="004853EF"/>
    <w:rsid w:val="00486911"/>
    <w:rsid w:val="00490E88"/>
    <w:rsid w:val="00492ED7"/>
    <w:rsid w:val="0049562B"/>
    <w:rsid w:val="004A0D56"/>
    <w:rsid w:val="004A0DE3"/>
    <w:rsid w:val="004A2F9B"/>
    <w:rsid w:val="004A7ACB"/>
    <w:rsid w:val="004A7C9A"/>
    <w:rsid w:val="004B6EDE"/>
    <w:rsid w:val="004B756D"/>
    <w:rsid w:val="004C1DDE"/>
    <w:rsid w:val="004C33B9"/>
    <w:rsid w:val="004C475E"/>
    <w:rsid w:val="004C6EA5"/>
    <w:rsid w:val="004D5780"/>
    <w:rsid w:val="004E6EF8"/>
    <w:rsid w:val="004F27A1"/>
    <w:rsid w:val="004F4E90"/>
    <w:rsid w:val="004F544B"/>
    <w:rsid w:val="004F7599"/>
    <w:rsid w:val="00504E21"/>
    <w:rsid w:val="005058A3"/>
    <w:rsid w:val="00511965"/>
    <w:rsid w:val="005174B7"/>
    <w:rsid w:val="00526E94"/>
    <w:rsid w:val="0052744F"/>
    <w:rsid w:val="005368C7"/>
    <w:rsid w:val="005375EC"/>
    <w:rsid w:val="00540835"/>
    <w:rsid w:val="00542C2E"/>
    <w:rsid w:val="005438AE"/>
    <w:rsid w:val="00545C0A"/>
    <w:rsid w:val="0054726A"/>
    <w:rsid w:val="005541D4"/>
    <w:rsid w:val="005547E2"/>
    <w:rsid w:val="00556099"/>
    <w:rsid w:val="00556514"/>
    <w:rsid w:val="005643A2"/>
    <w:rsid w:val="00566AA1"/>
    <w:rsid w:val="00571084"/>
    <w:rsid w:val="00571398"/>
    <w:rsid w:val="005718F3"/>
    <w:rsid w:val="00571CB0"/>
    <w:rsid w:val="00574D38"/>
    <w:rsid w:val="005756EF"/>
    <w:rsid w:val="0057623B"/>
    <w:rsid w:val="0057795C"/>
    <w:rsid w:val="005866EE"/>
    <w:rsid w:val="005908EB"/>
    <w:rsid w:val="00590EB4"/>
    <w:rsid w:val="0059344C"/>
    <w:rsid w:val="00593FC3"/>
    <w:rsid w:val="0059559A"/>
    <w:rsid w:val="005959ED"/>
    <w:rsid w:val="005A4A4A"/>
    <w:rsid w:val="005B043C"/>
    <w:rsid w:val="005B2C04"/>
    <w:rsid w:val="005B4DD9"/>
    <w:rsid w:val="005B5784"/>
    <w:rsid w:val="005C1399"/>
    <w:rsid w:val="005C2F13"/>
    <w:rsid w:val="005C49CE"/>
    <w:rsid w:val="005D1338"/>
    <w:rsid w:val="005D442E"/>
    <w:rsid w:val="005E3F73"/>
    <w:rsid w:val="005E777C"/>
    <w:rsid w:val="005F302E"/>
    <w:rsid w:val="005F54C8"/>
    <w:rsid w:val="005F67A7"/>
    <w:rsid w:val="005F6BB0"/>
    <w:rsid w:val="005F7930"/>
    <w:rsid w:val="0060024F"/>
    <w:rsid w:val="0060158F"/>
    <w:rsid w:val="00601A32"/>
    <w:rsid w:val="00604050"/>
    <w:rsid w:val="006042E9"/>
    <w:rsid w:val="006055FE"/>
    <w:rsid w:val="00606B5A"/>
    <w:rsid w:val="006074CE"/>
    <w:rsid w:val="00612619"/>
    <w:rsid w:val="006135DC"/>
    <w:rsid w:val="00613637"/>
    <w:rsid w:val="00613828"/>
    <w:rsid w:val="006228D2"/>
    <w:rsid w:val="00624DD4"/>
    <w:rsid w:val="006338D3"/>
    <w:rsid w:val="00642DDC"/>
    <w:rsid w:val="0064351C"/>
    <w:rsid w:val="00643685"/>
    <w:rsid w:val="00650674"/>
    <w:rsid w:val="00651A01"/>
    <w:rsid w:val="006627CB"/>
    <w:rsid w:val="00671E79"/>
    <w:rsid w:val="006747E0"/>
    <w:rsid w:val="006763C4"/>
    <w:rsid w:val="00682E83"/>
    <w:rsid w:val="0069184F"/>
    <w:rsid w:val="00692769"/>
    <w:rsid w:val="0069306A"/>
    <w:rsid w:val="00695B63"/>
    <w:rsid w:val="006A208D"/>
    <w:rsid w:val="006B3C52"/>
    <w:rsid w:val="006B3F51"/>
    <w:rsid w:val="006B7994"/>
    <w:rsid w:val="006B7DC3"/>
    <w:rsid w:val="006C6F94"/>
    <w:rsid w:val="006C7F82"/>
    <w:rsid w:val="006D0312"/>
    <w:rsid w:val="006D0C23"/>
    <w:rsid w:val="006D103A"/>
    <w:rsid w:val="006D13C6"/>
    <w:rsid w:val="006D32D6"/>
    <w:rsid w:val="006D4A46"/>
    <w:rsid w:val="006D65E4"/>
    <w:rsid w:val="006D6FCB"/>
    <w:rsid w:val="006E612B"/>
    <w:rsid w:val="006E63FE"/>
    <w:rsid w:val="006E6F11"/>
    <w:rsid w:val="006E7C8D"/>
    <w:rsid w:val="006F3ECF"/>
    <w:rsid w:val="006F62D8"/>
    <w:rsid w:val="0070015B"/>
    <w:rsid w:val="007003DD"/>
    <w:rsid w:val="00703916"/>
    <w:rsid w:val="0070615B"/>
    <w:rsid w:val="007079B2"/>
    <w:rsid w:val="00711167"/>
    <w:rsid w:val="0071123F"/>
    <w:rsid w:val="007146CB"/>
    <w:rsid w:val="00715FA8"/>
    <w:rsid w:val="0072290A"/>
    <w:rsid w:val="00723B11"/>
    <w:rsid w:val="0072442D"/>
    <w:rsid w:val="00731B9B"/>
    <w:rsid w:val="00734418"/>
    <w:rsid w:val="0073477E"/>
    <w:rsid w:val="007348B4"/>
    <w:rsid w:val="007364B5"/>
    <w:rsid w:val="00736AEB"/>
    <w:rsid w:val="00736FDC"/>
    <w:rsid w:val="00744983"/>
    <w:rsid w:val="00744C88"/>
    <w:rsid w:val="00755803"/>
    <w:rsid w:val="00756D15"/>
    <w:rsid w:val="007575BA"/>
    <w:rsid w:val="007602FF"/>
    <w:rsid w:val="007626A0"/>
    <w:rsid w:val="00765EC9"/>
    <w:rsid w:val="00765ED2"/>
    <w:rsid w:val="00770320"/>
    <w:rsid w:val="00776049"/>
    <w:rsid w:val="0077620E"/>
    <w:rsid w:val="007765C1"/>
    <w:rsid w:val="00776729"/>
    <w:rsid w:val="00776A38"/>
    <w:rsid w:val="00777AE2"/>
    <w:rsid w:val="00783BA6"/>
    <w:rsid w:val="007860B7"/>
    <w:rsid w:val="00790294"/>
    <w:rsid w:val="0079178C"/>
    <w:rsid w:val="007A25EB"/>
    <w:rsid w:val="007A2C2F"/>
    <w:rsid w:val="007A5465"/>
    <w:rsid w:val="007A6DDA"/>
    <w:rsid w:val="007B24A1"/>
    <w:rsid w:val="007B4F3B"/>
    <w:rsid w:val="007B59D1"/>
    <w:rsid w:val="007C5AF7"/>
    <w:rsid w:val="007C5CF8"/>
    <w:rsid w:val="007C7D91"/>
    <w:rsid w:val="007D0ED1"/>
    <w:rsid w:val="007D23C6"/>
    <w:rsid w:val="007D278C"/>
    <w:rsid w:val="007D6999"/>
    <w:rsid w:val="007E0F2D"/>
    <w:rsid w:val="007E0F98"/>
    <w:rsid w:val="007E2C9E"/>
    <w:rsid w:val="007E442B"/>
    <w:rsid w:val="007E73CA"/>
    <w:rsid w:val="007F02D7"/>
    <w:rsid w:val="007F0579"/>
    <w:rsid w:val="007F3FAB"/>
    <w:rsid w:val="007F448B"/>
    <w:rsid w:val="007F4B40"/>
    <w:rsid w:val="00807DF8"/>
    <w:rsid w:val="00815B34"/>
    <w:rsid w:val="008177C8"/>
    <w:rsid w:val="0082199C"/>
    <w:rsid w:val="0082255C"/>
    <w:rsid w:val="00831972"/>
    <w:rsid w:val="00834C83"/>
    <w:rsid w:val="00842153"/>
    <w:rsid w:val="008428F1"/>
    <w:rsid w:val="00842EFC"/>
    <w:rsid w:val="00844506"/>
    <w:rsid w:val="008459D0"/>
    <w:rsid w:val="00850535"/>
    <w:rsid w:val="00851E04"/>
    <w:rsid w:val="00853BCA"/>
    <w:rsid w:val="0085487E"/>
    <w:rsid w:val="008558C7"/>
    <w:rsid w:val="0085607E"/>
    <w:rsid w:val="00862591"/>
    <w:rsid w:val="00864231"/>
    <w:rsid w:val="00872B6C"/>
    <w:rsid w:val="00873065"/>
    <w:rsid w:val="008808CB"/>
    <w:rsid w:val="0088115C"/>
    <w:rsid w:val="00882A19"/>
    <w:rsid w:val="00882C01"/>
    <w:rsid w:val="0088339D"/>
    <w:rsid w:val="008860D8"/>
    <w:rsid w:val="0088691F"/>
    <w:rsid w:val="00891280"/>
    <w:rsid w:val="00891A80"/>
    <w:rsid w:val="00892429"/>
    <w:rsid w:val="008949C6"/>
    <w:rsid w:val="00895ADF"/>
    <w:rsid w:val="00895B2C"/>
    <w:rsid w:val="008A1F2B"/>
    <w:rsid w:val="008A4376"/>
    <w:rsid w:val="008A487B"/>
    <w:rsid w:val="008A7020"/>
    <w:rsid w:val="008B2D42"/>
    <w:rsid w:val="008B2E33"/>
    <w:rsid w:val="008B4251"/>
    <w:rsid w:val="008B49E6"/>
    <w:rsid w:val="008B6C2A"/>
    <w:rsid w:val="008C0B52"/>
    <w:rsid w:val="008C1FFB"/>
    <w:rsid w:val="008C2549"/>
    <w:rsid w:val="008C4903"/>
    <w:rsid w:val="008C5C2E"/>
    <w:rsid w:val="008E17EC"/>
    <w:rsid w:val="008E4EBC"/>
    <w:rsid w:val="008E61CE"/>
    <w:rsid w:val="008F0F7E"/>
    <w:rsid w:val="008F1B90"/>
    <w:rsid w:val="008F6455"/>
    <w:rsid w:val="00904884"/>
    <w:rsid w:val="00910F27"/>
    <w:rsid w:val="00914313"/>
    <w:rsid w:val="00915016"/>
    <w:rsid w:val="009275A0"/>
    <w:rsid w:val="0093016C"/>
    <w:rsid w:val="00930953"/>
    <w:rsid w:val="00933167"/>
    <w:rsid w:val="00934CB5"/>
    <w:rsid w:val="009409F9"/>
    <w:rsid w:val="00940C12"/>
    <w:rsid w:val="00941997"/>
    <w:rsid w:val="00941EA9"/>
    <w:rsid w:val="00942124"/>
    <w:rsid w:val="00943B14"/>
    <w:rsid w:val="00952A6C"/>
    <w:rsid w:val="0095451F"/>
    <w:rsid w:val="00954DB6"/>
    <w:rsid w:val="00956B86"/>
    <w:rsid w:val="00960256"/>
    <w:rsid w:val="00963220"/>
    <w:rsid w:val="00965319"/>
    <w:rsid w:val="009654FE"/>
    <w:rsid w:val="00971765"/>
    <w:rsid w:val="00974096"/>
    <w:rsid w:val="00976EEC"/>
    <w:rsid w:val="00981F98"/>
    <w:rsid w:val="00982BB8"/>
    <w:rsid w:val="009847A3"/>
    <w:rsid w:val="00991658"/>
    <w:rsid w:val="00993315"/>
    <w:rsid w:val="0099532B"/>
    <w:rsid w:val="00995AEA"/>
    <w:rsid w:val="009960A6"/>
    <w:rsid w:val="00996E35"/>
    <w:rsid w:val="009A15E2"/>
    <w:rsid w:val="009A1A5F"/>
    <w:rsid w:val="009A1FD8"/>
    <w:rsid w:val="009B1E2B"/>
    <w:rsid w:val="009B7BA6"/>
    <w:rsid w:val="009C03D1"/>
    <w:rsid w:val="009C21BB"/>
    <w:rsid w:val="009C61DF"/>
    <w:rsid w:val="009C6A85"/>
    <w:rsid w:val="009C7DFE"/>
    <w:rsid w:val="009D1018"/>
    <w:rsid w:val="009D6735"/>
    <w:rsid w:val="009E3A8E"/>
    <w:rsid w:val="009E535C"/>
    <w:rsid w:val="009F4F7E"/>
    <w:rsid w:val="009F501D"/>
    <w:rsid w:val="009F7299"/>
    <w:rsid w:val="00A030F0"/>
    <w:rsid w:val="00A051E1"/>
    <w:rsid w:val="00A054A4"/>
    <w:rsid w:val="00A05649"/>
    <w:rsid w:val="00A06395"/>
    <w:rsid w:val="00A12A0F"/>
    <w:rsid w:val="00A1398D"/>
    <w:rsid w:val="00A13BE0"/>
    <w:rsid w:val="00A17A10"/>
    <w:rsid w:val="00A210FC"/>
    <w:rsid w:val="00A229AF"/>
    <w:rsid w:val="00A2741F"/>
    <w:rsid w:val="00A303BB"/>
    <w:rsid w:val="00A32AD2"/>
    <w:rsid w:val="00A371CF"/>
    <w:rsid w:val="00A44B7C"/>
    <w:rsid w:val="00A477E5"/>
    <w:rsid w:val="00A54AD4"/>
    <w:rsid w:val="00A557FF"/>
    <w:rsid w:val="00A61053"/>
    <w:rsid w:val="00A61861"/>
    <w:rsid w:val="00A61C0E"/>
    <w:rsid w:val="00A70995"/>
    <w:rsid w:val="00A71723"/>
    <w:rsid w:val="00A727DE"/>
    <w:rsid w:val="00A734E5"/>
    <w:rsid w:val="00A8259B"/>
    <w:rsid w:val="00A8700D"/>
    <w:rsid w:val="00A9069B"/>
    <w:rsid w:val="00A908A0"/>
    <w:rsid w:val="00A9342D"/>
    <w:rsid w:val="00AA3097"/>
    <w:rsid w:val="00AB15A7"/>
    <w:rsid w:val="00AB406C"/>
    <w:rsid w:val="00AB4575"/>
    <w:rsid w:val="00AB6346"/>
    <w:rsid w:val="00AB7EE9"/>
    <w:rsid w:val="00AC4E0E"/>
    <w:rsid w:val="00AD1B05"/>
    <w:rsid w:val="00AD4C39"/>
    <w:rsid w:val="00AD78AF"/>
    <w:rsid w:val="00AE1000"/>
    <w:rsid w:val="00AE161A"/>
    <w:rsid w:val="00AE68FB"/>
    <w:rsid w:val="00AF2C0A"/>
    <w:rsid w:val="00AF5752"/>
    <w:rsid w:val="00B05B38"/>
    <w:rsid w:val="00B06014"/>
    <w:rsid w:val="00B1119D"/>
    <w:rsid w:val="00B123C7"/>
    <w:rsid w:val="00B13E27"/>
    <w:rsid w:val="00B144D2"/>
    <w:rsid w:val="00B16CBB"/>
    <w:rsid w:val="00B26522"/>
    <w:rsid w:val="00B336BF"/>
    <w:rsid w:val="00B35EFF"/>
    <w:rsid w:val="00B42EF7"/>
    <w:rsid w:val="00B502C0"/>
    <w:rsid w:val="00B5677F"/>
    <w:rsid w:val="00B601B1"/>
    <w:rsid w:val="00B63A6E"/>
    <w:rsid w:val="00B63F5C"/>
    <w:rsid w:val="00B705B2"/>
    <w:rsid w:val="00B71CDD"/>
    <w:rsid w:val="00B743B4"/>
    <w:rsid w:val="00B77603"/>
    <w:rsid w:val="00B84568"/>
    <w:rsid w:val="00B936B9"/>
    <w:rsid w:val="00B93F99"/>
    <w:rsid w:val="00B943DE"/>
    <w:rsid w:val="00B958DC"/>
    <w:rsid w:val="00B97409"/>
    <w:rsid w:val="00BA404F"/>
    <w:rsid w:val="00BA4122"/>
    <w:rsid w:val="00BA6303"/>
    <w:rsid w:val="00BB2020"/>
    <w:rsid w:val="00BB763F"/>
    <w:rsid w:val="00BC01AF"/>
    <w:rsid w:val="00BC2F12"/>
    <w:rsid w:val="00BC2FAB"/>
    <w:rsid w:val="00BC4B43"/>
    <w:rsid w:val="00BD415B"/>
    <w:rsid w:val="00BF2E7F"/>
    <w:rsid w:val="00BF3041"/>
    <w:rsid w:val="00BF3C4C"/>
    <w:rsid w:val="00BF4719"/>
    <w:rsid w:val="00C014F1"/>
    <w:rsid w:val="00C060B1"/>
    <w:rsid w:val="00C07D65"/>
    <w:rsid w:val="00C106E4"/>
    <w:rsid w:val="00C14566"/>
    <w:rsid w:val="00C179AF"/>
    <w:rsid w:val="00C208FC"/>
    <w:rsid w:val="00C220F2"/>
    <w:rsid w:val="00C24E09"/>
    <w:rsid w:val="00C25BEB"/>
    <w:rsid w:val="00C3035A"/>
    <w:rsid w:val="00C3105D"/>
    <w:rsid w:val="00C31D2F"/>
    <w:rsid w:val="00C3611D"/>
    <w:rsid w:val="00C40DA3"/>
    <w:rsid w:val="00C419C7"/>
    <w:rsid w:val="00C4281C"/>
    <w:rsid w:val="00C46989"/>
    <w:rsid w:val="00C4748C"/>
    <w:rsid w:val="00C513BD"/>
    <w:rsid w:val="00C53B0F"/>
    <w:rsid w:val="00C53B3B"/>
    <w:rsid w:val="00C53E8E"/>
    <w:rsid w:val="00C55252"/>
    <w:rsid w:val="00C56AFB"/>
    <w:rsid w:val="00C6050B"/>
    <w:rsid w:val="00C609D5"/>
    <w:rsid w:val="00C62876"/>
    <w:rsid w:val="00C63946"/>
    <w:rsid w:val="00C64B94"/>
    <w:rsid w:val="00C6597B"/>
    <w:rsid w:val="00C665CE"/>
    <w:rsid w:val="00C6730A"/>
    <w:rsid w:val="00C7252A"/>
    <w:rsid w:val="00C7530C"/>
    <w:rsid w:val="00C7632C"/>
    <w:rsid w:val="00C772FE"/>
    <w:rsid w:val="00C81B43"/>
    <w:rsid w:val="00C823A3"/>
    <w:rsid w:val="00C82999"/>
    <w:rsid w:val="00C83DDA"/>
    <w:rsid w:val="00C85891"/>
    <w:rsid w:val="00C85B24"/>
    <w:rsid w:val="00C87F49"/>
    <w:rsid w:val="00C9009E"/>
    <w:rsid w:val="00C909C8"/>
    <w:rsid w:val="00C929CA"/>
    <w:rsid w:val="00C93790"/>
    <w:rsid w:val="00C93F3E"/>
    <w:rsid w:val="00C957F6"/>
    <w:rsid w:val="00C96776"/>
    <w:rsid w:val="00CA1A33"/>
    <w:rsid w:val="00CA2EF7"/>
    <w:rsid w:val="00CA414A"/>
    <w:rsid w:val="00CA53F1"/>
    <w:rsid w:val="00CB11AE"/>
    <w:rsid w:val="00CB2444"/>
    <w:rsid w:val="00CB304E"/>
    <w:rsid w:val="00CC2B9A"/>
    <w:rsid w:val="00CC5845"/>
    <w:rsid w:val="00CC786F"/>
    <w:rsid w:val="00CD0AC2"/>
    <w:rsid w:val="00CD4E64"/>
    <w:rsid w:val="00CD58BE"/>
    <w:rsid w:val="00CD77C6"/>
    <w:rsid w:val="00CE4CEC"/>
    <w:rsid w:val="00CE5B92"/>
    <w:rsid w:val="00CE61A6"/>
    <w:rsid w:val="00CE66CB"/>
    <w:rsid w:val="00CF03F4"/>
    <w:rsid w:val="00CF2016"/>
    <w:rsid w:val="00CF7713"/>
    <w:rsid w:val="00D0091C"/>
    <w:rsid w:val="00D00941"/>
    <w:rsid w:val="00D038A0"/>
    <w:rsid w:val="00D0652B"/>
    <w:rsid w:val="00D1202C"/>
    <w:rsid w:val="00D14370"/>
    <w:rsid w:val="00D223F3"/>
    <w:rsid w:val="00D22570"/>
    <w:rsid w:val="00D23004"/>
    <w:rsid w:val="00D235C8"/>
    <w:rsid w:val="00D271E5"/>
    <w:rsid w:val="00D30280"/>
    <w:rsid w:val="00D30F41"/>
    <w:rsid w:val="00D314A6"/>
    <w:rsid w:val="00D31750"/>
    <w:rsid w:val="00D3501A"/>
    <w:rsid w:val="00D35C07"/>
    <w:rsid w:val="00D372A5"/>
    <w:rsid w:val="00D37EC7"/>
    <w:rsid w:val="00D426E3"/>
    <w:rsid w:val="00D42AD5"/>
    <w:rsid w:val="00D42DB7"/>
    <w:rsid w:val="00D46F6B"/>
    <w:rsid w:val="00D506FC"/>
    <w:rsid w:val="00D50A40"/>
    <w:rsid w:val="00D5398A"/>
    <w:rsid w:val="00D55837"/>
    <w:rsid w:val="00D640FC"/>
    <w:rsid w:val="00D703FE"/>
    <w:rsid w:val="00D762A7"/>
    <w:rsid w:val="00D77CBD"/>
    <w:rsid w:val="00D8592C"/>
    <w:rsid w:val="00D87D33"/>
    <w:rsid w:val="00D90CEF"/>
    <w:rsid w:val="00D91236"/>
    <w:rsid w:val="00D91E0F"/>
    <w:rsid w:val="00D92601"/>
    <w:rsid w:val="00D937BA"/>
    <w:rsid w:val="00DA2475"/>
    <w:rsid w:val="00DA47D4"/>
    <w:rsid w:val="00DA61BD"/>
    <w:rsid w:val="00DA6612"/>
    <w:rsid w:val="00DA69EE"/>
    <w:rsid w:val="00DB227A"/>
    <w:rsid w:val="00DB7751"/>
    <w:rsid w:val="00DC3A43"/>
    <w:rsid w:val="00DC4CBE"/>
    <w:rsid w:val="00DD0FE2"/>
    <w:rsid w:val="00DD37E5"/>
    <w:rsid w:val="00DD3C96"/>
    <w:rsid w:val="00DD3DF3"/>
    <w:rsid w:val="00DD40B8"/>
    <w:rsid w:val="00DD5B3E"/>
    <w:rsid w:val="00DD6A00"/>
    <w:rsid w:val="00DD70B7"/>
    <w:rsid w:val="00DE1610"/>
    <w:rsid w:val="00DE2416"/>
    <w:rsid w:val="00DE2650"/>
    <w:rsid w:val="00DE37AD"/>
    <w:rsid w:val="00DE6C37"/>
    <w:rsid w:val="00DF0A2C"/>
    <w:rsid w:val="00DF10A7"/>
    <w:rsid w:val="00DF1C42"/>
    <w:rsid w:val="00DF7395"/>
    <w:rsid w:val="00DF7920"/>
    <w:rsid w:val="00E0162F"/>
    <w:rsid w:val="00E01970"/>
    <w:rsid w:val="00E03D41"/>
    <w:rsid w:val="00E13369"/>
    <w:rsid w:val="00E17766"/>
    <w:rsid w:val="00E17A37"/>
    <w:rsid w:val="00E25E2D"/>
    <w:rsid w:val="00E26671"/>
    <w:rsid w:val="00E27F56"/>
    <w:rsid w:val="00E3083D"/>
    <w:rsid w:val="00E31285"/>
    <w:rsid w:val="00E33168"/>
    <w:rsid w:val="00E3545A"/>
    <w:rsid w:val="00E35CB9"/>
    <w:rsid w:val="00E40968"/>
    <w:rsid w:val="00E41B85"/>
    <w:rsid w:val="00E42057"/>
    <w:rsid w:val="00E453A8"/>
    <w:rsid w:val="00E45472"/>
    <w:rsid w:val="00E45D9D"/>
    <w:rsid w:val="00E5716A"/>
    <w:rsid w:val="00E60A92"/>
    <w:rsid w:val="00E630C8"/>
    <w:rsid w:val="00E65C4F"/>
    <w:rsid w:val="00E67C76"/>
    <w:rsid w:val="00E70D3D"/>
    <w:rsid w:val="00E713A4"/>
    <w:rsid w:val="00E71403"/>
    <w:rsid w:val="00E72259"/>
    <w:rsid w:val="00E72FF2"/>
    <w:rsid w:val="00E77139"/>
    <w:rsid w:val="00E8002B"/>
    <w:rsid w:val="00E80CF2"/>
    <w:rsid w:val="00E84993"/>
    <w:rsid w:val="00E86A79"/>
    <w:rsid w:val="00E87DF1"/>
    <w:rsid w:val="00E91D2B"/>
    <w:rsid w:val="00E91E03"/>
    <w:rsid w:val="00E937CE"/>
    <w:rsid w:val="00E94D6F"/>
    <w:rsid w:val="00E94E00"/>
    <w:rsid w:val="00EA039B"/>
    <w:rsid w:val="00EA0CE9"/>
    <w:rsid w:val="00EA2C0C"/>
    <w:rsid w:val="00EA7253"/>
    <w:rsid w:val="00EB7F61"/>
    <w:rsid w:val="00ED1847"/>
    <w:rsid w:val="00ED3F42"/>
    <w:rsid w:val="00ED5107"/>
    <w:rsid w:val="00EE0433"/>
    <w:rsid w:val="00EE1BF4"/>
    <w:rsid w:val="00EF3015"/>
    <w:rsid w:val="00EF5D8C"/>
    <w:rsid w:val="00EF67C9"/>
    <w:rsid w:val="00F03675"/>
    <w:rsid w:val="00F109C0"/>
    <w:rsid w:val="00F14787"/>
    <w:rsid w:val="00F16D31"/>
    <w:rsid w:val="00F245DC"/>
    <w:rsid w:val="00F259F6"/>
    <w:rsid w:val="00F321C0"/>
    <w:rsid w:val="00F3245E"/>
    <w:rsid w:val="00F3337D"/>
    <w:rsid w:val="00F34D07"/>
    <w:rsid w:val="00F34E4C"/>
    <w:rsid w:val="00F371B5"/>
    <w:rsid w:val="00F41705"/>
    <w:rsid w:val="00F515CE"/>
    <w:rsid w:val="00F52542"/>
    <w:rsid w:val="00F538CB"/>
    <w:rsid w:val="00F55D80"/>
    <w:rsid w:val="00F5688B"/>
    <w:rsid w:val="00F60734"/>
    <w:rsid w:val="00F73EC9"/>
    <w:rsid w:val="00F75580"/>
    <w:rsid w:val="00F76F0B"/>
    <w:rsid w:val="00F7728F"/>
    <w:rsid w:val="00F803D6"/>
    <w:rsid w:val="00F9203D"/>
    <w:rsid w:val="00F92A3D"/>
    <w:rsid w:val="00F9355B"/>
    <w:rsid w:val="00F94C19"/>
    <w:rsid w:val="00F95715"/>
    <w:rsid w:val="00F9586C"/>
    <w:rsid w:val="00F96561"/>
    <w:rsid w:val="00F96DED"/>
    <w:rsid w:val="00F970D1"/>
    <w:rsid w:val="00FA4279"/>
    <w:rsid w:val="00FB0DE5"/>
    <w:rsid w:val="00FB4C55"/>
    <w:rsid w:val="00FB6619"/>
    <w:rsid w:val="00FB7BC3"/>
    <w:rsid w:val="00FC169E"/>
    <w:rsid w:val="00FC6C2C"/>
    <w:rsid w:val="00FC7246"/>
    <w:rsid w:val="00FD354C"/>
    <w:rsid w:val="00FD3CDA"/>
    <w:rsid w:val="00FD46F6"/>
    <w:rsid w:val="00FE3BEB"/>
    <w:rsid w:val="00FF1023"/>
    <w:rsid w:val="00FF4956"/>
    <w:rsid w:val="00FF5702"/>
    <w:rsid w:val="01AD52EE"/>
    <w:rsid w:val="01D566D2"/>
    <w:rsid w:val="02DD3724"/>
    <w:rsid w:val="069E07AC"/>
    <w:rsid w:val="077F3AB3"/>
    <w:rsid w:val="0D234F55"/>
    <w:rsid w:val="0D52093E"/>
    <w:rsid w:val="14A007B4"/>
    <w:rsid w:val="16300DDB"/>
    <w:rsid w:val="1A8B2833"/>
    <w:rsid w:val="1B515FA0"/>
    <w:rsid w:val="1D9A7BA2"/>
    <w:rsid w:val="1DC4121A"/>
    <w:rsid w:val="1E0B2E42"/>
    <w:rsid w:val="22970403"/>
    <w:rsid w:val="24C5715F"/>
    <w:rsid w:val="2AF96FF6"/>
    <w:rsid w:val="2CD30B30"/>
    <w:rsid w:val="2E586260"/>
    <w:rsid w:val="2EFD008C"/>
    <w:rsid w:val="2F4A28EA"/>
    <w:rsid w:val="3097287D"/>
    <w:rsid w:val="32096215"/>
    <w:rsid w:val="3295171E"/>
    <w:rsid w:val="35436994"/>
    <w:rsid w:val="370C0ADF"/>
    <w:rsid w:val="38C75EF2"/>
    <w:rsid w:val="3E091DE7"/>
    <w:rsid w:val="3E63290D"/>
    <w:rsid w:val="41EC670C"/>
    <w:rsid w:val="424F7D8F"/>
    <w:rsid w:val="42B07218"/>
    <w:rsid w:val="42DF0A26"/>
    <w:rsid w:val="43476085"/>
    <w:rsid w:val="45257F6C"/>
    <w:rsid w:val="46085DC1"/>
    <w:rsid w:val="472576B8"/>
    <w:rsid w:val="4C22487C"/>
    <w:rsid w:val="4CAC1F43"/>
    <w:rsid w:val="4CAE676A"/>
    <w:rsid w:val="4E226240"/>
    <w:rsid w:val="4F9A09BD"/>
    <w:rsid w:val="51CB3718"/>
    <w:rsid w:val="550704D3"/>
    <w:rsid w:val="5FDF63F7"/>
    <w:rsid w:val="62AA171A"/>
    <w:rsid w:val="641D0C51"/>
    <w:rsid w:val="6E3451B4"/>
    <w:rsid w:val="6EA32411"/>
    <w:rsid w:val="6F0E6756"/>
    <w:rsid w:val="70A16213"/>
    <w:rsid w:val="70B06B11"/>
    <w:rsid w:val="735E534E"/>
    <w:rsid w:val="73DA6ECA"/>
    <w:rsid w:val="756141E1"/>
    <w:rsid w:val="77B447F0"/>
    <w:rsid w:val="77C16711"/>
    <w:rsid w:val="790D7A83"/>
    <w:rsid w:val="7A891600"/>
    <w:rsid w:val="7E3A28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fillcolor="white">
      <v:fill color="white"/>
    </o:shapedefaults>
    <o:shapelayout v:ext="edit">
      <o:idmap v:ext="edit" data="1"/>
    </o:shapelayout>
  </w:shapeDefaults>
  <w:decimalSymbol w:val="."/>
  <w:listSeparator w:val=","/>
  <w14:docId w14:val="308E1B55"/>
  <w15:docId w15:val="{ED59C802-7513-4357-A02D-1F679978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rsid w:val="0070015B"/>
    <w:pPr>
      <w:widowControl w:val="0"/>
      <w:jc w:val="both"/>
    </w:pPr>
    <w:rPr>
      <w:rFonts w:ascii="Times New Roman" w:eastAsia="宋体" w:hAnsi="Times New Roman" w:cs="Times New Roman"/>
      <w:kern w:val="2"/>
      <w:sz w:val="21"/>
    </w:rPr>
  </w:style>
  <w:style w:type="paragraph" w:styleId="1">
    <w:name w:val="heading 1"/>
    <w:next w:val="a"/>
    <w:link w:val="10"/>
    <w:qFormat/>
    <w:rsid w:val="0070015B"/>
    <w:pPr>
      <w:keepNext/>
      <w:jc w:val="center"/>
      <w:outlineLvl w:val="0"/>
    </w:pPr>
    <w:rPr>
      <w:rFonts w:ascii="黑体" w:eastAsia="宋体" w:hAnsi="Times New Roman" w:cs="Times New Roman"/>
      <w:b/>
      <w:kern w:val="2"/>
      <w:sz w:val="32"/>
      <w:szCs w:val="24"/>
    </w:rPr>
  </w:style>
  <w:style w:type="paragraph" w:styleId="2">
    <w:name w:val="heading 2"/>
    <w:basedOn w:val="a"/>
    <w:next w:val="a"/>
    <w:link w:val="20"/>
    <w:qFormat/>
    <w:rsid w:val="0070015B"/>
    <w:pPr>
      <w:keepNext/>
      <w:keepLines/>
      <w:spacing w:before="260" w:after="260" w:line="415" w:lineRule="auto"/>
      <w:outlineLvl w:val="1"/>
    </w:pPr>
    <w:rPr>
      <w:rFonts w:ascii="Arial" w:eastAsia="黑体" w:hAnsi="Arial"/>
      <w:b/>
      <w:sz w:val="32"/>
    </w:rPr>
  </w:style>
  <w:style w:type="paragraph" w:styleId="3">
    <w:name w:val="heading 3"/>
    <w:basedOn w:val="a"/>
    <w:next w:val="a"/>
    <w:link w:val="30"/>
    <w:qFormat/>
    <w:rsid w:val="0070015B"/>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70015B"/>
    <w:pPr>
      <w:widowControl w:val="0"/>
      <w:autoSpaceDE w:val="0"/>
      <w:autoSpaceDN w:val="0"/>
      <w:adjustRightInd w:val="0"/>
    </w:pPr>
    <w:rPr>
      <w:rFonts w:ascii="隶书" w:eastAsia="宋体" w:hAnsi="隶书" w:cs="隶书"/>
      <w:color w:val="000000"/>
      <w:sz w:val="24"/>
      <w:szCs w:val="24"/>
    </w:rPr>
  </w:style>
  <w:style w:type="paragraph" w:styleId="a3">
    <w:name w:val="Normal Indent"/>
    <w:basedOn w:val="a"/>
    <w:next w:val="a"/>
    <w:link w:val="a4"/>
    <w:qFormat/>
    <w:rsid w:val="0070015B"/>
    <w:pPr>
      <w:autoSpaceDE w:val="0"/>
      <w:autoSpaceDN w:val="0"/>
      <w:adjustRightInd w:val="0"/>
      <w:ind w:firstLine="420"/>
    </w:pPr>
    <w:rPr>
      <w:rFonts w:ascii="宋体"/>
      <w:sz w:val="24"/>
    </w:rPr>
  </w:style>
  <w:style w:type="paragraph" w:styleId="a5">
    <w:name w:val="Document Map"/>
    <w:basedOn w:val="a"/>
    <w:link w:val="a6"/>
    <w:uiPriority w:val="99"/>
    <w:unhideWhenUsed/>
    <w:qFormat/>
    <w:rsid w:val="0070015B"/>
    <w:rPr>
      <w:rFonts w:ascii="宋体" w:hAnsiTheme="minorHAnsi" w:cstheme="minorBidi"/>
      <w:sz w:val="18"/>
      <w:szCs w:val="18"/>
    </w:rPr>
  </w:style>
  <w:style w:type="paragraph" w:styleId="a7">
    <w:name w:val="annotation text"/>
    <w:basedOn w:val="a"/>
    <w:link w:val="a8"/>
    <w:unhideWhenUsed/>
    <w:qFormat/>
    <w:rsid w:val="0070015B"/>
    <w:pPr>
      <w:jc w:val="left"/>
    </w:pPr>
  </w:style>
  <w:style w:type="paragraph" w:styleId="a9">
    <w:name w:val="Body Text"/>
    <w:next w:val="a"/>
    <w:link w:val="aa"/>
    <w:qFormat/>
    <w:rsid w:val="0070015B"/>
    <w:pPr>
      <w:widowControl w:val="0"/>
      <w:spacing w:after="120"/>
      <w:jc w:val="both"/>
    </w:pPr>
    <w:rPr>
      <w:rFonts w:ascii="Times New Roman" w:eastAsia="宋体" w:hAnsi="Times New Roman" w:cs="Times New Roman"/>
      <w:kern w:val="2"/>
      <w:sz w:val="21"/>
      <w:szCs w:val="24"/>
    </w:rPr>
  </w:style>
  <w:style w:type="paragraph" w:styleId="ab">
    <w:name w:val="Body Text Indent"/>
    <w:next w:val="a"/>
    <w:link w:val="ac"/>
    <w:qFormat/>
    <w:rsid w:val="0070015B"/>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d">
    <w:name w:val="Block Text"/>
    <w:qFormat/>
    <w:rsid w:val="0070015B"/>
    <w:pPr>
      <w:widowControl w:val="0"/>
      <w:adjustRightInd w:val="0"/>
      <w:ind w:left="420" w:right="33"/>
      <w:textAlignment w:val="baseline"/>
    </w:pPr>
    <w:rPr>
      <w:rFonts w:ascii="Times New Roman" w:eastAsia="宋体" w:hAnsi="Times New Roman" w:cs="Times New Roman"/>
      <w:sz w:val="24"/>
    </w:rPr>
  </w:style>
  <w:style w:type="paragraph" w:styleId="ae">
    <w:name w:val="Plain Text"/>
    <w:basedOn w:val="a"/>
    <w:next w:val="a3"/>
    <w:link w:val="af"/>
    <w:uiPriority w:val="99"/>
    <w:qFormat/>
    <w:rsid w:val="0070015B"/>
    <w:rPr>
      <w:rFonts w:ascii="宋体" w:eastAsiaTheme="minorEastAsia" w:hAnsi="宋体" w:cstheme="minorBidi"/>
      <w:sz w:val="26"/>
      <w:szCs w:val="22"/>
    </w:rPr>
  </w:style>
  <w:style w:type="paragraph" w:styleId="af0">
    <w:name w:val="Date"/>
    <w:next w:val="a"/>
    <w:link w:val="af1"/>
    <w:qFormat/>
    <w:rsid w:val="0070015B"/>
    <w:pPr>
      <w:widowControl w:val="0"/>
      <w:jc w:val="both"/>
    </w:pPr>
    <w:rPr>
      <w:rFonts w:ascii="宋体" w:eastAsia="宋体" w:hAnsi="宋体" w:cs="Times New Roman"/>
      <w:kern w:val="2"/>
      <w:sz w:val="24"/>
    </w:rPr>
  </w:style>
  <w:style w:type="paragraph" w:styleId="21">
    <w:name w:val="Body Text Indent 2"/>
    <w:link w:val="22"/>
    <w:qFormat/>
    <w:rsid w:val="0070015B"/>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f2">
    <w:name w:val="Balloon Text"/>
    <w:basedOn w:val="a"/>
    <w:link w:val="af3"/>
    <w:uiPriority w:val="99"/>
    <w:unhideWhenUsed/>
    <w:qFormat/>
    <w:rsid w:val="0070015B"/>
    <w:rPr>
      <w:rFonts w:asciiTheme="minorHAnsi" w:hAnsiTheme="minorHAnsi" w:cstheme="minorBidi"/>
      <w:sz w:val="18"/>
      <w:szCs w:val="18"/>
    </w:rPr>
  </w:style>
  <w:style w:type="paragraph" w:styleId="af4">
    <w:name w:val="footer"/>
    <w:basedOn w:val="a"/>
    <w:link w:val="af5"/>
    <w:qFormat/>
    <w:rsid w:val="0070015B"/>
    <w:pPr>
      <w:tabs>
        <w:tab w:val="center" w:pos="4153"/>
        <w:tab w:val="right" w:pos="8307"/>
      </w:tabs>
      <w:snapToGrid w:val="0"/>
      <w:jc w:val="left"/>
    </w:pPr>
    <w:rPr>
      <w:rFonts w:asciiTheme="minorHAnsi" w:hAnsiTheme="minorHAnsi" w:cstheme="minorBidi"/>
      <w:sz w:val="18"/>
      <w:szCs w:val="22"/>
    </w:rPr>
  </w:style>
  <w:style w:type="paragraph" w:styleId="af6">
    <w:name w:val="header"/>
    <w:basedOn w:val="a"/>
    <w:link w:val="af7"/>
    <w:qFormat/>
    <w:rsid w:val="0070015B"/>
    <w:pPr>
      <w:pBdr>
        <w:bottom w:val="single" w:sz="6" w:space="1" w:color="auto"/>
      </w:pBdr>
      <w:tabs>
        <w:tab w:val="center" w:pos="4153"/>
        <w:tab w:val="right" w:pos="8307"/>
      </w:tabs>
      <w:snapToGrid w:val="0"/>
      <w:jc w:val="center"/>
    </w:pPr>
    <w:rPr>
      <w:sz w:val="18"/>
    </w:rPr>
  </w:style>
  <w:style w:type="paragraph" w:styleId="11">
    <w:name w:val="toc 1"/>
    <w:basedOn w:val="a"/>
    <w:next w:val="a"/>
    <w:uiPriority w:val="39"/>
    <w:unhideWhenUsed/>
    <w:qFormat/>
    <w:rsid w:val="0070015B"/>
    <w:pPr>
      <w:tabs>
        <w:tab w:val="right" w:leader="dot" w:pos="8296"/>
      </w:tabs>
      <w:spacing w:line="720" w:lineRule="auto"/>
    </w:pPr>
  </w:style>
  <w:style w:type="paragraph" w:styleId="4">
    <w:name w:val="toc 4"/>
    <w:basedOn w:val="a"/>
    <w:next w:val="a"/>
    <w:qFormat/>
    <w:rsid w:val="0070015B"/>
    <w:pPr>
      <w:ind w:left="1260"/>
    </w:pPr>
  </w:style>
  <w:style w:type="paragraph" w:styleId="23">
    <w:name w:val="toc 2"/>
    <w:basedOn w:val="a"/>
    <w:next w:val="a"/>
    <w:uiPriority w:val="39"/>
    <w:semiHidden/>
    <w:unhideWhenUsed/>
    <w:rsid w:val="0070015B"/>
    <w:pPr>
      <w:ind w:leftChars="200" w:left="420"/>
    </w:pPr>
  </w:style>
  <w:style w:type="paragraph" w:styleId="af8">
    <w:name w:val="Normal (Web)"/>
    <w:basedOn w:val="a"/>
    <w:qFormat/>
    <w:rsid w:val="0070015B"/>
    <w:pPr>
      <w:spacing w:before="100" w:beforeAutospacing="1" w:after="100" w:afterAutospacing="1"/>
      <w:jc w:val="left"/>
    </w:pPr>
    <w:rPr>
      <w:rFonts w:ascii="Calibri" w:hAnsi="Calibri"/>
      <w:kern w:val="0"/>
      <w:sz w:val="24"/>
      <w:szCs w:val="24"/>
    </w:rPr>
  </w:style>
  <w:style w:type="paragraph" w:styleId="af9">
    <w:name w:val="annotation subject"/>
    <w:basedOn w:val="a7"/>
    <w:next w:val="a7"/>
    <w:link w:val="afa"/>
    <w:uiPriority w:val="99"/>
    <w:unhideWhenUsed/>
    <w:qFormat/>
    <w:rsid w:val="0070015B"/>
    <w:rPr>
      <w:rFonts w:asciiTheme="minorHAnsi" w:hAnsiTheme="minorHAnsi" w:cstheme="minorBidi"/>
      <w:b/>
      <w:bCs/>
      <w:szCs w:val="22"/>
    </w:rPr>
  </w:style>
  <w:style w:type="paragraph" w:styleId="24">
    <w:name w:val="Body Text First Indent 2"/>
    <w:basedOn w:val="ab"/>
    <w:link w:val="25"/>
    <w:uiPriority w:val="99"/>
    <w:semiHidden/>
    <w:unhideWhenUsed/>
    <w:qFormat/>
    <w:rsid w:val="0070015B"/>
    <w:pPr>
      <w:spacing w:after="120" w:line="240" w:lineRule="auto"/>
      <w:ind w:leftChars="200" w:left="420" w:firstLineChars="200" w:firstLine="420"/>
    </w:pPr>
    <w:rPr>
      <w:rFonts w:ascii="Times New Roman" w:cs="Times New Roman"/>
      <w:spacing w:val="0"/>
      <w:szCs w:val="20"/>
    </w:rPr>
  </w:style>
  <w:style w:type="table" w:styleId="afb">
    <w:name w:val="Table Grid"/>
    <w:basedOn w:val="a1"/>
    <w:qFormat/>
    <w:rsid w:val="0070015B"/>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qFormat/>
    <w:rsid w:val="0070015B"/>
  </w:style>
  <w:style w:type="character" w:styleId="afd">
    <w:name w:val="Hyperlink"/>
    <w:uiPriority w:val="99"/>
    <w:qFormat/>
    <w:rsid w:val="0070015B"/>
    <w:rPr>
      <w:color w:val="0000FF"/>
      <w:u w:val="single"/>
    </w:rPr>
  </w:style>
  <w:style w:type="character" w:styleId="afe">
    <w:name w:val="annotation reference"/>
    <w:unhideWhenUsed/>
    <w:qFormat/>
    <w:rsid w:val="0070015B"/>
    <w:rPr>
      <w:sz w:val="21"/>
      <w:szCs w:val="21"/>
    </w:rPr>
  </w:style>
  <w:style w:type="character" w:customStyle="1" w:styleId="10">
    <w:name w:val="标题 1 字符"/>
    <w:basedOn w:val="a0"/>
    <w:link w:val="1"/>
    <w:qFormat/>
    <w:rsid w:val="0070015B"/>
    <w:rPr>
      <w:rFonts w:ascii="黑体" w:eastAsia="宋体" w:hAnsi="Times New Roman" w:cs="Times New Roman"/>
      <w:b/>
      <w:kern w:val="2"/>
      <w:sz w:val="32"/>
      <w:szCs w:val="24"/>
    </w:rPr>
  </w:style>
  <w:style w:type="character" w:customStyle="1" w:styleId="20">
    <w:name w:val="标题 2 字符"/>
    <w:basedOn w:val="a0"/>
    <w:link w:val="2"/>
    <w:qFormat/>
    <w:rsid w:val="0070015B"/>
    <w:rPr>
      <w:rFonts w:ascii="Arial" w:eastAsia="黑体" w:hAnsi="Arial" w:cs="Times New Roman"/>
      <w:b/>
      <w:sz w:val="32"/>
      <w:szCs w:val="20"/>
    </w:rPr>
  </w:style>
  <w:style w:type="character" w:customStyle="1" w:styleId="30">
    <w:name w:val="标题 3 字符"/>
    <w:basedOn w:val="a0"/>
    <w:link w:val="3"/>
    <w:qFormat/>
    <w:rsid w:val="0070015B"/>
    <w:rPr>
      <w:rFonts w:ascii="Times New Roman" w:eastAsia="宋体" w:hAnsi="Times New Roman" w:cs="Times New Roman"/>
      <w:b/>
      <w:sz w:val="32"/>
      <w:szCs w:val="20"/>
    </w:rPr>
  </w:style>
  <w:style w:type="character" w:customStyle="1" w:styleId="Char">
    <w:name w:val="批注框文本 Char"/>
    <w:uiPriority w:val="99"/>
    <w:qFormat/>
    <w:rsid w:val="0070015B"/>
    <w:rPr>
      <w:rFonts w:eastAsia="宋体"/>
      <w:sz w:val="18"/>
      <w:szCs w:val="18"/>
    </w:rPr>
  </w:style>
  <w:style w:type="character" w:customStyle="1" w:styleId="Char0">
    <w:name w:val="批注主题 Char"/>
    <w:uiPriority w:val="99"/>
    <w:qFormat/>
    <w:rsid w:val="0070015B"/>
    <w:rPr>
      <w:rFonts w:eastAsia="宋体"/>
      <w:b/>
      <w:bCs/>
    </w:rPr>
  </w:style>
  <w:style w:type="character" w:customStyle="1" w:styleId="Char1">
    <w:name w:val="文档结构图 Char"/>
    <w:uiPriority w:val="99"/>
    <w:qFormat/>
    <w:rsid w:val="0070015B"/>
    <w:rPr>
      <w:rFonts w:ascii="宋体" w:eastAsia="宋体"/>
      <w:sz w:val="18"/>
      <w:szCs w:val="18"/>
    </w:rPr>
  </w:style>
  <w:style w:type="character" w:customStyle="1" w:styleId="Char2">
    <w:name w:val="批注文字 Char"/>
    <w:uiPriority w:val="99"/>
    <w:semiHidden/>
    <w:qFormat/>
    <w:rsid w:val="0070015B"/>
    <w:rPr>
      <w:rFonts w:eastAsia="宋体"/>
      <w:kern w:val="2"/>
      <w:sz w:val="21"/>
    </w:rPr>
  </w:style>
  <w:style w:type="character" w:customStyle="1" w:styleId="Char3">
    <w:name w:val="页脚 Char"/>
    <w:qFormat/>
    <w:rsid w:val="0070015B"/>
    <w:rPr>
      <w:rFonts w:eastAsia="宋体"/>
      <w:sz w:val="18"/>
    </w:rPr>
  </w:style>
  <w:style w:type="character" w:customStyle="1" w:styleId="Char4">
    <w:name w:val="纯文本 Char"/>
    <w:qFormat/>
    <w:rsid w:val="0070015B"/>
    <w:rPr>
      <w:rFonts w:ascii="宋体" w:hAnsi="宋体"/>
      <w:sz w:val="26"/>
    </w:rPr>
  </w:style>
  <w:style w:type="character" w:customStyle="1" w:styleId="a6">
    <w:name w:val="文档结构图 字符"/>
    <w:basedOn w:val="a0"/>
    <w:link w:val="a5"/>
    <w:uiPriority w:val="99"/>
    <w:semiHidden/>
    <w:qFormat/>
    <w:rsid w:val="0070015B"/>
    <w:rPr>
      <w:rFonts w:ascii="宋体" w:eastAsia="宋体" w:hAnsi="Times New Roman" w:cs="Times New Roman"/>
      <w:sz w:val="18"/>
      <w:szCs w:val="18"/>
    </w:rPr>
  </w:style>
  <w:style w:type="character" w:customStyle="1" w:styleId="a8">
    <w:name w:val="批注文字 字符"/>
    <w:basedOn w:val="a0"/>
    <w:link w:val="a7"/>
    <w:uiPriority w:val="99"/>
    <w:qFormat/>
    <w:rsid w:val="0070015B"/>
    <w:rPr>
      <w:rFonts w:ascii="Times New Roman" w:eastAsia="宋体" w:hAnsi="Times New Roman" w:cs="Times New Roman"/>
      <w:szCs w:val="20"/>
    </w:rPr>
  </w:style>
  <w:style w:type="character" w:customStyle="1" w:styleId="afa">
    <w:name w:val="批注主题 字符"/>
    <w:basedOn w:val="a8"/>
    <w:link w:val="af9"/>
    <w:uiPriority w:val="99"/>
    <w:semiHidden/>
    <w:qFormat/>
    <w:rsid w:val="0070015B"/>
    <w:rPr>
      <w:rFonts w:ascii="Times New Roman" w:eastAsia="宋体" w:hAnsi="Times New Roman" w:cs="Times New Roman"/>
      <w:b/>
      <w:bCs/>
      <w:szCs w:val="20"/>
    </w:rPr>
  </w:style>
  <w:style w:type="character" w:customStyle="1" w:styleId="aa">
    <w:name w:val="正文文本 字符"/>
    <w:basedOn w:val="a0"/>
    <w:link w:val="a9"/>
    <w:qFormat/>
    <w:rsid w:val="0070015B"/>
    <w:rPr>
      <w:rFonts w:ascii="Times New Roman" w:eastAsia="宋体" w:hAnsi="Times New Roman" w:cs="Times New Roman"/>
      <w:szCs w:val="24"/>
    </w:rPr>
  </w:style>
  <w:style w:type="character" w:customStyle="1" w:styleId="ac">
    <w:name w:val="正文文本缩进 字符"/>
    <w:basedOn w:val="a0"/>
    <w:link w:val="ab"/>
    <w:qFormat/>
    <w:rsid w:val="0070015B"/>
    <w:rPr>
      <w:rFonts w:ascii="宋体" w:eastAsia="宋体" w:hAnsi="Times New Roman" w:cs="Century"/>
      <w:spacing w:val="2"/>
      <w:szCs w:val="24"/>
    </w:rPr>
  </w:style>
  <w:style w:type="character" w:customStyle="1" w:styleId="af">
    <w:name w:val="纯文本 字符"/>
    <w:basedOn w:val="a0"/>
    <w:link w:val="ae"/>
    <w:uiPriority w:val="99"/>
    <w:qFormat/>
    <w:rsid w:val="0070015B"/>
    <w:rPr>
      <w:rFonts w:ascii="宋体" w:eastAsia="宋体" w:hAnsi="Courier New" w:cs="Courier New"/>
      <w:szCs w:val="21"/>
    </w:rPr>
  </w:style>
  <w:style w:type="character" w:customStyle="1" w:styleId="af1">
    <w:name w:val="日期 字符"/>
    <w:basedOn w:val="a0"/>
    <w:link w:val="af0"/>
    <w:qFormat/>
    <w:rsid w:val="0070015B"/>
    <w:rPr>
      <w:rFonts w:ascii="宋体" w:eastAsia="宋体" w:hAnsi="宋体" w:cs="Times New Roman"/>
      <w:sz w:val="24"/>
      <w:szCs w:val="20"/>
    </w:rPr>
  </w:style>
  <w:style w:type="character" w:customStyle="1" w:styleId="22">
    <w:name w:val="正文文本缩进 2 字符"/>
    <w:basedOn w:val="a0"/>
    <w:link w:val="21"/>
    <w:qFormat/>
    <w:rsid w:val="0070015B"/>
    <w:rPr>
      <w:rFonts w:ascii="Times New Roman" w:eastAsia="宋体" w:hAnsi="Times New Roman" w:cs="Times New Roman"/>
      <w:szCs w:val="24"/>
    </w:rPr>
  </w:style>
  <w:style w:type="character" w:customStyle="1" w:styleId="af3">
    <w:name w:val="批注框文本 字符"/>
    <w:basedOn w:val="a0"/>
    <w:link w:val="af2"/>
    <w:uiPriority w:val="99"/>
    <w:semiHidden/>
    <w:qFormat/>
    <w:rsid w:val="0070015B"/>
    <w:rPr>
      <w:rFonts w:ascii="Times New Roman" w:eastAsia="宋体" w:hAnsi="Times New Roman" w:cs="Times New Roman"/>
      <w:sz w:val="18"/>
      <w:szCs w:val="18"/>
    </w:rPr>
  </w:style>
  <w:style w:type="character" w:customStyle="1" w:styleId="af5">
    <w:name w:val="页脚 字符"/>
    <w:basedOn w:val="a0"/>
    <w:link w:val="af4"/>
    <w:uiPriority w:val="99"/>
    <w:semiHidden/>
    <w:qFormat/>
    <w:rsid w:val="0070015B"/>
    <w:rPr>
      <w:rFonts w:ascii="Times New Roman" w:eastAsia="宋体" w:hAnsi="Times New Roman" w:cs="Times New Roman"/>
      <w:sz w:val="18"/>
      <w:szCs w:val="18"/>
    </w:rPr>
  </w:style>
  <w:style w:type="character" w:customStyle="1" w:styleId="af7">
    <w:name w:val="页眉 字符"/>
    <w:basedOn w:val="a0"/>
    <w:link w:val="af6"/>
    <w:qFormat/>
    <w:rsid w:val="0070015B"/>
    <w:rPr>
      <w:rFonts w:ascii="Times New Roman" w:eastAsia="宋体" w:hAnsi="Times New Roman" w:cs="Times New Roman"/>
      <w:sz w:val="18"/>
      <w:szCs w:val="20"/>
    </w:rPr>
  </w:style>
  <w:style w:type="paragraph" w:customStyle="1" w:styleId="12">
    <w:name w:val="列出段落1"/>
    <w:basedOn w:val="a"/>
    <w:uiPriority w:val="34"/>
    <w:qFormat/>
    <w:rsid w:val="0070015B"/>
    <w:pPr>
      <w:ind w:firstLineChars="200" w:firstLine="420"/>
    </w:pPr>
  </w:style>
  <w:style w:type="paragraph" w:customStyle="1" w:styleId="13">
    <w:name w:val="纯文本1"/>
    <w:next w:val="4"/>
    <w:qFormat/>
    <w:rsid w:val="0070015B"/>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rsid w:val="0070015B"/>
    <w:pPr>
      <w:ind w:firstLineChars="200" w:firstLine="420"/>
    </w:pPr>
  </w:style>
  <w:style w:type="paragraph" w:customStyle="1" w:styleId="14">
    <w:name w:val="正文文本缩进1"/>
    <w:basedOn w:val="a"/>
    <w:qFormat/>
    <w:rsid w:val="0070015B"/>
    <w:pPr>
      <w:spacing w:line="200" w:lineRule="exact"/>
      <w:ind w:firstLine="301"/>
    </w:pPr>
    <w:rPr>
      <w:rFonts w:ascii="宋体" w:hAnsi="Courier New"/>
      <w:spacing w:val="-4"/>
      <w:sz w:val="18"/>
    </w:rPr>
  </w:style>
  <w:style w:type="paragraph" w:customStyle="1" w:styleId="26">
    <w:name w:val="正文文本缩进2"/>
    <w:basedOn w:val="a"/>
    <w:qFormat/>
    <w:rsid w:val="0070015B"/>
    <w:pPr>
      <w:spacing w:line="200" w:lineRule="exact"/>
      <w:ind w:firstLine="301"/>
    </w:pPr>
    <w:rPr>
      <w:rFonts w:ascii="宋体" w:hAnsi="Courier New"/>
      <w:spacing w:val="-4"/>
      <w:kern w:val="0"/>
      <w:sz w:val="18"/>
    </w:rPr>
  </w:style>
  <w:style w:type="character" w:customStyle="1" w:styleId="15">
    <w:name w:val="页码1"/>
    <w:basedOn w:val="a0"/>
    <w:qFormat/>
    <w:rsid w:val="0070015B"/>
  </w:style>
  <w:style w:type="paragraph" w:customStyle="1" w:styleId="210">
    <w:name w:val="正文文本缩进21"/>
    <w:basedOn w:val="a"/>
    <w:qFormat/>
    <w:rsid w:val="0070015B"/>
    <w:pPr>
      <w:spacing w:line="200" w:lineRule="exact"/>
      <w:ind w:firstLine="301"/>
    </w:pPr>
    <w:rPr>
      <w:rFonts w:ascii="宋体" w:hAnsi="Courier New"/>
      <w:spacing w:val="-4"/>
      <w:kern w:val="0"/>
      <w:sz w:val="18"/>
    </w:rPr>
  </w:style>
  <w:style w:type="paragraph" w:customStyle="1" w:styleId="16">
    <w:name w:val="修订1"/>
    <w:hidden/>
    <w:uiPriority w:val="99"/>
    <w:semiHidden/>
    <w:qFormat/>
    <w:rsid w:val="0070015B"/>
    <w:rPr>
      <w:rFonts w:ascii="Times New Roman" w:eastAsia="宋体" w:hAnsi="Times New Roman" w:cs="Times New Roman"/>
      <w:kern w:val="2"/>
      <w:sz w:val="21"/>
    </w:rPr>
  </w:style>
  <w:style w:type="character" w:customStyle="1" w:styleId="a4">
    <w:name w:val="正文缩进 字符"/>
    <w:link w:val="a3"/>
    <w:qFormat/>
    <w:rsid w:val="0070015B"/>
    <w:rPr>
      <w:rFonts w:ascii="宋体" w:eastAsia="宋体" w:hAnsi="Times New Roman" w:cs="Times New Roman"/>
      <w:kern w:val="2"/>
      <w:sz w:val="24"/>
    </w:rPr>
  </w:style>
  <w:style w:type="paragraph" w:customStyle="1" w:styleId="aff">
    <w:name w:val="Í¼±íÕýÎÄ"/>
    <w:basedOn w:val="a"/>
    <w:next w:val="a3"/>
    <w:qFormat/>
    <w:rsid w:val="0070015B"/>
    <w:pPr>
      <w:ind w:firstLineChars="200" w:firstLine="420"/>
    </w:pPr>
    <w:rPr>
      <w:sz w:val="24"/>
    </w:rPr>
  </w:style>
  <w:style w:type="paragraph" w:styleId="aff0">
    <w:name w:val="List Paragraph"/>
    <w:basedOn w:val="a"/>
    <w:uiPriority w:val="34"/>
    <w:qFormat/>
    <w:rsid w:val="0070015B"/>
    <w:pPr>
      <w:ind w:firstLineChars="200" w:firstLine="420"/>
    </w:pPr>
    <w:rPr>
      <w:rFonts w:ascii="Calibri" w:hAnsi="Calibri"/>
      <w:szCs w:val="22"/>
    </w:rPr>
  </w:style>
  <w:style w:type="character" w:customStyle="1" w:styleId="font01">
    <w:name w:val="font01"/>
    <w:qFormat/>
    <w:rsid w:val="0070015B"/>
    <w:rPr>
      <w:rFonts w:ascii="宋体" w:eastAsia="宋体" w:hAnsi="宋体" w:cs="宋体" w:hint="eastAsia"/>
      <w:color w:val="000000"/>
      <w:sz w:val="24"/>
      <w:szCs w:val="24"/>
      <w:u w:val="none"/>
    </w:rPr>
  </w:style>
  <w:style w:type="paragraph" w:customStyle="1" w:styleId="27">
    <w:name w:val="纯文本2"/>
    <w:next w:val="4"/>
    <w:qFormat/>
    <w:rsid w:val="0070015B"/>
    <w:pPr>
      <w:widowControl w:val="0"/>
      <w:adjustRightInd w:val="0"/>
      <w:jc w:val="both"/>
      <w:textAlignment w:val="baseline"/>
    </w:pPr>
    <w:rPr>
      <w:rFonts w:ascii="宋体" w:eastAsia="宋体" w:hAnsi="Times New Roman" w:cs="Times New Roman"/>
      <w:kern w:val="2"/>
      <w:sz w:val="26"/>
      <w:szCs w:val="22"/>
    </w:rPr>
  </w:style>
  <w:style w:type="paragraph" w:customStyle="1" w:styleId="TOC1">
    <w:name w:val="TOC 标题1"/>
    <w:basedOn w:val="1"/>
    <w:next w:val="a"/>
    <w:uiPriority w:val="39"/>
    <w:semiHidden/>
    <w:unhideWhenUsed/>
    <w:qFormat/>
    <w:rsid w:val="0070015B"/>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28">
    <w:name w:val="修订2"/>
    <w:hidden/>
    <w:uiPriority w:val="99"/>
    <w:semiHidden/>
    <w:unhideWhenUsed/>
    <w:qFormat/>
    <w:rsid w:val="0070015B"/>
    <w:rPr>
      <w:rFonts w:ascii="Times New Roman" w:eastAsia="宋体" w:hAnsi="Times New Roman" w:cs="Times New Roman"/>
      <w:kern w:val="2"/>
      <w:sz w:val="21"/>
    </w:rPr>
  </w:style>
  <w:style w:type="paragraph" w:customStyle="1" w:styleId="aff1">
    <w:name w:val="成文日期"/>
    <w:basedOn w:val="a"/>
    <w:link w:val="Char5"/>
    <w:qFormat/>
    <w:rsid w:val="0070015B"/>
    <w:pPr>
      <w:spacing w:line="570" w:lineRule="exact"/>
      <w:ind w:rightChars="400" w:right="400" w:firstLineChars="200" w:firstLine="200"/>
      <w:jc w:val="right"/>
    </w:pPr>
    <w:rPr>
      <w:rFonts w:ascii="仿宋_GB2312" w:eastAsia="仿宋_GB2312"/>
      <w:sz w:val="32"/>
      <w:lang w:val="zh-CN"/>
    </w:rPr>
  </w:style>
  <w:style w:type="character" w:customStyle="1" w:styleId="Char5">
    <w:name w:val="成文日期 Char"/>
    <w:link w:val="aff1"/>
    <w:qFormat/>
    <w:rsid w:val="0070015B"/>
    <w:rPr>
      <w:rFonts w:ascii="仿宋_GB2312" w:eastAsia="仿宋_GB2312" w:hAnsi="Times New Roman" w:cs="Times New Roman"/>
      <w:kern w:val="2"/>
      <w:sz w:val="32"/>
      <w:lang w:val="zh-CN" w:eastAsia="zh-CN"/>
    </w:rPr>
  </w:style>
  <w:style w:type="paragraph" w:customStyle="1" w:styleId="aff2">
    <w:name w:val="材料标题"/>
    <w:basedOn w:val="a"/>
    <w:link w:val="Char6"/>
    <w:qFormat/>
    <w:rsid w:val="0070015B"/>
    <w:pPr>
      <w:adjustRightInd w:val="0"/>
      <w:snapToGrid w:val="0"/>
      <w:spacing w:line="700" w:lineRule="exact"/>
      <w:jc w:val="center"/>
    </w:pPr>
    <w:rPr>
      <w:rFonts w:ascii="方正小标宋简体" w:eastAsia="方正小标宋简体"/>
      <w:color w:val="000000"/>
      <w:sz w:val="44"/>
      <w:szCs w:val="44"/>
    </w:rPr>
  </w:style>
  <w:style w:type="character" w:customStyle="1" w:styleId="Char6">
    <w:name w:val="材料标题 Char"/>
    <w:link w:val="aff2"/>
    <w:qFormat/>
    <w:rsid w:val="0070015B"/>
    <w:rPr>
      <w:rFonts w:ascii="方正小标宋简体" w:eastAsia="方正小标宋简体" w:hAnsi="Times New Roman" w:cs="Times New Roman"/>
      <w:color w:val="000000"/>
      <w:kern w:val="2"/>
      <w:sz w:val="44"/>
      <w:szCs w:val="44"/>
    </w:rPr>
  </w:style>
  <w:style w:type="character" w:customStyle="1" w:styleId="25">
    <w:name w:val="正文首行缩进 2 字符"/>
    <w:basedOn w:val="ac"/>
    <w:link w:val="24"/>
    <w:uiPriority w:val="99"/>
    <w:semiHidden/>
    <w:qFormat/>
    <w:rsid w:val="0070015B"/>
    <w:rPr>
      <w:rFonts w:ascii="Times New Roman" w:eastAsia="宋体" w:hAnsi="Times New Roman" w:cs="Times New Roman"/>
      <w:spacing w:val="2"/>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02171C-2B00-442A-A1E8-AB4723681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31</Pages>
  <Words>2866</Words>
  <Characters>16338</Characters>
  <Application>Microsoft Office Word</Application>
  <DocSecurity>0</DocSecurity>
  <Lines>136</Lines>
  <Paragraphs>38</Paragraphs>
  <ScaleCrop>false</ScaleCrop>
  <Company>Lenovo</Company>
  <LinksUpToDate>false</LinksUpToDate>
  <CharactersWithSpaces>19166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徐菁</cp:lastModifiedBy>
  <cp:revision>563</cp:revision>
  <cp:lastPrinted>2023-07-18T02:43:00Z</cp:lastPrinted>
  <dcterms:created xsi:type="dcterms:W3CDTF">2017-08-15T11:35:00Z</dcterms:created>
  <dcterms:modified xsi:type="dcterms:W3CDTF">2023-07-24T03:39:00Z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40476EAEF23E4E439A66F16F959B7463_13</vt:lpwstr>
  </property>
</Properties>
</file>