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3670" w:rsidRDefault="00783526">
      <w:pPr>
        <w:spacing w:line="360" w:lineRule="auto"/>
        <w:ind w:firstLineChars="50" w:firstLine="16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 xml:space="preserve"> </w:t>
      </w:r>
    </w:p>
    <w:p w:rsidR="00EB3670" w:rsidRDefault="00EB3670">
      <w:pPr>
        <w:spacing w:line="360" w:lineRule="auto"/>
        <w:ind w:firstLineChars="50" w:firstLine="300"/>
        <w:rPr>
          <w:sz w:val="60"/>
          <w:szCs w:val="60"/>
        </w:rPr>
      </w:pPr>
    </w:p>
    <w:p w:rsidR="00EB3670" w:rsidRDefault="00783526">
      <w:pPr>
        <w:jc w:val="center"/>
        <w:rPr>
          <w:b/>
          <w:bCs/>
          <w:sz w:val="60"/>
          <w:szCs w:val="60"/>
        </w:rPr>
      </w:pPr>
      <w:r>
        <w:rPr>
          <w:b/>
          <w:bCs/>
          <w:sz w:val="60"/>
          <w:szCs w:val="60"/>
        </w:rPr>
        <w:t>常州市政府采购项目</w:t>
      </w:r>
    </w:p>
    <w:p w:rsidR="00EB3670" w:rsidRDefault="00EB3670">
      <w:pPr>
        <w:jc w:val="center"/>
        <w:rPr>
          <w:b/>
          <w:bCs/>
          <w:sz w:val="60"/>
          <w:szCs w:val="60"/>
        </w:rPr>
      </w:pPr>
    </w:p>
    <w:p w:rsidR="00EB3670" w:rsidRDefault="00783526">
      <w:pPr>
        <w:jc w:val="center"/>
        <w:rPr>
          <w:b/>
          <w:bCs/>
          <w:sz w:val="60"/>
          <w:szCs w:val="60"/>
        </w:rPr>
      </w:pPr>
      <w:r>
        <w:rPr>
          <w:b/>
          <w:bCs/>
          <w:sz w:val="60"/>
          <w:szCs w:val="60"/>
        </w:rPr>
        <w:t>竞争性磋商文件</w:t>
      </w:r>
    </w:p>
    <w:p w:rsidR="00EB3670" w:rsidRDefault="00EB3670">
      <w:pPr>
        <w:spacing w:line="360" w:lineRule="auto"/>
        <w:jc w:val="center"/>
        <w:rPr>
          <w:rFonts w:ascii="宋体" w:hAnsi="宋体"/>
          <w:b/>
          <w:bCs/>
          <w:sz w:val="60"/>
          <w:szCs w:val="60"/>
        </w:rPr>
      </w:pPr>
    </w:p>
    <w:p w:rsidR="00EB3670" w:rsidRDefault="00EB3670">
      <w:pPr>
        <w:spacing w:line="360" w:lineRule="auto"/>
        <w:jc w:val="center"/>
        <w:rPr>
          <w:rFonts w:ascii="宋体" w:hAnsi="宋体"/>
          <w:b/>
          <w:bCs/>
          <w:sz w:val="60"/>
          <w:szCs w:val="60"/>
        </w:rPr>
      </w:pPr>
    </w:p>
    <w:p w:rsidR="00EB3670" w:rsidRDefault="00783526">
      <w:pPr>
        <w:tabs>
          <w:tab w:val="left" w:pos="3240"/>
          <w:tab w:val="left" w:pos="3420"/>
        </w:tabs>
        <w:spacing w:line="360" w:lineRule="auto"/>
        <w:jc w:val="left"/>
        <w:rPr>
          <w:bCs/>
          <w:sz w:val="36"/>
          <w:szCs w:val="36"/>
        </w:rPr>
      </w:pPr>
      <w:r>
        <w:rPr>
          <w:bCs/>
          <w:sz w:val="36"/>
          <w:szCs w:val="36"/>
        </w:rPr>
        <w:t>项目名称：</w:t>
      </w:r>
      <w:r>
        <w:rPr>
          <w:rFonts w:hint="eastAsia"/>
          <w:bCs/>
          <w:sz w:val="36"/>
          <w:szCs w:val="36"/>
        </w:rPr>
        <w:t>青龙街道年度安置房产权办理代理服务</w:t>
      </w:r>
    </w:p>
    <w:p w:rsidR="00EB3670" w:rsidRDefault="00783526">
      <w:pPr>
        <w:tabs>
          <w:tab w:val="left" w:pos="3240"/>
          <w:tab w:val="left" w:pos="3420"/>
        </w:tabs>
        <w:spacing w:line="360" w:lineRule="auto"/>
        <w:jc w:val="left"/>
        <w:rPr>
          <w:bCs/>
          <w:sz w:val="36"/>
          <w:szCs w:val="36"/>
        </w:rPr>
      </w:pPr>
      <w:r>
        <w:rPr>
          <w:bCs/>
          <w:sz w:val="36"/>
          <w:szCs w:val="36"/>
        </w:rPr>
        <w:t>项目编号：</w:t>
      </w:r>
      <w:r>
        <w:rPr>
          <w:rFonts w:ascii="宋体" w:hAnsi="宋体" w:cs="宋体" w:hint="eastAsia"/>
          <w:bCs/>
          <w:sz w:val="36"/>
          <w:szCs w:val="36"/>
        </w:rPr>
        <w:t>城</w:t>
      </w:r>
      <w:proofErr w:type="gramStart"/>
      <w:r>
        <w:rPr>
          <w:rFonts w:ascii="宋体" w:hAnsi="宋体" w:cs="宋体" w:hint="eastAsia"/>
          <w:bCs/>
          <w:sz w:val="36"/>
          <w:szCs w:val="36"/>
        </w:rPr>
        <w:t>投采竞磋</w:t>
      </w:r>
      <w:proofErr w:type="gramEnd"/>
      <w:r>
        <w:rPr>
          <w:rFonts w:ascii="宋体" w:hAnsi="宋体" w:cs="宋体" w:hint="eastAsia"/>
          <w:bCs/>
          <w:sz w:val="36"/>
          <w:szCs w:val="36"/>
        </w:rPr>
        <w:t>-2023043</w:t>
      </w:r>
    </w:p>
    <w:p w:rsidR="00EB3670" w:rsidRDefault="00783526">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常州市天宁区青龙街道办事处</w:t>
      </w:r>
    </w:p>
    <w:p w:rsidR="00EB3670" w:rsidRDefault="00783526">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常州市城</w:t>
      </w:r>
      <w:proofErr w:type="gramStart"/>
      <w:r>
        <w:rPr>
          <w:rFonts w:hint="eastAsia"/>
          <w:bCs/>
          <w:sz w:val="36"/>
          <w:szCs w:val="36"/>
        </w:rPr>
        <w:t>投建设</w:t>
      </w:r>
      <w:proofErr w:type="gramEnd"/>
      <w:r>
        <w:rPr>
          <w:rFonts w:hint="eastAsia"/>
          <w:bCs/>
          <w:sz w:val="36"/>
          <w:szCs w:val="36"/>
        </w:rPr>
        <w:t>工程招标有限公司</w:t>
      </w:r>
    </w:p>
    <w:p w:rsidR="00EB3670" w:rsidRDefault="00783526">
      <w:pPr>
        <w:widowControl/>
        <w:jc w:val="left"/>
        <w:rPr>
          <w:kern w:val="0"/>
          <w:sz w:val="24"/>
        </w:rPr>
      </w:pPr>
      <w:r>
        <w:rPr>
          <w:b/>
          <w:bCs/>
          <w:sz w:val="44"/>
        </w:rPr>
        <w:br w:type="page"/>
      </w:r>
    </w:p>
    <w:p w:rsidR="00EB3670" w:rsidRPr="00BA5F48" w:rsidRDefault="00EB3670">
      <w:pPr>
        <w:pStyle w:val="Default"/>
        <w:spacing w:line="360" w:lineRule="auto"/>
        <w:rPr>
          <w:rFonts w:ascii="Times New Roman" w:hAnsi="Times New Roman" w:cs="Times New Roman"/>
          <w:color w:val="auto"/>
        </w:rPr>
      </w:pPr>
    </w:p>
    <w:p w:rsidR="00EB3670" w:rsidRDefault="00783526">
      <w:pPr>
        <w:spacing w:line="360" w:lineRule="auto"/>
        <w:jc w:val="center"/>
        <w:outlineLvl w:val="0"/>
        <w:rPr>
          <w:b/>
          <w:sz w:val="44"/>
          <w:szCs w:val="44"/>
        </w:rPr>
      </w:pPr>
      <w:bookmarkStart w:id="0" w:name="_Toc104818924"/>
      <w:r>
        <w:rPr>
          <w:rFonts w:hint="eastAsia"/>
          <w:b/>
          <w:sz w:val="44"/>
          <w:szCs w:val="44"/>
        </w:rPr>
        <w:t>目</w:t>
      </w:r>
      <w:r>
        <w:rPr>
          <w:b/>
          <w:sz w:val="44"/>
          <w:szCs w:val="44"/>
        </w:rPr>
        <w:t xml:space="preserve">      </w:t>
      </w:r>
      <w:r>
        <w:rPr>
          <w:rFonts w:hint="eastAsia"/>
          <w:b/>
          <w:sz w:val="44"/>
          <w:szCs w:val="44"/>
        </w:rPr>
        <w:t>录</w:t>
      </w:r>
      <w:bookmarkEnd w:id="0"/>
    </w:p>
    <w:p w:rsidR="00EB3670" w:rsidRDefault="00EB3670"/>
    <w:p w:rsidR="00EB3670" w:rsidRDefault="00EB3670"/>
    <w:p w:rsidR="00EB3670" w:rsidRDefault="00EB3670"/>
    <w:p w:rsidR="00EB3670" w:rsidRDefault="00EB3670"/>
    <w:p w:rsidR="00EB3670" w:rsidRDefault="00783526">
      <w:pPr>
        <w:pStyle w:val="12"/>
        <w:spacing w:line="720" w:lineRule="auto"/>
        <w:rPr>
          <w:rFonts w:ascii="Calibri" w:hAnsi="Calibri"/>
          <w:b w:val="0"/>
          <w:sz w:val="30"/>
          <w:szCs w:val="30"/>
        </w:rPr>
      </w:pPr>
      <w:r>
        <w:rPr>
          <w:rFonts w:ascii="Times New Roman" w:hAnsi="Times New Roman"/>
          <w:b w:val="0"/>
          <w:sz w:val="30"/>
          <w:szCs w:val="30"/>
        </w:rPr>
        <w:fldChar w:fldCharType="begin"/>
      </w:r>
      <w:r>
        <w:rPr>
          <w:rFonts w:ascii="Times New Roman" w:hAnsi="Times New Roman"/>
          <w:b w:val="0"/>
          <w:sz w:val="30"/>
          <w:szCs w:val="30"/>
        </w:rPr>
        <w:instrText xml:space="preserve"> TOC \o "1-1" \h \z \u </w:instrText>
      </w:r>
      <w:r>
        <w:rPr>
          <w:rFonts w:ascii="Times New Roman" w:hAnsi="Times New Roman"/>
          <w:b w:val="0"/>
          <w:sz w:val="30"/>
          <w:szCs w:val="30"/>
        </w:rPr>
        <w:fldChar w:fldCharType="separate"/>
      </w:r>
    </w:p>
    <w:p w:rsidR="00EB3670" w:rsidRDefault="00783526">
      <w:pPr>
        <w:pStyle w:val="12"/>
        <w:spacing w:line="720" w:lineRule="auto"/>
        <w:rPr>
          <w:rFonts w:ascii="Calibri" w:hAnsi="Calibri"/>
          <w:b w:val="0"/>
          <w:sz w:val="30"/>
          <w:szCs w:val="30"/>
        </w:rPr>
      </w:pPr>
      <w:hyperlink w:anchor="_Toc104818925" w:history="1">
        <w:r>
          <w:rPr>
            <w:rStyle w:val="afe"/>
            <w:rFonts w:hint="eastAsia"/>
            <w:color w:val="auto"/>
            <w:sz w:val="30"/>
            <w:szCs w:val="30"/>
          </w:rPr>
          <w:t>第一章</w:t>
        </w:r>
        <w:r>
          <w:rPr>
            <w:rStyle w:val="afe"/>
            <w:color w:val="auto"/>
            <w:sz w:val="30"/>
            <w:szCs w:val="30"/>
          </w:rPr>
          <w:t xml:space="preserve">   </w:t>
        </w:r>
        <w:r>
          <w:rPr>
            <w:rStyle w:val="afe"/>
            <w:rFonts w:hint="eastAsia"/>
            <w:color w:val="auto"/>
            <w:sz w:val="30"/>
            <w:szCs w:val="30"/>
          </w:rPr>
          <w:t>采购邀请</w:t>
        </w:r>
        <w:r>
          <w:rPr>
            <w:sz w:val="30"/>
            <w:szCs w:val="30"/>
          </w:rPr>
          <w:tab/>
        </w:r>
        <w:r>
          <w:rPr>
            <w:sz w:val="30"/>
            <w:szCs w:val="30"/>
          </w:rPr>
          <w:fldChar w:fldCharType="begin"/>
        </w:r>
        <w:r>
          <w:rPr>
            <w:sz w:val="30"/>
            <w:szCs w:val="30"/>
          </w:rPr>
          <w:instrText xml:space="preserve"> PAGEREF _Toc104818925 \h </w:instrText>
        </w:r>
        <w:r>
          <w:rPr>
            <w:sz w:val="30"/>
            <w:szCs w:val="30"/>
          </w:rPr>
        </w:r>
        <w:r>
          <w:rPr>
            <w:sz w:val="30"/>
            <w:szCs w:val="30"/>
          </w:rPr>
          <w:fldChar w:fldCharType="separate"/>
        </w:r>
        <w:r>
          <w:rPr>
            <w:sz w:val="30"/>
            <w:szCs w:val="30"/>
          </w:rPr>
          <w:t>1</w:t>
        </w:r>
        <w:r>
          <w:rPr>
            <w:sz w:val="30"/>
            <w:szCs w:val="30"/>
          </w:rPr>
          <w:fldChar w:fldCharType="end"/>
        </w:r>
      </w:hyperlink>
    </w:p>
    <w:p w:rsidR="00EB3670" w:rsidRDefault="00783526">
      <w:pPr>
        <w:pStyle w:val="12"/>
        <w:spacing w:line="720" w:lineRule="auto"/>
        <w:rPr>
          <w:rFonts w:ascii="Calibri" w:hAnsi="Calibri"/>
          <w:b w:val="0"/>
          <w:sz w:val="30"/>
          <w:szCs w:val="30"/>
        </w:rPr>
      </w:pPr>
      <w:hyperlink w:anchor="_Toc104818926" w:history="1">
        <w:r>
          <w:rPr>
            <w:rStyle w:val="afe"/>
            <w:rFonts w:hint="eastAsia"/>
            <w:color w:val="auto"/>
            <w:sz w:val="30"/>
            <w:szCs w:val="30"/>
          </w:rPr>
          <w:t>第二章</w:t>
        </w:r>
        <w:r>
          <w:rPr>
            <w:rStyle w:val="afe"/>
            <w:color w:val="auto"/>
            <w:sz w:val="30"/>
            <w:szCs w:val="30"/>
          </w:rPr>
          <w:t xml:space="preserve">   </w:t>
        </w:r>
        <w:r>
          <w:rPr>
            <w:rStyle w:val="afe"/>
            <w:rFonts w:hint="eastAsia"/>
            <w:color w:val="auto"/>
            <w:sz w:val="30"/>
            <w:szCs w:val="30"/>
          </w:rPr>
          <w:t>供应商须知</w:t>
        </w:r>
        <w:r>
          <w:rPr>
            <w:sz w:val="30"/>
            <w:szCs w:val="30"/>
          </w:rPr>
          <w:tab/>
        </w:r>
        <w:r>
          <w:rPr>
            <w:sz w:val="30"/>
            <w:szCs w:val="30"/>
          </w:rPr>
          <w:fldChar w:fldCharType="begin"/>
        </w:r>
        <w:r>
          <w:rPr>
            <w:sz w:val="30"/>
            <w:szCs w:val="30"/>
          </w:rPr>
          <w:instrText xml:space="preserve"> PAGEREF _Toc104818926 \h </w:instrText>
        </w:r>
        <w:r>
          <w:rPr>
            <w:sz w:val="30"/>
            <w:szCs w:val="30"/>
          </w:rPr>
        </w:r>
        <w:r>
          <w:rPr>
            <w:sz w:val="30"/>
            <w:szCs w:val="30"/>
          </w:rPr>
          <w:fldChar w:fldCharType="separate"/>
        </w:r>
        <w:r>
          <w:rPr>
            <w:sz w:val="30"/>
            <w:szCs w:val="30"/>
          </w:rPr>
          <w:t>6</w:t>
        </w:r>
        <w:r>
          <w:rPr>
            <w:sz w:val="30"/>
            <w:szCs w:val="30"/>
          </w:rPr>
          <w:fldChar w:fldCharType="end"/>
        </w:r>
      </w:hyperlink>
    </w:p>
    <w:p w:rsidR="00EB3670" w:rsidRDefault="00783526">
      <w:pPr>
        <w:pStyle w:val="12"/>
        <w:spacing w:line="720" w:lineRule="auto"/>
        <w:rPr>
          <w:rFonts w:ascii="Calibri" w:hAnsi="Calibri"/>
          <w:b w:val="0"/>
          <w:sz w:val="30"/>
          <w:szCs w:val="30"/>
        </w:rPr>
      </w:pPr>
      <w:hyperlink w:anchor="_Toc104818927" w:history="1">
        <w:r>
          <w:rPr>
            <w:rStyle w:val="afe"/>
            <w:rFonts w:hint="eastAsia"/>
            <w:color w:val="auto"/>
            <w:sz w:val="30"/>
            <w:szCs w:val="30"/>
          </w:rPr>
          <w:t>第三章</w:t>
        </w:r>
        <w:r>
          <w:rPr>
            <w:rStyle w:val="afe"/>
            <w:color w:val="auto"/>
            <w:sz w:val="30"/>
            <w:szCs w:val="30"/>
          </w:rPr>
          <w:t xml:space="preserve">   </w:t>
        </w:r>
        <w:r>
          <w:rPr>
            <w:rStyle w:val="afe"/>
            <w:rFonts w:hint="eastAsia"/>
            <w:color w:val="auto"/>
            <w:sz w:val="30"/>
            <w:szCs w:val="30"/>
          </w:rPr>
          <w:t>评审程序、评审方法和评审标准</w:t>
        </w:r>
        <w:r>
          <w:rPr>
            <w:sz w:val="30"/>
            <w:szCs w:val="30"/>
          </w:rPr>
          <w:tab/>
        </w:r>
        <w:r>
          <w:rPr>
            <w:sz w:val="30"/>
            <w:szCs w:val="30"/>
          </w:rPr>
          <w:fldChar w:fldCharType="begin"/>
        </w:r>
        <w:r>
          <w:rPr>
            <w:sz w:val="30"/>
            <w:szCs w:val="30"/>
          </w:rPr>
          <w:instrText xml:space="preserve"> PAGEREF _Toc104818927 \h </w:instrText>
        </w:r>
        <w:r>
          <w:rPr>
            <w:sz w:val="30"/>
            <w:szCs w:val="30"/>
          </w:rPr>
        </w:r>
        <w:r>
          <w:rPr>
            <w:sz w:val="30"/>
            <w:szCs w:val="30"/>
          </w:rPr>
          <w:fldChar w:fldCharType="separate"/>
        </w:r>
        <w:r>
          <w:rPr>
            <w:sz w:val="30"/>
            <w:szCs w:val="30"/>
          </w:rPr>
          <w:t>18</w:t>
        </w:r>
        <w:r>
          <w:rPr>
            <w:sz w:val="30"/>
            <w:szCs w:val="30"/>
          </w:rPr>
          <w:fldChar w:fldCharType="end"/>
        </w:r>
      </w:hyperlink>
    </w:p>
    <w:p w:rsidR="00EB3670" w:rsidRDefault="00783526">
      <w:pPr>
        <w:pStyle w:val="12"/>
        <w:spacing w:line="720" w:lineRule="auto"/>
        <w:rPr>
          <w:rFonts w:ascii="Calibri" w:hAnsi="Calibri"/>
          <w:b w:val="0"/>
          <w:sz w:val="30"/>
          <w:szCs w:val="30"/>
        </w:rPr>
      </w:pPr>
      <w:hyperlink w:anchor="_Toc104818928" w:history="1">
        <w:r>
          <w:rPr>
            <w:rStyle w:val="afe"/>
            <w:rFonts w:hint="eastAsia"/>
            <w:color w:val="auto"/>
            <w:sz w:val="30"/>
            <w:szCs w:val="30"/>
          </w:rPr>
          <w:t>第四章</w:t>
        </w:r>
        <w:r>
          <w:rPr>
            <w:rStyle w:val="afe"/>
            <w:color w:val="auto"/>
            <w:sz w:val="30"/>
            <w:szCs w:val="30"/>
          </w:rPr>
          <w:t xml:space="preserve">   </w:t>
        </w:r>
        <w:r>
          <w:rPr>
            <w:rStyle w:val="afe"/>
            <w:rFonts w:hint="eastAsia"/>
            <w:color w:val="auto"/>
            <w:sz w:val="30"/>
            <w:szCs w:val="30"/>
          </w:rPr>
          <w:t>采购需求</w:t>
        </w:r>
        <w:r>
          <w:rPr>
            <w:sz w:val="30"/>
            <w:szCs w:val="30"/>
          </w:rPr>
          <w:tab/>
        </w:r>
        <w:r>
          <w:rPr>
            <w:sz w:val="30"/>
            <w:szCs w:val="30"/>
          </w:rPr>
          <w:fldChar w:fldCharType="begin"/>
        </w:r>
        <w:r>
          <w:rPr>
            <w:sz w:val="30"/>
            <w:szCs w:val="30"/>
          </w:rPr>
          <w:instrText xml:space="preserve"> PAGEREF _Toc104818928 \h </w:instrText>
        </w:r>
        <w:r>
          <w:rPr>
            <w:sz w:val="30"/>
            <w:szCs w:val="30"/>
          </w:rPr>
        </w:r>
        <w:r>
          <w:rPr>
            <w:sz w:val="30"/>
            <w:szCs w:val="30"/>
          </w:rPr>
          <w:fldChar w:fldCharType="separate"/>
        </w:r>
        <w:r>
          <w:rPr>
            <w:sz w:val="30"/>
            <w:szCs w:val="30"/>
          </w:rPr>
          <w:t>28</w:t>
        </w:r>
        <w:r>
          <w:rPr>
            <w:sz w:val="30"/>
            <w:szCs w:val="30"/>
          </w:rPr>
          <w:fldChar w:fldCharType="end"/>
        </w:r>
      </w:hyperlink>
    </w:p>
    <w:p w:rsidR="00EB3670" w:rsidRDefault="00783526">
      <w:pPr>
        <w:pStyle w:val="12"/>
        <w:spacing w:line="720" w:lineRule="auto"/>
        <w:rPr>
          <w:rFonts w:ascii="Calibri" w:hAnsi="Calibri"/>
          <w:b w:val="0"/>
          <w:sz w:val="30"/>
          <w:szCs w:val="30"/>
        </w:rPr>
      </w:pPr>
      <w:hyperlink w:anchor="_Toc104818929" w:history="1">
        <w:r>
          <w:rPr>
            <w:rStyle w:val="afe"/>
            <w:rFonts w:hint="eastAsia"/>
            <w:color w:val="auto"/>
            <w:sz w:val="30"/>
            <w:szCs w:val="30"/>
          </w:rPr>
          <w:t>第五章</w:t>
        </w:r>
        <w:r>
          <w:rPr>
            <w:rStyle w:val="afe"/>
            <w:color w:val="auto"/>
            <w:sz w:val="30"/>
            <w:szCs w:val="30"/>
          </w:rPr>
          <w:t xml:space="preserve">   </w:t>
        </w:r>
        <w:r>
          <w:rPr>
            <w:rStyle w:val="afe"/>
            <w:rFonts w:hint="eastAsia"/>
            <w:color w:val="auto"/>
            <w:sz w:val="30"/>
            <w:szCs w:val="30"/>
          </w:rPr>
          <w:t>合同草案条款</w:t>
        </w:r>
        <w:r>
          <w:rPr>
            <w:sz w:val="30"/>
            <w:szCs w:val="30"/>
          </w:rPr>
          <w:tab/>
        </w:r>
        <w:r>
          <w:rPr>
            <w:sz w:val="30"/>
            <w:szCs w:val="30"/>
          </w:rPr>
          <w:fldChar w:fldCharType="begin"/>
        </w:r>
        <w:r>
          <w:rPr>
            <w:sz w:val="30"/>
            <w:szCs w:val="30"/>
          </w:rPr>
          <w:instrText xml:space="preserve"> PAGEREF _Toc104818929 \h </w:instrText>
        </w:r>
        <w:r>
          <w:rPr>
            <w:sz w:val="30"/>
            <w:szCs w:val="30"/>
          </w:rPr>
        </w:r>
        <w:r>
          <w:rPr>
            <w:sz w:val="30"/>
            <w:szCs w:val="30"/>
          </w:rPr>
          <w:fldChar w:fldCharType="separate"/>
        </w:r>
        <w:r>
          <w:rPr>
            <w:sz w:val="30"/>
            <w:szCs w:val="30"/>
          </w:rPr>
          <w:t>28</w:t>
        </w:r>
        <w:r>
          <w:rPr>
            <w:sz w:val="30"/>
            <w:szCs w:val="30"/>
          </w:rPr>
          <w:fldChar w:fldCharType="end"/>
        </w:r>
      </w:hyperlink>
    </w:p>
    <w:p w:rsidR="00EB3670" w:rsidRDefault="00783526">
      <w:pPr>
        <w:pStyle w:val="12"/>
        <w:spacing w:line="720" w:lineRule="auto"/>
        <w:rPr>
          <w:rFonts w:ascii="Calibri" w:hAnsi="Calibri"/>
          <w:b w:val="0"/>
          <w:sz w:val="30"/>
          <w:szCs w:val="30"/>
        </w:rPr>
      </w:pPr>
      <w:hyperlink w:anchor="_Toc104818930" w:history="1">
        <w:r>
          <w:rPr>
            <w:rStyle w:val="afe"/>
            <w:rFonts w:hint="eastAsia"/>
            <w:color w:val="auto"/>
            <w:sz w:val="30"/>
            <w:szCs w:val="30"/>
          </w:rPr>
          <w:t>第六章</w:t>
        </w:r>
        <w:r>
          <w:rPr>
            <w:rStyle w:val="afe"/>
            <w:color w:val="auto"/>
            <w:sz w:val="30"/>
            <w:szCs w:val="30"/>
          </w:rPr>
          <w:t xml:space="preserve">   </w:t>
        </w:r>
        <w:r>
          <w:rPr>
            <w:rStyle w:val="afe"/>
            <w:rFonts w:hint="eastAsia"/>
            <w:color w:val="auto"/>
            <w:sz w:val="30"/>
            <w:szCs w:val="30"/>
          </w:rPr>
          <w:t>响应文件格式</w:t>
        </w:r>
        <w:r>
          <w:rPr>
            <w:sz w:val="30"/>
            <w:szCs w:val="30"/>
          </w:rPr>
          <w:tab/>
        </w:r>
        <w:r>
          <w:rPr>
            <w:sz w:val="30"/>
            <w:szCs w:val="30"/>
          </w:rPr>
          <w:fldChar w:fldCharType="begin"/>
        </w:r>
        <w:r>
          <w:rPr>
            <w:sz w:val="30"/>
            <w:szCs w:val="30"/>
          </w:rPr>
          <w:instrText xml:space="preserve"> PAGEREF _Toc104818930 \h </w:instrText>
        </w:r>
        <w:r>
          <w:rPr>
            <w:sz w:val="30"/>
            <w:szCs w:val="30"/>
          </w:rPr>
        </w:r>
        <w:r>
          <w:rPr>
            <w:sz w:val="30"/>
            <w:szCs w:val="30"/>
          </w:rPr>
          <w:fldChar w:fldCharType="separate"/>
        </w:r>
        <w:r>
          <w:rPr>
            <w:sz w:val="30"/>
            <w:szCs w:val="30"/>
          </w:rPr>
          <w:t>33</w:t>
        </w:r>
        <w:r>
          <w:rPr>
            <w:sz w:val="30"/>
            <w:szCs w:val="30"/>
          </w:rPr>
          <w:fldChar w:fldCharType="end"/>
        </w:r>
      </w:hyperlink>
    </w:p>
    <w:p w:rsidR="00EB3670" w:rsidRDefault="00783526">
      <w:pPr>
        <w:pStyle w:val="12"/>
        <w:spacing w:line="720" w:lineRule="auto"/>
        <w:rPr>
          <w:rFonts w:ascii="Times New Roman" w:hAnsi="Times New Roman"/>
          <w:b w:val="0"/>
        </w:rPr>
      </w:pPr>
      <w:r>
        <w:rPr>
          <w:rFonts w:ascii="Times New Roman" w:hAnsi="Times New Roman"/>
          <w:b w:val="0"/>
          <w:sz w:val="30"/>
          <w:szCs w:val="30"/>
        </w:rPr>
        <w:fldChar w:fldCharType="end"/>
      </w:r>
    </w:p>
    <w:p w:rsidR="00EB3670" w:rsidRDefault="00EB3670">
      <w:pPr>
        <w:pStyle w:val="12"/>
        <w:spacing w:line="360" w:lineRule="auto"/>
        <w:rPr>
          <w:b w:val="0"/>
          <w:sz w:val="36"/>
          <w:szCs w:val="36"/>
        </w:rPr>
      </w:pPr>
    </w:p>
    <w:p w:rsidR="00EB3670" w:rsidRDefault="00EB3670">
      <w:pPr>
        <w:spacing w:line="360" w:lineRule="auto"/>
        <w:jc w:val="center"/>
        <w:outlineLvl w:val="0"/>
        <w:rPr>
          <w:b/>
          <w:sz w:val="36"/>
          <w:szCs w:val="36"/>
        </w:rPr>
        <w:sectPr w:rsidR="00EB3670">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EB3670" w:rsidRDefault="00783526">
      <w:pPr>
        <w:spacing w:line="360" w:lineRule="auto"/>
        <w:jc w:val="center"/>
        <w:outlineLvl w:val="0"/>
        <w:rPr>
          <w:b/>
          <w:sz w:val="36"/>
          <w:szCs w:val="36"/>
        </w:rPr>
      </w:pPr>
      <w:bookmarkStart w:id="1" w:name="_Toc104818925"/>
      <w:r>
        <w:rPr>
          <w:b/>
          <w:sz w:val="36"/>
          <w:szCs w:val="36"/>
        </w:rPr>
        <w:lastRenderedPageBreak/>
        <w:t>第一章</w:t>
      </w:r>
      <w:r>
        <w:rPr>
          <w:b/>
          <w:sz w:val="36"/>
          <w:szCs w:val="36"/>
        </w:rPr>
        <w:t xml:space="preserve">   </w:t>
      </w:r>
      <w:r>
        <w:rPr>
          <w:b/>
          <w:sz w:val="36"/>
          <w:szCs w:val="36"/>
        </w:rPr>
        <w:t>采购邀请</w:t>
      </w:r>
      <w:bookmarkStart w:id="2" w:name="_Toc28359002"/>
      <w:bookmarkStart w:id="3" w:name="_Toc28359079"/>
      <w:bookmarkStart w:id="4" w:name="_Toc35393790"/>
      <w:bookmarkStart w:id="5" w:name="_Toc35393621"/>
      <w:bookmarkStart w:id="6" w:name="_Hlk24379207"/>
      <w:bookmarkEnd w:id="1"/>
    </w:p>
    <w:p w:rsidR="00EB3670" w:rsidRDefault="00783526">
      <w:pPr>
        <w:pBdr>
          <w:top w:val="single" w:sz="4" w:space="1" w:color="auto"/>
          <w:left w:val="single" w:sz="4" w:space="4" w:color="auto"/>
          <w:bottom w:val="single" w:sz="4" w:space="10" w:color="auto"/>
          <w:right w:val="single" w:sz="4" w:space="4" w:color="auto"/>
        </w:pBd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项目概况</w:t>
      </w:r>
    </w:p>
    <w:p w:rsidR="00EB3670" w:rsidRDefault="00783526">
      <w:pPr>
        <w:pBdr>
          <w:top w:val="single" w:sz="4" w:space="1" w:color="auto"/>
          <w:left w:val="single" w:sz="4" w:space="4" w:color="auto"/>
          <w:bottom w:val="single" w:sz="4" w:space="10" w:color="auto"/>
          <w:right w:val="single" w:sz="4" w:space="4" w:color="auto"/>
        </w:pBd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青龙街道年度安置房产权办理代理服务项目的潜在供应商应在常州市城</w:t>
      </w:r>
      <w:proofErr w:type="gramStart"/>
      <w:r>
        <w:rPr>
          <w:rFonts w:ascii="仿宋" w:eastAsia="仿宋" w:hAnsi="仿宋" w:cs="宋体" w:hint="eastAsia"/>
          <w:sz w:val="32"/>
          <w:szCs w:val="32"/>
        </w:rPr>
        <w:t>投建设</w:t>
      </w:r>
      <w:proofErr w:type="gramEnd"/>
      <w:r>
        <w:rPr>
          <w:rFonts w:ascii="仿宋" w:eastAsia="仿宋" w:hAnsi="仿宋" w:cs="宋体" w:hint="eastAsia"/>
          <w:sz w:val="32"/>
          <w:szCs w:val="32"/>
        </w:rPr>
        <w:t>工程招标有限公司获取采购文件，并于</w:t>
      </w:r>
      <w:r>
        <w:rPr>
          <w:rFonts w:ascii="仿宋" w:eastAsia="仿宋" w:hAnsi="仿宋" w:cs="宋体" w:hint="eastAsia"/>
          <w:b/>
          <w:bCs/>
          <w:sz w:val="32"/>
          <w:szCs w:val="32"/>
        </w:rPr>
        <w:t>2023</w:t>
      </w:r>
      <w:r>
        <w:rPr>
          <w:rFonts w:ascii="仿宋" w:eastAsia="仿宋" w:hAnsi="仿宋" w:cs="宋体" w:hint="eastAsia"/>
          <w:b/>
          <w:bCs/>
          <w:sz w:val="32"/>
          <w:szCs w:val="32"/>
        </w:rPr>
        <w:t>年</w:t>
      </w:r>
      <w:r>
        <w:rPr>
          <w:rFonts w:ascii="仿宋" w:eastAsia="仿宋" w:hAnsi="仿宋" w:cs="宋体" w:hint="eastAsia"/>
          <w:b/>
          <w:bCs/>
          <w:sz w:val="32"/>
          <w:szCs w:val="32"/>
        </w:rPr>
        <w:t xml:space="preserve"> 4</w:t>
      </w:r>
      <w:r>
        <w:rPr>
          <w:rFonts w:ascii="仿宋" w:eastAsia="仿宋" w:hAnsi="仿宋" w:cs="宋体" w:hint="eastAsia"/>
          <w:b/>
          <w:bCs/>
          <w:sz w:val="32"/>
          <w:szCs w:val="32"/>
        </w:rPr>
        <w:t>月</w:t>
      </w:r>
      <w:r>
        <w:rPr>
          <w:rFonts w:ascii="仿宋" w:eastAsia="仿宋" w:hAnsi="仿宋" w:cs="宋体" w:hint="eastAsia"/>
          <w:b/>
          <w:bCs/>
          <w:sz w:val="32"/>
          <w:szCs w:val="32"/>
        </w:rPr>
        <w:t>4</w:t>
      </w:r>
      <w:r>
        <w:rPr>
          <w:rFonts w:ascii="仿宋" w:eastAsia="仿宋" w:hAnsi="仿宋" w:cs="宋体" w:hint="eastAsia"/>
          <w:b/>
          <w:bCs/>
          <w:sz w:val="32"/>
          <w:szCs w:val="32"/>
        </w:rPr>
        <w:t>日</w:t>
      </w:r>
      <w:r>
        <w:rPr>
          <w:rFonts w:ascii="仿宋" w:eastAsia="仿宋" w:hAnsi="仿宋" w:cs="宋体" w:hint="eastAsia"/>
          <w:b/>
          <w:bCs/>
          <w:sz w:val="32"/>
          <w:szCs w:val="32"/>
        </w:rPr>
        <w:t>14</w:t>
      </w:r>
      <w:r>
        <w:rPr>
          <w:rFonts w:ascii="仿宋" w:eastAsia="仿宋" w:hAnsi="仿宋" w:cs="宋体" w:hint="eastAsia"/>
          <w:b/>
          <w:bCs/>
          <w:sz w:val="32"/>
          <w:szCs w:val="32"/>
        </w:rPr>
        <w:t>点</w:t>
      </w:r>
      <w:r>
        <w:rPr>
          <w:rFonts w:ascii="仿宋" w:eastAsia="仿宋" w:hAnsi="仿宋" w:cs="宋体" w:hint="eastAsia"/>
          <w:b/>
          <w:bCs/>
          <w:sz w:val="32"/>
          <w:szCs w:val="32"/>
        </w:rPr>
        <w:t>00</w:t>
      </w:r>
      <w:r>
        <w:rPr>
          <w:rFonts w:ascii="仿宋" w:eastAsia="仿宋" w:hAnsi="仿宋" w:cs="宋体" w:hint="eastAsia"/>
          <w:b/>
          <w:bCs/>
          <w:sz w:val="32"/>
          <w:szCs w:val="32"/>
        </w:rPr>
        <w:t>分（北京时间）</w:t>
      </w:r>
      <w:r>
        <w:rPr>
          <w:rFonts w:ascii="仿宋" w:eastAsia="仿宋" w:hAnsi="仿宋" w:cs="宋体" w:hint="eastAsia"/>
          <w:sz w:val="32"/>
          <w:szCs w:val="32"/>
        </w:rPr>
        <w:t>前提交响应文件。</w:t>
      </w:r>
    </w:p>
    <w:p w:rsidR="00EB3670" w:rsidRDefault="00783526">
      <w:pPr>
        <w:pStyle w:val="21"/>
        <w:spacing w:before="0" w:line="560" w:lineRule="exact"/>
        <w:ind w:firstLineChars="200" w:firstLine="643"/>
        <w:jc w:val="left"/>
        <w:rPr>
          <w:rFonts w:ascii="仿宋" w:eastAsia="仿宋" w:hAnsi="仿宋"/>
          <w:sz w:val="32"/>
          <w:szCs w:val="32"/>
        </w:rPr>
      </w:pPr>
      <w:r>
        <w:rPr>
          <w:rFonts w:ascii="仿宋" w:eastAsia="仿宋" w:hAnsi="仿宋"/>
          <w:sz w:val="32"/>
          <w:szCs w:val="32"/>
        </w:rPr>
        <w:t>一、项目基本情况</w:t>
      </w:r>
      <w:bookmarkEnd w:id="2"/>
      <w:bookmarkEnd w:id="3"/>
      <w:bookmarkEnd w:id="4"/>
      <w:bookmarkEnd w:id="5"/>
    </w:p>
    <w:p w:rsidR="00EB3670" w:rsidRDefault="00783526">
      <w:pPr>
        <w:spacing w:line="360" w:lineRule="auto"/>
        <w:ind w:firstLineChars="220" w:firstLine="704"/>
        <w:rPr>
          <w:rFonts w:ascii="仿宋" w:eastAsia="仿宋" w:hAnsi="仿宋"/>
          <w:sz w:val="32"/>
          <w:szCs w:val="32"/>
        </w:rPr>
      </w:pPr>
      <w:bookmarkStart w:id="7" w:name="_Toc35393622"/>
      <w:bookmarkStart w:id="8" w:name="_Toc35393791"/>
      <w:bookmarkStart w:id="9" w:name="_Toc28359003"/>
      <w:bookmarkStart w:id="10" w:name="_Toc28359080"/>
      <w:bookmarkEnd w:id="6"/>
      <w:r>
        <w:rPr>
          <w:rFonts w:ascii="仿宋" w:eastAsia="仿宋" w:hAnsi="仿宋"/>
          <w:sz w:val="32"/>
          <w:szCs w:val="32"/>
        </w:rPr>
        <w:t>1.</w:t>
      </w:r>
      <w:r>
        <w:rPr>
          <w:rFonts w:ascii="仿宋" w:eastAsia="仿宋" w:hAnsi="仿宋"/>
          <w:sz w:val="32"/>
          <w:szCs w:val="32"/>
        </w:rPr>
        <w:t>项目编号：</w:t>
      </w:r>
      <w:r>
        <w:rPr>
          <w:rFonts w:ascii="仿宋" w:eastAsia="仿宋" w:hAnsi="仿宋" w:hint="eastAsia"/>
          <w:sz w:val="32"/>
          <w:szCs w:val="32"/>
        </w:rPr>
        <w:t>城</w:t>
      </w:r>
      <w:proofErr w:type="gramStart"/>
      <w:r>
        <w:rPr>
          <w:rFonts w:ascii="仿宋" w:eastAsia="仿宋" w:hAnsi="仿宋" w:hint="eastAsia"/>
          <w:sz w:val="32"/>
          <w:szCs w:val="32"/>
        </w:rPr>
        <w:t>投采竞磋</w:t>
      </w:r>
      <w:proofErr w:type="gramEnd"/>
      <w:r>
        <w:rPr>
          <w:rFonts w:ascii="仿宋" w:eastAsia="仿宋" w:hAnsi="仿宋" w:hint="eastAsia"/>
          <w:sz w:val="32"/>
          <w:szCs w:val="32"/>
        </w:rPr>
        <w:t>-2023043</w:t>
      </w:r>
    </w:p>
    <w:p w:rsidR="00EB3670" w:rsidRDefault="00783526">
      <w:pPr>
        <w:spacing w:line="360" w:lineRule="auto"/>
        <w:ind w:firstLineChars="220" w:firstLine="704"/>
        <w:rPr>
          <w:rFonts w:ascii="仿宋" w:eastAsia="仿宋" w:hAnsi="仿宋"/>
          <w:sz w:val="32"/>
          <w:szCs w:val="32"/>
        </w:rPr>
      </w:pPr>
      <w:r>
        <w:rPr>
          <w:rFonts w:ascii="仿宋" w:eastAsia="仿宋" w:hAnsi="仿宋"/>
          <w:sz w:val="32"/>
          <w:szCs w:val="32"/>
        </w:rPr>
        <w:t>2.</w:t>
      </w:r>
      <w:r>
        <w:rPr>
          <w:rFonts w:ascii="仿宋" w:eastAsia="仿宋" w:hAnsi="仿宋"/>
          <w:sz w:val="32"/>
          <w:szCs w:val="32"/>
        </w:rPr>
        <w:t>项目名称：</w:t>
      </w:r>
      <w:r>
        <w:rPr>
          <w:rFonts w:ascii="仿宋" w:eastAsia="仿宋" w:hAnsi="仿宋" w:hint="eastAsia"/>
          <w:sz w:val="32"/>
          <w:szCs w:val="32"/>
        </w:rPr>
        <w:t>青龙街道年度安置房产权办理代理服务</w:t>
      </w:r>
    </w:p>
    <w:p w:rsidR="00EB3670" w:rsidRDefault="00783526">
      <w:pPr>
        <w:spacing w:line="360" w:lineRule="auto"/>
        <w:ind w:firstLineChars="220" w:firstLine="704"/>
        <w:rPr>
          <w:rFonts w:ascii="仿宋" w:eastAsia="仿宋" w:hAnsi="仿宋"/>
          <w:sz w:val="32"/>
          <w:szCs w:val="32"/>
        </w:rPr>
      </w:pPr>
      <w:r>
        <w:rPr>
          <w:rFonts w:ascii="仿宋" w:eastAsia="仿宋" w:hAnsi="仿宋"/>
          <w:sz w:val="32"/>
          <w:szCs w:val="32"/>
        </w:rPr>
        <w:t>3.</w:t>
      </w:r>
      <w:r>
        <w:rPr>
          <w:rFonts w:ascii="仿宋" w:eastAsia="仿宋" w:hAnsi="仿宋"/>
          <w:sz w:val="32"/>
          <w:szCs w:val="32"/>
        </w:rPr>
        <w:t>采购方式：竞争性磋商</w:t>
      </w:r>
    </w:p>
    <w:p w:rsidR="00EB3670" w:rsidRDefault="00783526">
      <w:pPr>
        <w:spacing w:line="360" w:lineRule="auto"/>
        <w:ind w:firstLineChars="220" w:firstLine="704"/>
        <w:contextualSpacing/>
        <w:rPr>
          <w:rFonts w:ascii="仿宋" w:eastAsia="仿宋" w:hAnsi="仿宋"/>
          <w:sz w:val="32"/>
          <w:szCs w:val="32"/>
        </w:rPr>
      </w:pPr>
      <w:r>
        <w:rPr>
          <w:rFonts w:ascii="仿宋" w:eastAsia="仿宋" w:hAnsi="仿宋"/>
          <w:sz w:val="32"/>
          <w:szCs w:val="32"/>
        </w:rPr>
        <w:t>4.</w:t>
      </w:r>
      <w:r>
        <w:rPr>
          <w:rFonts w:ascii="仿宋" w:eastAsia="仿宋" w:hAnsi="仿宋"/>
          <w:sz w:val="32"/>
          <w:szCs w:val="32"/>
        </w:rPr>
        <w:t>项目预算金额：</w:t>
      </w:r>
      <w:r>
        <w:rPr>
          <w:rFonts w:ascii="仿宋" w:eastAsia="仿宋" w:hAnsi="仿宋" w:hint="eastAsia"/>
          <w:sz w:val="32"/>
          <w:szCs w:val="32"/>
        </w:rPr>
        <w:t>人民币</w:t>
      </w:r>
      <w:r>
        <w:rPr>
          <w:rFonts w:ascii="仿宋" w:eastAsia="仿宋" w:hAnsi="仿宋" w:hint="eastAsia"/>
          <w:sz w:val="32"/>
          <w:szCs w:val="32"/>
        </w:rPr>
        <w:t>120</w:t>
      </w:r>
      <w:r>
        <w:rPr>
          <w:rFonts w:ascii="仿宋" w:eastAsia="仿宋" w:hAnsi="仿宋"/>
          <w:sz w:val="32"/>
          <w:szCs w:val="32"/>
        </w:rPr>
        <w:t>万元</w:t>
      </w:r>
    </w:p>
    <w:p w:rsidR="00EB3670" w:rsidRDefault="00783526">
      <w:pPr>
        <w:spacing w:line="360" w:lineRule="auto"/>
        <w:ind w:firstLineChars="220" w:firstLine="704"/>
        <w:contextualSpacing/>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项目最高限价：</w:t>
      </w:r>
      <w:r>
        <w:rPr>
          <w:rFonts w:ascii="仿宋" w:eastAsia="仿宋" w:hAnsi="仿宋" w:hint="eastAsia"/>
          <w:sz w:val="32"/>
          <w:szCs w:val="32"/>
        </w:rPr>
        <w:t>代办产权证价格</w:t>
      </w:r>
      <w:r>
        <w:rPr>
          <w:rFonts w:ascii="仿宋" w:eastAsia="仿宋" w:hAnsi="仿宋" w:hint="eastAsia"/>
          <w:sz w:val="32"/>
          <w:szCs w:val="32"/>
        </w:rPr>
        <w:t>370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套，按实际办理套数结算</w:t>
      </w:r>
    </w:p>
    <w:p w:rsidR="00EB3670" w:rsidRDefault="00783526">
      <w:pPr>
        <w:spacing w:line="360" w:lineRule="auto"/>
        <w:ind w:firstLineChars="220" w:firstLine="704"/>
        <w:contextualSpacing/>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sz w:val="32"/>
          <w:szCs w:val="32"/>
        </w:rPr>
        <w:t>采购需求：</w:t>
      </w:r>
      <w:r>
        <w:rPr>
          <w:rFonts w:ascii="仿宋" w:eastAsia="仿宋" w:hAnsi="仿宋" w:hint="eastAsia"/>
          <w:sz w:val="32"/>
          <w:szCs w:val="32"/>
        </w:rPr>
        <w:t>本项目为青龙街道年度安置房产权办理代理服务项目</w:t>
      </w:r>
      <w:r>
        <w:rPr>
          <w:rFonts w:ascii="仿宋" w:eastAsia="仿宋" w:hAnsi="仿宋" w:hint="eastAsia"/>
          <w:sz w:val="32"/>
          <w:szCs w:val="32"/>
        </w:rPr>
        <w:t>,</w:t>
      </w:r>
      <w:r>
        <w:rPr>
          <w:rFonts w:ascii="仿宋" w:eastAsia="仿宋" w:hAnsi="仿宋" w:hint="eastAsia"/>
          <w:sz w:val="32"/>
          <w:szCs w:val="32"/>
        </w:rPr>
        <w:t>需完成青龙街道安置小区不动产权证办理服务及招标人要求的服务内容。</w:t>
      </w:r>
    </w:p>
    <w:p w:rsidR="00EB3670" w:rsidRDefault="00783526">
      <w:pPr>
        <w:spacing w:line="360" w:lineRule="auto"/>
        <w:ind w:firstLineChars="200" w:firstLine="640"/>
        <w:rPr>
          <w:rFonts w:ascii="仿宋" w:eastAsia="仿宋" w:hAnsi="仿宋"/>
          <w:sz w:val="32"/>
          <w:szCs w:val="32"/>
          <w:u w:val="single"/>
        </w:rPr>
      </w:pPr>
      <w:r>
        <w:rPr>
          <w:rFonts w:ascii="仿宋" w:eastAsia="仿宋" w:hAnsi="仿宋" w:hint="eastAsia"/>
          <w:sz w:val="32"/>
          <w:szCs w:val="32"/>
        </w:rPr>
        <w:t>7</w:t>
      </w:r>
      <w:r>
        <w:rPr>
          <w:rFonts w:ascii="仿宋" w:eastAsia="仿宋" w:hAnsi="仿宋"/>
          <w:sz w:val="32"/>
          <w:szCs w:val="32"/>
        </w:rPr>
        <w:t>.</w:t>
      </w:r>
      <w:r>
        <w:rPr>
          <w:rFonts w:ascii="仿宋" w:eastAsia="仿宋" w:hAnsi="仿宋"/>
          <w:sz w:val="32"/>
          <w:szCs w:val="32"/>
        </w:rPr>
        <w:t>合同履行期限：</w:t>
      </w:r>
      <w:r>
        <w:rPr>
          <w:rFonts w:ascii="仿宋" w:eastAsia="仿宋" w:hAnsi="仿宋" w:hint="eastAsia"/>
          <w:sz w:val="32"/>
          <w:szCs w:val="32"/>
        </w:rPr>
        <w:t>服务期暂定一年。</w:t>
      </w:r>
    </w:p>
    <w:p w:rsidR="00EB3670" w:rsidRDefault="00783526">
      <w:pPr>
        <w:spacing w:line="360" w:lineRule="auto"/>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w:t>
      </w:r>
      <w:r>
        <w:rPr>
          <w:rFonts w:ascii="仿宋" w:eastAsia="仿宋" w:hAnsi="仿宋"/>
          <w:sz w:val="32"/>
          <w:szCs w:val="32"/>
        </w:rPr>
        <w:t>本项目是否接受联合体响应：</w:t>
      </w:r>
      <w:r>
        <w:rPr>
          <w:rFonts w:ascii="仿宋" w:eastAsia="仿宋" w:hAnsi="仿宋"/>
          <w:sz w:val="32"/>
          <w:szCs w:val="32"/>
        </w:rPr>
        <w:t>□</w:t>
      </w:r>
      <w:r>
        <w:rPr>
          <w:rFonts w:ascii="仿宋" w:eastAsia="仿宋" w:hAnsi="仿宋"/>
          <w:sz w:val="32"/>
          <w:szCs w:val="32"/>
        </w:rPr>
        <w:t>是</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否。</w:t>
      </w:r>
    </w:p>
    <w:p w:rsidR="00EB3670" w:rsidRDefault="00783526">
      <w:pPr>
        <w:spacing w:line="360" w:lineRule="auto"/>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sz w:val="32"/>
          <w:szCs w:val="32"/>
        </w:rPr>
        <w:t>本项目是否接受</w:t>
      </w:r>
      <w:r>
        <w:rPr>
          <w:rFonts w:ascii="仿宋" w:eastAsia="仿宋" w:hAnsi="仿宋" w:hint="eastAsia"/>
          <w:sz w:val="32"/>
          <w:szCs w:val="32"/>
        </w:rPr>
        <w:t>进口产品响应</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是</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否。</w:t>
      </w:r>
    </w:p>
    <w:p w:rsidR="00EB3670" w:rsidRDefault="00783526">
      <w:pPr>
        <w:pStyle w:val="21"/>
        <w:spacing w:before="0" w:line="560" w:lineRule="exact"/>
        <w:ind w:firstLineChars="200" w:firstLine="643"/>
        <w:jc w:val="left"/>
        <w:rPr>
          <w:rFonts w:ascii="仿宋" w:eastAsia="仿宋" w:hAnsi="仿宋"/>
          <w:sz w:val="32"/>
          <w:szCs w:val="32"/>
        </w:rPr>
      </w:pPr>
      <w:r>
        <w:rPr>
          <w:rFonts w:ascii="仿宋" w:eastAsia="仿宋" w:hAnsi="仿宋"/>
          <w:sz w:val="32"/>
          <w:szCs w:val="32"/>
        </w:rPr>
        <w:t>二、申请人的资格</w:t>
      </w:r>
      <w:r>
        <w:rPr>
          <w:rFonts w:ascii="仿宋" w:eastAsia="仿宋" w:hAnsi="仿宋"/>
          <w:sz w:val="32"/>
          <w:szCs w:val="32"/>
        </w:rPr>
        <w:t>要求（须同时满足）</w:t>
      </w:r>
      <w:bookmarkEnd w:id="7"/>
      <w:bookmarkEnd w:id="8"/>
      <w:bookmarkEnd w:id="9"/>
      <w:bookmarkEnd w:id="10"/>
    </w:p>
    <w:p w:rsidR="00EB3670" w:rsidRDefault="00783526">
      <w:pPr>
        <w:spacing w:line="360" w:lineRule="auto"/>
        <w:ind w:firstLineChars="200" w:firstLine="640"/>
        <w:rPr>
          <w:rFonts w:ascii="仿宋" w:eastAsia="仿宋" w:hAnsi="仿宋"/>
          <w:sz w:val="32"/>
          <w:szCs w:val="32"/>
        </w:rPr>
      </w:pPr>
      <w:bookmarkStart w:id="11" w:name="_Toc28359004"/>
      <w:bookmarkStart w:id="12" w:name="_Toc28359081"/>
      <w:r>
        <w:rPr>
          <w:rFonts w:ascii="仿宋" w:eastAsia="仿宋" w:hAnsi="仿宋"/>
          <w:sz w:val="32"/>
          <w:szCs w:val="32"/>
        </w:rPr>
        <w:t>1.</w:t>
      </w:r>
      <w:r>
        <w:rPr>
          <w:rFonts w:ascii="仿宋" w:eastAsia="仿宋" w:hAnsi="仿宋"/>
          <w:sz w:val="32"/>
          <w:szCs w:val="32"/>
        </w:rPr>
        <w:t>满足《中华人民共和国政府采购法》第二十二条规定</w:t>
      </w:r>
      <w:r>
        <w:rPr>
          <w:rFonts w:ascii="仿宋" w:eastAsia="仿宋" w:hAnsi="仿宋" w:hint="eastAsia"/>
          <w:sz w:val="32"/>
          <w:szCs w:val="32"/>
        </w:rPr>
        <w:t>以及下列情形：</w:t>
      </w:r>
    </w:p>
    <w:p w:rsidR="00EB3670" w:rsidRDefault="00783526">
      <w:pPr>
        <w:spacing w:line="360" w:lineRule="auto"/>
        <w:ind w:firstLineChars="200" w:firstLine="640"/>
        <w:rPr>
          <w:rFonts w:ascii="仿宋" w:eastAsia="仿宋" w:hAnsi="仿宋"/>
          <w:sz w:val="32"/>
          <w:szCs w:val="32"/>
        </w:rPr>
      </w:pPr>
      <w:r>
        <w:rPr>
          <w:rFonts w:ascii="仿宋" w:eastAsia="仿宋" w:hAnsi="仿宋" w:hint="eastAsia"/>
          <w:sz w:val="32"/>
          <w:szCs w:val="32"/>
        </w:rPr>
        <w:t>1.1</w:t>
      </w:r>
      <w:r>
        <w:rPr>
          <w:rFonts w:ascii="仿宋" w:eastAsia="仿宋" w:hAnsi="仿宋" w:hint="eastAsia"/>
          <w:sz w:val="32"/>
          <w:szCs w:val="32"/>
        </w:rPr>
        <w:t>未被“信用中国”网站（</w:t>
      </w:r>
      <w:r>
        <w:rPr>
          <w:rFonts w:ascii="仿宋" w:eastAsia="仿宋" w:hAnsi="仿宋" w:hint="eastAsia"/>
          <w:sz w:val="32"/>
          <w:szCs w:val="32"/>
        </w:rPr>
        <w:t>www.creditchina.gov.cn</w:t>
      </w:r>
      <w:r>
        <w:rPr>
          <w:rFonts w:ascii="仿宋" w:eastAsia="仿宋" w:hAnsi="仿宋" w:hint="eastAsia"/>
          <w:sz w:val="32"/>
          <w:szCs w:val="32"/>
        </w:rPr>
        <w:t>）或“中</w:t>
      </w:r>
      <w:r>
        <w:rPr>
          <w:rFonts w:ascii="仿宋" w:eastAsia="仿宋" w:hAnsi="仿宋" w:hint="eastAsia"/>
          <w:sz w:val="32"/>
          <w:szCs w:val="32"/>
        </w:rPr>
        <w:lastRenderedPageBreak/>
        <w:t>国政府采购网”网站（</w:t>
      </w:r>
      <w:r>
        <w:rPr>
          <w:rFonts w:ascii="仿宋" w:eastAsia="仿宋" w:hAnsi="仿宋" w:hint="eastAsia"/>
          <w:sz w:val="32"/>
          <w:szCs w:val="32"/>
        </w:rPr>
        <w:t>www.ccgp.gov.cn</w:t>
      </w:r>
      <w:r>
        <w:rPr>
          <w:rFonts w:ascii="仿宋" w:eastAsia="仿宋" w:hAnsi="仿宋" w:hint="eastAsia"/>
          <w:sz w:val="32"/>
          <w:szCs w:val="32"/>
        </w:rPr>
        <w:t>）列入失信被执行人、重大税收违法案件当事人名单、政府采购严重失信行为记录名单；</w:t>
      </w:r>
    </w:p>
    <w:p w:rsidR="00EB3670" w:rsidRDefault="00783526">
      <w:pPr>
        <w:spacing w:line="360" w:lineRule="auto"/>
        <w:ind w:firstLineChars="200" w:firstLine="640"/>
        <w:rPr>
          <w:rFonts w:ascii="仿宋" w:eastAsia="仿宋" w:hAnsi="仿宋"/>
          <w:sz w:val="32"/>
          <w:szCs w:val="32"/>
        </w:rPr>
      </w:pPr>
      <w:r>
        <w:rPr>
          <w:rFonts w:ascii="仿宋" w:eastAsia="仿宋" w:hAnsi="仿宋" w:hint="eastAsia"/>
          <w:sz w:val="32"/>
          <w:szCs w:val="32"/>
        </w:rPr>
        <w:t>1.2</w:t>
      </w:r>
      <w:r>
        <w:rPr>
          <w:rFonts w:ascii="仿宋" w:eastAsia="仿宋" w:hAnsi="仿宋" w:hint="eastAsia"/>
          <w:sz w:val="32"/>
          <w:szCs w:val="32"/>
        </w:rPr>
        <w:t>单位负责人为同一人或者存在直接控股、管理关系的不同供应商（包含法定代表人为同一个人的两个及两个以上法人，母公司、全资子公司及其控股公司），不得参加同一合同项下的政府采购活动。</w:t>
      </w:r>
    </w:p>
    <w:p w:rsidR="00EB3670" w:rsidRDefault="00783526">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落实政府采购政策需满足的资格要</w:t>
      </w:r>
      <w:r>
        <w:rPr>
          <w:rFonts w:ascii="仿宋" w:eastAsia="仿宋" w:hAnsi="仿宋"/>
          <w:sz w:val="32"/>
          <w:szCs w:val="32"/>
        </w:rPr>
        <w:t>求：</w:t>
      </w:r>
    </w:p>
    <w:p w:rsidR="00EB3670" w:rsidRDefault="00783526">
      <w:pPr>
        <w:spacing w:line="360" w:lineRule="auto"/>
        <w:ind w:firstLineChars="200" w:firstLine="640"/>
        <w:rPr>
          <w:rFonts w:ascii="仿宋" w:eastAsia="仿宋" w:hAnsi="仿宋"/>
          <w:sz w:val="32"/>
          <w:szCs w:val="32"/>
        </w:rPr>
      </w:pPr>
      <w:r>
        <w:rPr>
          <w:rFonts w:ascii="仿宋" w:eastAsia="仿宋" w:hAnsi="仿宋"/>
          <w:sz w:val="32"/>
          <w:szCs w:val="32"/>
        </w:rPr>
        <w:t xml:space="preserve">2.1 </w:t>
      </w:r>
      <w:r>
        <w:rPr>
          <w:rFonts w:ascii="仿宋" w:eastAsia="仿宋" w:hAnsi="仿宋"/>
          <w:sz w:val="32"/>
          <w:szCs w:val="32"/>
        </w:rPr>
        <w:t>中小企业政策</w:t>
      </w:r>
    </w:p>
    <w:p w:rsidR="00EB3670" w:rsidRDefault="00783526">
      <w:pPr>
        <w:spacing w:line="360" w:lineRule="auto"/>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sz w:val="32"/>
          <w:szCs w:val="32"/>
        </w:rPr>
        <w:t>本项目</w:t>
      </w:r>
      <w:proofErr w:type="gramStart"/>
      <w:r>
        <w:rPr>
          <w:rFonts w:ascii="仿宋" w:eastAsia="仿宋" w:hAnsi="仿宋"/>
          <w:sz w:val="32"/>
          <w:szCs w:val="32"/>
        </w:rPr>
        <w:t>不</w:t>
      </w:r>
      <w:proofErr w:type="gramEnd"/>
      <w:r>
        <w:rPr>
          <w:rFonts w:ascii="仿宋" w:eastAsia="仿宋" w:hAnsi="仿宋"/>
          <w:sz w:val="32"/>
          <w:szCs w:val="32"/>
        </w:rPr>
        <w:t>专门面向中小企业预留采购份额。</w:t>
      </w:r>
    </w:p>
    <w:p w:rsidR="00EB3670" w:rsidRDefault="00783526">
      <w:pPr>
        <w:spacing w:line="360" w:lineRule="auto"/>
        <w:ind w:firstLineChars="200" w:firstLine="640"/>
        <w:rPr>
          <w:rFonts w:ascii="仿宋" w:eastAsia="仿宋" w:hAnsi="仿宋"/>
          <w:b/>
          <w:sz w:val="32"/>
          <w:szCs w:val="32"/>
        </w:rPr>
      </w:pPr>
      <w:r>
        <w:rPr>
          <w:rFonts w:ascii="仿宋" w:eastAsia="仿宋" w:hAnsi="仿宋" w:hint="eastAsia"/>
          <w:sz w:val="32"/>
          <w:szCs w:val="32"/>
        </w:rPr>
        <w:t>■</w:t>
      </w:r>
      <w:r>
        <w:rPr>
          <w:rFonts w:ascii="仿宋" w:eastAsia="仿宋" w:hAnsi="仿宋"/>
          <w:sz w:val="32"/>
          <w:szCs w:val="32"/>
        </w:rPr>
        <w:t>本项目专门面向</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中小</w:t>
      </w:r>
      <w:r>
        <w:rPr>
          <w:rFonts w:ascii="仿宋" w:eastAsia="仿宋" w:hAnsi="仿宋"/>
          <w:sz w:val="32"/>
          <w:szCs w:val="32"/>
        </w:rPr>
        <w:t xml:space="preserve"> □</w:t>
      </w:r>
      <w:r>
        <w:rPr>
          <w:rFonts w:ascii="仿宋" w:eastAsia="仿宋" w:hAnsi="仿宋"/>
          <w:sz w:val="32"/>
          <w:szCs w:val="32"/>
        </w:rPr>
        <w:t>小</w:t>
      </w:r>
      <w:proofErr w:type="gramStart"/>
      <w:r>
        <w:rPr>
          <w:rFonts w:ascii="仿宋" w:eastAsia="仿宋" w:hAnsi="仿宋"/>
          <w:sz w:val="32"/>
          <w:szCs w:val="32"/>
        </w:rPr>
        <w:t>微企业</w:t>
      </w:r>
      <w:proofErr w:type="gramEnd"/>
      <w:r>
        <w:rPr>
          <w:rFonts w:ascii="仿宋" w:eastAsia="仿宋" w:hAnsi="仿宋"/>
          <w:sz w:val="32"/>
          <w:szCs w:val="32"/>
        </w:rPr>
        <w:t>采购</w:t>
      </w:r>
      <w:r>
        <w:rPr>
          <w:rFonts w:ascii="仿宋" w:eastAsia="仿宋" w:hAnsi="仿宋" w:hint="eastAsia"/>
          <w:sz w:val="32"/>
          <w:szCs w:val="32"/>
        </w:rPr>
        <w:t>，</w:t>
      </w:r>
      <w:r>
        <w:rPr>
          <w:rFonts w:ascii="仿宋" w:eastAsia="仿宋" w:hAnsi="仿宋"/>
          <w:sz w:val="32"/>
          <w:szCs w:val="32"/>
        </w:rPr>
        <w:t>即：</w:t>
      </w:r>
      <w:r>
        <w:rPr>
          <w:rFonts w:ascii="仿宋" w:eastAsia="仿宋" w:hAnsi="仿宋" w:hint="eastAsia"/>
          <w:b/>
          <w:sz w:val="32"/>
          <w:szCs w:val="32"/>
        </w:rPr>
        <w:t>提供的服务全部由符合政策要求的中小企业承接。</w:t>
      </w:r>
    </w:p>
    <w:p w:rsidR="00EB3670" w:rsidRDefault="00783526">
      <w:pPr>
        <w:spacing w:line="360" w:lineRule="auto"/>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sz w:val="32"/>
          <w:szCs w:val="32"/>
        </w:rPr>
        <w:t>本项目预留部分采购项目预算专门面向中小企业采购。</w:t>
      </w:r>
    </w:p>
    <w:p w:rsidR="00EB3670" w:rsidRDefault="00783526">
      <w:pPr>
        <w:spacing w:line="360" w:lineRule="auto"/>
        <w:ind w:firstLineChars="200" w:firstLine="640"/>
        <w:rPr>
          <w:rFonts w:ascii="仿宋" w:eastAsia="仿宋" w:hAnsi="仿宋"/>
          <w:sz w:val="32"/>
          <w:szCs w:val="32"/>
        </w:rPr>
      </w:pPr>
      <w:r>
        <w:rPr>
          <w:rFonts w:ascii="仿宋" w:eastAsia="仿宋" w:hAnsi="仿宋"/>
          <w:sz w:val="32"/>
          <w:szCs w:val="32"/>
        </w:rPr>
        <w:t xml:space="preserve">2.2 </w:t>
      </w:r>
      <w:r>
        <w:rPr>
          <w:rFonts w:ascii="仿宋" w:eastAsia="仿宋" w:hAnsi="仿宋"/>
          <w:sz w:val="32"/>
          <w:szCs w:val="32"/>
        </w:rPr>
        <w:t>其它落实政府采购政策的资格要求（如有）：</w:t>
      </w:r>
      <w:r>
        <w:rPr>
          <w:rFonts w:ascii="仿宋" w:eastAsia="仿宋" w:hAnsi="仿宋" w:hint="eastAsia"/>
          <w:sz w:val="32"/>
          <w:szCs w:val="32"/>
          <w:u w:val="single"/>
        </w:rPr>
        <w:t>/</w:t>
      </w:r>
      <w:r>
        <w:rPr>
          <w:rFonts w:ascii="仿宋" w:eastAsia="仿宋" w:hAnsi="仿宋" w:hint="eastAsia"/>
          <w:sz w:val="32"/>
          <w:szCs w:val="32"/>
        </w:rPr>
        <w:t>。</w:t>
      </w:r>
    </w:p>
    <w:p w:rsidR="00EB3670" w:rsidRDefault="00783526">
      <w:pPr>
        <w:spacing w:line="360" w:lineRule="auto"/>
        <w:ind w:firstLineChars="200" w:firstLine="640"/>
        <w:rPr>
          <w:rFonts w:ascii="仿宋" w:eastAsia="仿宋" w:hAnsi="仿宋"/>
          <w:i/>
          <w:iCs/>
          <w:sz w:val="32"/>
          <w:szCs w:val="32"/>
          <w:u w:val="single"/>
        </w:rPr>
      </w:pPr>
      <w:r>
        <w:rPr>
          <w:rFonts w:ascii="仿宋" w:eastAsia="仿宋" w:hAnsi="仿宋"/>
          <w:sz w:val="32"/>
          <w:szCs w:val="32"/>
        </w:rPr>
        <w:t>3.</w:t>
      </w:r>
      <w:r>
        <w:rPr>
          <w:rFonts w:ascii="仿宋" w:eastAsia="仿宋" w:hAnsi="仿宋"/>
          <w:sz w:val="32"/>
          <w:szCs w:val="32"/>
        </w:rPr>
        <w:t>本项目的特定资格要求：</w:t>
      </w:r>
    </w:p>
    <w:p w:rsidR="00EB3670" w:rsidRDefault="00783526">
      <w:pPr>
        <w:tabs>
          <w:tab w:val="left" w:pos="900"/>
          <w:tab w:val="left" w:pos="1134"/>
          <w:tab w:val="left" w:pos="1589"/>
          <w:tab w:val="left" w:pos="5521"/>
        </w:tabs>
        <w:snapToGrid w:val="0"/>
        <w:spacing w:line="360" w:lineRule="auto"/>
        <w:ind w:firstLineChars="200" w:firstLine="640"/>
        <w:rPr>
          <w:rFonts w:ascii="仿宋" w:eastAsia="仿宋" w:hAnsi="仿宋"/>
          <w:i/>
          <w:iCs/>
          <w:sz w:val="32"/>
          <w:szCs w:val="32"/>
        </w:rPr>
      </w:pPr>
      <w:r>
        <w:rPr>
          <w:rFonts w:ascii="仿宋" w:eastAsia="仿宋" w:hAnsi="仿宋"/>
          <w:sz w:val="32"/>
          <w:szCs w:val="32"/>
        </w:rPr>
        <w:t>3.1</w:t>
      </w:r>
      <w:r>
        <w:rPr>
          <w:rFonts w:ascii="仿宋" w:eastAsia="仿宋" w:hAnsi="仿宋"/>
          <w:sz w:val="32"/>
          <w:szCs w:val="32"/>
        </w:rPr>
        <w:t>本项目是否接受分支机构参与响应：</w:t>
      </w:r>
      <w:r>
        <w:rPr>
          <w:rFonts w:ascii="仿宋" w:eastAsia="仿宋" w:hAnsi="仿宋"/>
          <w:sz w:val="32"/>
          <w:szCs w:val="32"/>
        </w:rPr>
        <w:t>□</w:t>
      </w:r>
      <w:r>
        <w:rPr>
          <w:rFonts w:ascii="仿宋" w:eastAsia="仿宋" w:hAnsi="仿宋"/>
          <w:sz w:val="32"/>
          <w:szCs w:val="32"/>
        </w:rPr>
        <w:t>是</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否；</w:t>
      </w:r>
    </w:p>
    <w:p w:rsidR="00EB3670" w:rsidRDefault="00783526">
      <w:pPr>
        <w:tabs>
          <w:tab w:val="left" w:pos="900"/>
          <w:tab w:val="left" w:pos="1134"/>
          <w:tab w:val="left" w:pos="1589"/>
          <w:tab w:val="left" w:pos="5521"/>
        </w:tabs>
        <w:snapToGrid w:val="0"/>
        <w:spacing w:line="360" w:lineRule="auto"/>
        <w:ind w:firstLineChars="200" w:firstLine="640"/>
        <w:rPr>
          <w:rFonts w:ascii="仿宋" w:eastAsia="仿宋" w:hAnsi="仿宋"/>
          <w:sz w:val="32"/>
          <w:szCs w:val="32"/>
        </w:rPr>
      </w:pPr>
      <w:r>
        <w:rPr>
          <w:rFonts w:ascii="仿宋" w:eastAsia="仿宋" w:hAnsi="仿宋"/>
          <w:sz w:val="32"/>
          <w:szCs w:val="32"/>
        </w:rPr>
        <w:t>3.2</w:t>
      </w:r>
      <w:r>
        <w:rPr>
          <w:rFonts w:ascii="仿宋" w:eastAsia="仿宋" w:hAnsi="仿宋"/>
          <w:sz w:val="32"/>
          <w:szCs w:val="32"/>
        </w:rPr>
        <w:t>本项目是否属于政府购买服务：</w:t>
      </w:r>
    </w:p>
    <w:p w:rsidR="00EB3670" w:rsidRDefault="00783526">
      <w:pPr>
        <w:tabs>
          <w:tab w:val="left" w:pos="142"/>
          <w:tab w:val="left" w:pos="284"/>
          <w:tab w:val="left" w:pos="1589"/>
          <w:tab w:val="left" w:pos="5521"/>
        </w:tabs>
        <w:snapToGrid w:val="0"/>
        <w:spacing w:line="360" w:lineRule="auto"/>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sz w:val="32"/>
          <w:szCs w:val="32"/>
        </w:rPr>
        <w:t>否</w:t>
      </w:r>
    </w:p>
    <w:p w:rsidR="00EB3670" w:rsidRDefault="00783526">
      <w:pPr>
        <w:tabs>
          <w:tab w:val="left" w:pos="142"/>
          <w:tab w:val="left" w:pos="284"/>
          <w:tab w:val="left" w:pos="1589"/>
          <w:tab w:val="left" w:pos="5521"/>
        </w:tabs>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是，公益一类事业单位、使用事业编制且由财政拨款保障的群团组织，不得作为承接主体；</w:t>
      </w:r>
    </w:p>
    <w:p w:rsidR="00EB3670" w:rsidRDefault="00783526">
      <w:pPr>
        <w:tabs>
          <w:tab w:val="left" w:pos="900"/>
          <w:tab w:val="left" w:pos="1134"/>
          <w:tab w:val="left" w:pos="1589"/>
          <w:tab w:val="left" w:pos="5521"/>
        </w:tabs>
        <w:snapToGrid w:val="0"/>
        <w:spacing w:line="360" w:lineRule="auto"/>
        <w:ind w:firstLineChars="200" w:firstLine="640"/>
        <w:rPr>
          <w:rFonts w:ascii="仿宋" w:eastAsia="仿宋" w:hAnsi="仿宋"/>
          <w:sz w:val="32"/>
          <w:szCs w:val="32"/>
        </w:rPr>
      </w:pPr>
      <w:bookmarkStart w:id="13" w:name="_Toc35393792"/>
      <w:bookmarkStart w:id="14" w:name="_Toc35393623"/>
      <w:bookmarkEnd w:id="11"/>
      <w:bookmarkEnd w:id="12"/>
      <w:r>
        <w:rPr>
          <w:rFonts w:ascii="仿宋" w:eastAsia="仿宋" w:hAnsi="仿宋"/>
          <w:sz w:val="32"/>
          <w:szCs w:val="32"/>
        </w:rPr>
        <w:t>三、获取采购文件</w:t>
      </w:r>
      <w:bookmarkEnd w:id="13"/>
      <w:bookmarkEnd w:id="14"/>
    </w:p>
    <w:p w:rsidR="00EB3670" w:rsidRDefault="00783526">
      <w:pPr>
        <w:adjustRightInd w:val="0"/>
        <w:snapToGrid w:val="0"/>
        <w:spacing w:line="360" w:lineRule="auto"/>
        <w:ind w:firstLineChars="200" w:firstLine="640"/>
        <w:rPr>
          <w:rFonts w:ascii="仿宋" w:eastAsia="仿宋" w:hAnsi="仿宋"/>
          <w:sz w:val="32"/>
          <w:szCs w:val="32"/>
          <w:lang w:bidi="ar"/>
        </w:rPr>
      </w:pPr>
      <w:r>
        <w:rPr>
          <w:rFonts w:ascii="仿宋" w:eastAsia="仿宋" w:hAnsi="仿宋"/>
          <w:sz w:val="32"/>
          <w:szCs w:val="32"/>
          <w:lang w:bidi="ar"/>
        </w:rPr>
        <w:t>1.</w:t>
      </w:r>
      <w:r>
        <w:rPr>
          <w:rFonts w:ascii="仿宋" w:eastAsia="仿宋" w:hAnsi="仿宋"/>
          <w:sz w:val="32"/>
          <w:szCs w:val="32"/>
          <w:lang w:bidi="ar"/>
        </w:rPr>
        <w:t>时间：</w:t>
      </w:r>
      <w:r>
        <w:rPr>
          <w:rFonts w:ascii="仿宋" w:eastAsia="仿宋" w:hAnsi="仿宋" w:cs="宋体" w:hint="eastAsia"/>
          <w:sz w:val="32"/>
          <w:szCs w:val="32"/>
        </w:rPr>
        <w:t>2023</w:t>
      </w:r>
      <w:r>
        <w:rPr>
          <w:rFonts w:ascii="仿宋" w:eastAsia="仿宋" w:hAnsi="仿宋" w:cs="宋体" w:hint="eastAsia"/>
          <w:sz w:val="32"/>
          <w:szCs w:val="32"/>
        </w:rPr>
        <w:t>年</w:t>
      </w:r>
      <w:r>
        <w:rPr>
          <w:rFonts w:ascii="仿宋" w:eastAsia="仿宋" w:hAnsi="仿宋" w:cs="宋体" w:hint="eastAsia"/>
          <w:sz w:val="32"/>
          <w:szCs w:val="32"/>
        </w:rPr>
        <w:t>3</w:t>
      </w:r>
      <w:r>
        <w:rPr>
          <w:rFonts w:ascii="仿宋" w:eastAsia="仿宋" w:hAnsi="仿宋" w:cs="宋体" w:hint="eastAsia"/>
          <w:sz w:val="32"/>
          <w:szCs w:val="32"/>
        </w:rPr>
        <w:t>月</w:t>
      </w:r>
      <w:r>
        <w:rPr>
          <w:rFonts w:ascii="仿宋" w:eastAsia="仿宋" w:hAnsi="仿宋" w:cs="宋体" w:hint="eastAsia"/>
          <w:sz w:val="32"/>
          <w:szCs w:val="32"/>
        </w:rPr>
        <w:t>22</w:t>
      </w:r>
      <w:r>
        <w:rPr>
          <w:rFonts w:ascii="仿宋" w:eastAsia="仿宋" w:hAnsi="仿宋" w:cs="宋体" w:hint="eastAsia"/>
          <w:sz w:val="32"/>
          <w:szCs w:val="32"/>
        </w:rPr>
        <w:t>日</w:t>
      </w:r>
      <w:r>
        <w:rPr>
          <w:rFonts w:ascii="仿宋" w:eastAsia="仿宋" w:hAnsi="仿宋" w:hint="eastAsia"/>
          <w:sz w:val="32"/>
          <w:szCs w:val="32"/>
          <w:lang w:bidi="ar"/>
        </w:rPr>
        <w:t>至</w:t>
      </w:r>
      <w:r>
        <w:rPr>
          <w:rFonts w:ascii="仿宋" w:eastAsia="仿宋" w:hAnsi="仿宋" w:cs="宋体" w:hint="eastAsia"/>
          <w:sz w:val="32"/>
          <w:szCs w:val="32"/>
        </w:rPr>
        <w:t>2023</w:t>
      </w:r>
      <w:r>
        <w:rPr>
          <w:rFonts w:ascii="仿宋" w:eastAsia="仿宋" w:hAnsi="仿宋" w:cs="宋体" w:hint="eastAsia"/>
          <w:sz w:val="32"/>
          <w:szCs w:val="32"/>
        </w:rPr>
        <w:t>年</w:t>
      </w:r>
      <w:r>
        <w:rPr>
          <w:rFonts w:ascii="仿宋" w:eastAsia="仿宋" w:hAnsi="仿宋" w:cs="宋体" w:hint="eastAsia"/>
          <w:sz w:val="32"/>
          <w:szCs w:val="32"/>
        </w:rPr>
        <w:t>3</w:t>
      </w:r>
      <w:r>
        <w:rPr>
          <w:rFonts w:ascii="仿宋" w:eastAsia="仿宋" w:hAnsi="仿宋" w:cs="宋体" w:hint="eastAsia"/>
          <w:sz w:val="32"/>
          <w:szCs w:val="32"/>
        </w:rPr>
        <w:t>月</w:t>
      </w:r>
      <w:r>
        <w:rPr>
          <w:rFonts w:ascii="仿宋" w:eastAsia="仿宋" w:hAnsi="仿宋" w:cs="宋体" w:hint="eastAsia"/>
          <w:sz w:val="32"/>
          <w:szCs w:val="32"/>
        </w:rPr>
        <w:t>29</w:t>
      </w:r>
      <w:r>
        <w:rPr>
          <w:rFonts w:ascii="仿宋" w:eastAsia="仿宋" w:hAnsi="仿宋" w:cs="宋体" w:hint="eastAsia"/>
          <w:sz w:val="32"/>
          <w:szCs w:val="32"/>
        </w:rPr>
        <w:t>日</w:t>
      </w:r>
      <w:r>
        <w:rPr>
          <w:rFonts w:ascii="仿宋" w:eastAsia="仿宋" w:hAnsi="仿宋" w:hint="eastAsia"/>
          <w:sz w:val="32"/>
          <w:szCs w:val="32"/>
          <w:lang w:bidi="ar"/>
        </w:rPr>
        <w:t>，每天上午</w:t>
      </w:r>
      <w:r>
        <w:rPr>
          <w:rFonts w:ascii="仿宋" w:eastAsia="仿宋" w:hAnsi="仿宋" w:hint="eastAsia"/>
          <w:sz w:val="32"/>
          <w:szCs w:val="32"/>
          <w:lang w:bidi="ar"/>
        </w:rPr>
        <w:t>8:30</w:t>
      </w:r>
      <w:r>
        <w:rPr>
          <w:rFonts w:ascii="仿宋" w:eastAsia="仿宋" w:hAnsi="仿宋" w:hint="eastAsia"/>
          <w:sz w:val="32"/>
          <w:szCs w:val="32"/>
          <w:lang w:bidi="ar"/>
        </w:rPr>
        <w:t>至</w:t>
      </w:r>
      <w:r>
        <w:rPr>
          <w:rFonts w:ascii="仿宋" w:eastAsia="仿宋" w:hAnsi="仿宋" w:hint="eastAsia"/>
          <w:sz w:val="32"/>
          <w:szCs w:val="32"/>
          <w:lang w:bidi="ar"/>
        </w:rPr>
        <w:t>11:30</w:t>
      </w:r>
      <w:r>
        <w:rPr>
          <w:rFonts w:ascii="仿宋" w:eastAsia="仿宋" w:hAnsi="仿宋" w:hint="eastAsia"/>
          <w:sz w:val="32"/>
          <w:szCs w:val="32"/>
          <w:lang w:bidi="ar"/>
        </w:rPr>
        <w:t>，下午</w:t>
      </w:r>
      <w:r>
        <w:rPr>
          <w:rFonts w:ascii="仿宋" w:eastAsia="仿宋" w:hAnsi="仿宋" w:hint="eastAsia"/>
          <w:sz w:val="32"/>
          <w:szCs w:val="32"/>
          <w:lang w:bidi="ar"/>
        </w:rPr>
        <w:t>13:00</w:t>
      </w:r>
      <w:r>
        <w:rPr>
          <w:rFonts w:ascii="仿宋" w:eastAsia="仿宋" w:hAnsi="仿宋" w:hint="eastAsia"/>
          <w:sz w:val="32"/>
          <w:szCs w:val="32"/>
          <w:lang w:bidi="ar"/>
        </w:rPr>
        <w:t>至</w:t>
      </w:r>
      <w:r>
        <w:rPr>
          <w:rFonts w:ascii="仿宋" w:eastAsia="仿宋" w:hAnsi="仿宋" w:hint="eastAsia"/>
          <w:sz w:val="32"/>
          <w:szCs w:val="32"/>
          <w:lang w:bidi="ar"/>
        </w:rPr>
        <w:t>17:00</w:t>
      </w:r>
      <w:r>
        <w:rPr>
          <w:rFonts w:ascii="仿宋" w:eastAsia="仿宋" w:hAnsi="仿宋" w:hint="eastAsia"/>
          <w:sz w:val="32"/>
          <w:szCs w:val="32"/>
          <w:lang w:bidi="ar"/>
        </w:rPr>
        <w:t>（北京时间，法定节假日除外）。</w:t>
      </w:r>
      <w:r>
        <w:rPr>
          <w:rFonts w:ascii="仿宋" w:eastAsia="仿宋" w:hAnsi="仿宋"/>
          <w:sz w:val="32"/>
          <w:szCs w:val="32"/>
          <w:lang w:bidi="ar"/>
        </w:rPr>
        <w:t>。</w:t>
      </w:r>
    </w:p>
    <w:p w:rsidR="00EB3670" w:rsidRDefault="00783526">
      <w:pPr>
        <w:adjustRightInd w:val="0"/>
        <w:snapToGrid w:val="0"/>
        <w:spacing w:line="360" w:lineRule="auto"/>
        <w:ind w:firstLineChars="200" w:firstLine="640"/>
        <w:rPr>
          <w:rFonts w:ascii="仿宋" w:eastAsia="仿宋" w:hAnsi="仿宋"/>
          <w:sz w:val="32"/>
          <w:szCs w:val="32"/>
        </w:rPr>
      </w:pPr>
      <w:r>
        <w:rPr>
          <w:rFonts w:ascii="仿宋" w:eastAsia="仿宋" w:hAnsi="仿宋"/>
          <w:sz w:val="32"/>
          <w:szCs w:val="32"/>
          <w:lang w:bidi="ar"/>
        </w:rPr>
        <w:lastRenderedPageBreak/>
        <w:t>2.</w:t>
      </w:r>
      <w:r>
        <w:rPr>
          <w:rFonts w:ascii="仿宋" w:eastAsia="仿宋" w:hAnsi="仿宋"/>
          <w:sz w:val="32"/>
          <w:szCs w:val="32"/>
          <w:lang w:bidi="ar"/>
        </w:rPr>
        <w:t>地点：</w:t>
      </w:r>
      <w:r>
        <w:rPr>
          <w:rFonts w:ascii="仿宋" w:eastAsia="仿宋" w:hAnsi="仿宋" w:cs="宋体" w:hint="eastAsia"/>
          <w:kern w:val="0"/>
          <w:sz w:val="32"/>
          <w:szCs w:val="32"/>
        </w:rPr>
        <w:t>常州市城</w:t>
      </w:r>
      <w:proofErr w:type="gramStart"/>
      <w:r>
        <w:rPr>
          <w:rFonts w:ascii="仿宋" w:eastAsia="仿宋" w:hAnsi="仿宋" w:cs="宋体" w:hint="eastAsia"/>
          <w:kern w:val="0"/>
          <w:sz w:val="32"/>
          <w:szCs w:val="32"/>
        </w:rPr>
        <w:t>投建设</w:t>
      </w:r>
      <w:proofErr w:type="gramEnd"/>
      <w:r>
        <w:rPr>
          <w:rFonts w:ascii="仿宋" w:eastAsia="仿宋" w:hAnsi="仿宋" w:cs="宋体" w:hint="eastAsia"/>
          <w:kern w:val="0"/>
          <w:sz w:val="32"/>
          <w:szCs w:val="32"/>
        </w:rPr>
        <w:t>工程招标有限公司</w:t>
      </w:r>
    </w:p>
    <w:p w:rsidR="00EB3670" w:rsidRDefault="00783526">
      <w:pPr>
        <w:spacing w:line="360" w:lineRule="auto"/>
        <w:ind w:firstLineChars="200" w:firstLine="640"/>
        <w:rPr>
          <w:rFonts w:ascii="仿宋" w:eastAsia="仿宋" w:hAnsi="仿宋"/>
          <w:sz w:val="32"/>
          <w:szCs w:val="32"/>
          <w:lang w:bidi="ar"/>
        </w:rPr>
      </w:pPr>
      <w:r>
        <w:rPr>
          <w:rFonts w:ascii="仿宋" w:eastAsia="仿宋" w:hAnsi="仿宋"/>
          <w:sz w:val="32"/>
          <w:szCs w:val="32"/>
          <w:lang w:bidi="ar"/>
        </w:rPr>
        <w:t>3.</w:t>
      </w:r>
      <w:r>
        <w:rPr>
          <w:rFonts w:ascii="仿宋" w:eastAsia="仿宋" w:hAnsi="仿宋"/>
          <w:sz w:val="32"/>
          <w:szCs w:val="32"/>
          <w:lang w:bidi="ar"/>
        </w:rPr>
        <w:t>方式：</w:t>
      </w:r>
    </w:p>
    <w:p w:rsidR="00EB3670" w:rsidRDefault="00783526">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①线上领购</w:t>
      </w:r>
    </w:p>
    <w:p w:rsidR="00EB3670" w:rsidRDefault="00783526">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供应商应在常州市城</w:t>
      </w:r>
      <w:proofErr w:type="gramStart"/>
      <w:r>
        <w:rPr>
          <w:rFonts w:ascii="仿宋" w:eastAsia="仿宋" w:hAnsi="仿宋" w:cs="宋体" w:hint="eastAsia"/>
          <w:sz w:val="32"/>
          <w:szCs w:val="32"/>
        </w:rPr>
        <w:t>投建设</w:t>
      </w:r>
      <w:proofErr w:type="gramEnd"/>
      <w:r>
        <w:rPr>
          <w:rFonts w:ascii="仿宋" w:eastAsia="仿宋" w:hAnsi="仿宋" w:cs="宋体" w:hint="eastAsia"/>
          <w:sz w:val="32"/>
          <w:szCs w:val="32"/>
        </w:rPr>
        <w:t>工程招标有限公司</w:t>
      </w:r>
      <w:r>
        <w:rPr>
          <w:rFonts w:ascii="仿宋" w:eastAsia="仿宋" w:hAnsi="仿宋" w:cs="宋体"/>
          <w:sz w:val="32"/>
          <w:szCs w:val="32"/>
        </w:rPr>
        <w:t>网站免费注册，在</w:t>
      </w:r>
      <w:proofErr w:type="gramStart"/>
      <w:r>
        <w:rPr>
          <w:rFonts w:ascii="仿宋" w:eastAsia="仿宋" w:hAnsi="仿宋" w:cs="宋体"/>
          <w:sz w:val="32"/>
          <w:szCs w:val="32"/>
        </w:rPr>
        <w:t>获取磋商</w:t>
      </w:r>
      <w:proofErr w:type="gramEnd"/>
      <w:r>
        <w:rPr>
          <w:rFonts w:ascii="仿宋" w:eastAsia="仿宋" w:hAnsi="仿宋" w:cs="宋体"/>
          <w:sz w:val="32"/>
          <w:szCs w:val="32"/>
        </w:rPr>
        <w:t>文件时间内缴纳磋商文件费用，上传领购申请表</w:t>
      </w:r>
      <w:r>
        <w:rPr>
          <w:rFonts w:ascii="仿宋" w:eastAsia="仿宋" w:hAnsi="仿宋" w:cs="宋体" w:hint="eastAsia"/>
          <w:sz w:val="32"/>
          <w:szCs w:val="32"/>
        </w:rPr>
        <w:t>、电汇</w:t>
      </w:r>
      <w:proofErr w:type="gramStart"/>
      <w:r>
        <w:rPr>
          <w:rFonts w:ascii="仿宋" w:eastAsia="仿宋" w:hAnsi="仿宋" w:cs="宋体" w:hint="eastAsia"/>
          <w:sz w:val="32"/>
          <w:szCs w:val="32"/>
        </w:rPr>
        <w:t>或网银凭证</w:t>
      </w:r>
      <w:proofErr w:type="gramEnd"/>
      <w:r>
        <w:rPr>
          <w:rFonts w:ascii="仿宋" w:eastAsia="仿宋" w:hAnsi="仿宋" w:cs="宋体" w:hint="eastAsia"/>
          <w:sz w:val="32"/>
          <w:szCs w:val="32"/>
        </w:rPr>
        <w:t>，经工作人员审核后下载本项目磋商文件。</w:t>
      </w:r>
    </w:p>
    <w:p w:rsidR="00EB3670" w:rsidRDefault="00783526">
      <w:pPr>
        <w:shd w:val="clear" w:color="auto" w:fill="FFFFFF"/>
        <w:adjustRightInd w:val="0"/>
        <w:snapToGrid w:val="0"/>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t>提醒：</w:t>
      </w:r>
      <w:r>
        <w:rPr>
          <w:rFonts w:ascii="仿宋" w:eastAsia="仿宋" w:hAnsi="仿宋" w:cs="宋体"/>
          <w:b/>
          <w:sz w:val="32"/>
          <w:szCs w:val="32"/>
        </w:rPr>
        <w:t>1.</w:t>
      </w:r>
      <w:r>
        <w:rPr>
          <w:rFonts w:ascii="仿宋" w:eastAsia="仿宋" w:hAnsi="仿宋" w:cs="宋体"/>
          <w:b/>
          <w:sz w:val="32"/>
          <w:szCs w:val="32"/>
        </w:rPr>
        <w:t>电汇</w:t>
      </w:r>
      <w:proofErr w:type="gramStart"/>
      <w:r>
        <w:rPr>
          <w:rFonts w:ascii="仿宋" w:eastAsia="仿宋" w:hAnsi="仿宋" w:cs="宋体"/>
          <w:b/>
          <w:sz w:val="32"/>
          <w:szCs w:val="32"/>
        </w:rPr>
        <w:t>或网银备注</w:t>
      </w:r>
      <w:proofErr w:type="gramEnd"/>
      <w:r>
        <w:rPr>
          <w:rFonts w:ascii="仿宋" w:eastAsia="仿宋" w:hAnsi="仿宋" w:cs="宋体"/>
          <w:b/>
          <w:sz w:val="32"/>
          <w:szCs w:val="32"/>
        </w:rPr>
        <w:t>摘要中注明本项目采购编号，个人汇款注明单位简称；</w:t>
      </w:r>
      <w:r>
        <w:rPr>
          <w:rFonts w:ascii="仿宋" w:eastAsia="仿宋" w:hAnsi="仿宋" w:cs="宋体"/>
          <w:b/>
          <w:sz w:val="32"/>
          <w:szCs w:val="32"/>
        </w:rPr>
        <w:t>2.</w:t>
      </w:r>
      <w:r>
        <w:rPr>
          <w:rFonts w:ascii="仿宋" w:eastAsia="仿宋" w:hAnsi="仿宋" w:cs="宋体"/>
          <w:b/>
          <w:sz w:val="32"/>
          <w:szCs w:val="32"/>
        </w:rPr>
        <w:t>供应商应在上述</w:t>
      </w:r>
      <w:proofErr w:type="gramStart"/>
      <w:r>
        <w:rPr>
          <w:rFonts w:ascii="仿宋" w:eastAsia="仿宋" w:hAnsi="仿宋" w:cs="宋体"/>
          <w:b/>
          <w:sz w:val="32"/>
          <w:szCs w:val="32"/>
        </w:rPr>
        <w:t>获取磋商</w:t>
      </w:r>
      <w:proofErr w:type="gramEnd"/>
      <w:r>
        <w:rPr>
          <w:rFonts w:ascii="仿宋" w:eastAsia="仿宋" w:hAnsi="仿宋" w:cs="宋体"/>
          <w:b/>
          <w:sz w:val="32"/>
          <w:szCs w:val="32"/>
        </w:rPr>
        <w:t>文件时间内完成注册及领购磋商文件事宜，否则系统关闭，无法再领购。</w:t>
      </w:r>
    </w:p>
    <w:p w:rsidR="00EB3670" w:rsidRDefault="00783526">
      <w:pPr>
        <w:shd w:val="clear" w:color="auto" w:fill="FFFFFF"/>
        <w:adjustRightInd w:val="0"/>
        <w:snapToGrid w:val="0"/>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②现场领购</w:t>
      </w:r>
    </w:p>
    <w:p w:rsidR="00EB3670" w:rsidRDefault="00783526">
      <w:pPr>
        <w:shd w:val="clear" w:color="auto" w:fill="FFFFFF"/>
        <w:adjustRightInd w:val="0"/>
        <w:snapToGrid w:val="0"/>
        <w:spacing w:line="600" w:lineRule="exact"/>
        <w:ind w:firstLineChars="200" w:firstLine="640"/>
        <w:rPr>
          <w:rFonts w:ascii="仿宋" w:eastAsia="仿宋" w:hAnsi="仿宋" w:cs="宋体"/>
          <w:kern w:val="0"/>
          <w:sz w:val="32"/>
          <w:szCs w:val="32"/>
        </w:rPr>
      </w:pPr>
      <w:r>
        <w:rPr>
          <w:rFonts w:ascii="仿宋" w:eastAsia="仿宋" w:hAnsi="仿宋" w:cs="宋体" w:hint="eastAsia"/>
          <w:sz w:val="32"/>
          <w:szCs w:val="32"/>
        </w:rPr>
        <w:t>供应商应</w:t>
      </w:r>
      <w:r>
        <w:rPr>
          <w:rFonts w:ascii="仿宋" w:eastAsia="仿宋" w:hAnsi="仿宋" w:cs="宋体" w:hint="eastAsia"/>
          <w:kern w:val="0"/>
          <w:sz w:val="32"/>
          <w:szCs w:val="32"/>
        </w:rPr>
        <w:t>提供</w:t>
      </w:r>
      <w:r>
        <w:rPr>
          <w:rFonts w:ascii="仿宋" w:eastAsia="仿宋" w:hAnsi="仿宋" w:cs="宋体" w:hint="eastAsia"/>
          <w:sz w:val="32"/>
          <w:szCs w:val="32"/>
        </w:rPr>
        <w:t>领购申请表，在</w:t>
      </w:r>
      <w:r>
        <w:rPr>
          <w:rFonts w:ascii="仿宋" w:eastAsia="仿宋" w:hAnsi="仿宋" w:cs="宋体" w:hint="eastAsia"/>
          <w:kern w:val="0"/>
          <w:sz w:val="32"/>
          <w:szCs w:val="32"/>
        </w:rPr>
        <w:t>常州市城</w:t>
      </w:r>
      <w:proofErr w:type="gramStart"/>
      <w:r>
        <w:rPr>
          <w:rFonts w:ascii="仿宋" w:eastAsia="仿宋" w:hAnsi="仿宋" w:cs="宋体" w:hint="eastAsia"/>
          <w:kern w:val="0"/>
          <w:sz w:val="32"/>
          <w:szCs w:val="32"/>
        </w:rPr>
        <w:t>投建设</w:t>
      </w:r>
      <w:proofErr w:type="gramEnd"/>
      <w:r>
        <w:rPr>
          <w:rFonts w:ascii="仿宋" w:eastAsia="仿宋" w:hAnsi="仿宋" w:cs="宋体" w:hint="eastAsia"/>
          <w:kern w:val="0"/>
          <w:sz w:val="32"/>
          <w:szCs w:val="32"/>
        </w:rPr>
        <w:t>工程招标有限公司（常州市新北区通江中路</w:t>
      </w:r>
      <w:r>
        <w:rPr>
          <w:rFonts w:ascii="仿宋" w:eastAsia="仿宋" w:hAnsi="仿宋" w:cs="宋体" w:hint="eastAsia"/>
          <w:kern w:val="0"/>
          <w:sz w:val="32"/>
          <w:szCs w:val="32"/>
        </w:rPr>
        <w:t>396</w:t>
      </w:r>
      <w:r>
        <w:rPr>
          <w:rFonts w:ascii="仿宋" w:eastAsia="仿宋" w:hAnsi="仿宋" w:cs="宋体" w:hint="eastAsia"/>
          <w:kern w:val="0"/>
          <w:sz w:val="32"/>
          <w:szCs w:val="32"/>
        </w:rPr>
        <w:t>号中</w:t>
      </w:r>
      <w:proofErr w:type="gramStart"/>
      <w:r>
        <w:rPr>
          <w:rFonts w:ascii="仿宋" w:eastAsia="仿宋" w:hAnsi="仿宋" w:cs="宋体" w:hint="eastAsia"/>
          <w:kern w:val="0"/>
          <w:sz w:val="32"/>
          <w:szCs w:val="32"/>
        </w:rPr>
        <w:t>创大厦</w:t>
      </w:r>
      <w:proofErr w:type="gramEnd"/>
      <w:r>
        <w:rPr>
          <w:rFonts w:ascii="仿宋" w:eastAsia="仿宋" w:hAnsi="仿宋" w:cs="宋体" w:hint="eastAsia"/>
          <w:kern w:val="0"/>
          <w:sz w:val="32"/>
          <w:szCs w:val="32"/>
        </w:rPr>
        <w:t>4</w:t>
      </w:r>
      <w:r>
        <w:rPr>
          <w:rFonts w:ascii="仿宋" w:eastAsia="仿宋" w:hAnsi="仿宋" w:cs="宋体" w:hint="eastAsia"/>
          <w:kern w:val="0"/>
          <w:sz w:val="32"/>
          <w:szCs w:val="32"/>
        </w:rPr>
        <w:t>楼）综合办领购磋商文件。</w:t>
      </w:r>
    </w:p>
    <w:p w:rsidR="00EB3670" w:rsidRDefault="00783526">
      <w:pPr>
        <w:shd w:val="clear" w:color="auto" w:fill="FFFFFF"/>
        <w:adjustRightInd w:val="0"/>
        <w:snapToGrid w:val="0"/>
        <w:spacing w:line="600" w:lineRule="exact"/>
        <w:ind w:firstLineChars="200" w:firstLine="640"/>
        <w:rPr>
          <w:rFonts w:ascii="仿宋" w:eastAsia="仿宋" w:hAnsi="仿宋" w:cs="宋体"/>
          <w:bCs/>
          <w:sz w:val="32"/>
          <w:szCs w:val="32"/>
        </w:rPr>
      </w:pPr>
      <w:r>
        <w:rPr>
          <w:rFonts w:ascii="仿宋" w:eastAsia="仿宋" w:hAnsi="仿宋" w:cs="宋体" w:hint="eastAsia"/>
          <w:bCs/>
          <w:sz w:val="32"/>
          <w:szCs w:val="32"/>
        </w:rPr>
        <w:t>③咨询电话：</w:t>
      </w:r>
      <w:r>
        <w:rPr>
          <w:rFonts w:ascii="仿宋" w:eastAsia="仿宋" w:hAnsi="仿宋" w:cs="宋体" w:hint="eastAsia"/>
          <w:bCs/>
          <w:sz w:val="32"/>
          <w:szCs w:val="32"/>
        </w:rPr>
        <w:t xml:space="preserve">0519-81580101   0519-81580192-6002  </w:t>
      </w:r>
    </w:p>
    <w:p w:rsidR="00EB3670" w:rsidRDefault="00783526">
      <w:pPr>
        <w:widowControl/>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lang w:bidi="ar"/>
        </w:rPr>
        <w:t>4.</w:t>
      </w:r>
      <w:r>
        <w:rPr>
          <w:rFonts w:ascii="仿宋" w:eastAsia="仿宋" w:hAnsi="仿宋"/>
          <w:sz w:val="32"/>
          <w:szCs w:val="32"/>
          <w:lang w:bidi="ar"/>
        </w:rPr>
        <w:t>售价：</w:t>
      </w:r>
      <w:r>
        <w:rPr>
          <w:rFonts w:ascii="仿宋" w:eastAsia="仿宋" w:hAnsi="仿宋" w:hint="eastAsia"/>
          <w:sz w:val="32"/>
          <w:szCs w:val="32"/>
          <w:lang w:bidi="ar"/>
        </w:rPr>
        <w:t>1</w:t>
      </w:r>
      <w:r>
        <w:rPr>
          <w:rFonts w:ascii="仿宋" w:eastAsia="仿宋" w:hAnsi="仿宋"/>
          <w:sz w:val="32"/>
          <w:szCs w:val="32"/>
          <w:lang w:bidi="ar"/>
        </w:rPr>
        <w:t>00.00</w:t>
      </w:r>
      <w:r>
        <w:rPr>
          <w:rFonts w:ascii="仿宋" w:eastAsia="仿宋" w:hAnsi="仿宋"/>
          <w:sz w:val="32"/>
          <w:szCs w:val="32"/>
          <w:lang w:bidi="ar"/>
        </w:rPr>
        <w:t>元。</w:t>
      </w:r>
    </w:p>
    <w:p w:rsidR="00EB3670" w:rsidRDefault="00783526">
      <w:pPr>
        <w:pStyle w:val="21"/>
        <w:widowControl/>
        <w:spacing w:before="0" w:line="560" w:lineRule="exact"/>
        <w:ind w:firstLineChars="200" w:firstLine="643"/>
        <w:jc w:val="left"/>
        <w:rPr>
          <w:rFonts w:ascii="仿宋" w:eastAsia="仿宋" w:hAnsi="仿宋"/>
          <w:sz w:val="32"/>
          <w:szCs w:val="32"/>
        </w:rPr>
      </w:pPr>
      <w:bookmarkStart w:id="15" w:name="_Toc35393793"/>
      <w:bookmarkStart w:id="16" w:name="_Toc35393624"/>
      <w:bookmarkStart w:id="17" w:name="_Toc28359005"/>
      <w:bookmarkStart w:id="18" w:name="_Toc28359082"/>
      <w:r>
        <w:rPr>
          <w:rFonts w:ascii="仿宋" w:eastAsia="仿宋" w:hAnsi="仿宋"/>
          <w:sz w:val="32"/>
          <w:szCs w:val="32"/>
        </w:rPr>
        <w:t>四、</w:t>
      </w:r>
      <w:bookmarkEnd w:id="15"/>
      <w:bookmarkEnd w:id="16"/>
      <w:bookmarkEnd w:id="17"/>
      <w:bookmarkEnd w:id="18"/>
      <w:r>
        <w:rPr>
          <w:rFonts w:ascii="仿宋" w:eastAsia="仿宋" w:hAnsi="仿宋"/>
          <w:sz w:val="32"/>
          <w:szCs w:val="32"/>
        </w:rPr>
        <w:t>响应文件提交</w:t>
      </w:r>
    </w:p>
    <w:p w:rsidR="00EB3670" w:rsidRDefault="00783526">
      <w:pPr>
        <w:spacing w:line="360" w:lineRule="auto"/>
        <w:ind w:firstLineChars="200" w:firstLine="640"/>
        <w:rPr>
          <w:rFonts w:ascii="仿宋" w:eastAsia="仿宋" w:hAnsi="仿宋"/>
          <w:bCs/>
          <w:sz w:val="32"/>
          <w:szCs w:val="32"/>
          <w:u w:val="single"/>
        </w:rPr>
      </w:pPr>
      <w:r>
        <w:rPr>
          <w:rFonts w:ascii="仿宋" w:eastAsia="仿宋" w:hAnsi="仿宋"/>
          <w:sz w:val="32"/>
          <w:szCs w:val="32"/>
        </w:rPr>
        <w:t>截止时间</w:t>
      </w:r>
      <w:r>
        <w:rPr>
          <w:rFonts w:ascii="仿宋" w:eastAsia="仿宋" w:hAnsi="仿宋"/>
          <w:sz w:val="32"/>
          <w:szCs w:val="32"/>
          <w:lang w:bidi="ar"/>
        </w:rPr>
        <w:t>：</w:t>
      </w:r>
      <w:r>
        <w:rPr>
          <w:rFonts w:ascii="仿宋" w:eastAsia="仿宋" w:hAnsi="仿宋" w:cs="宋体" w:hint="eastAsia"/>
          <w:sz w:val="32"/>
          <w:szCs w:val="32"/>
        </w:rPr>
        <w:t>2023</w:t>
      </w:r>
      <w:r>
        <w:rPr>
          <w:rFonts w:ascii="仿宋" w:eastAsia="仿宋" w:hAnsi="仿宋" w:cs="宋体" w:hint="eastAsia"/>
          <w:sz w:val="32"/>
          <w:szCs w:val="32"/>
        </w:rPr>
        <w:t>年</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4</w:t>
      </w:r>
      <w:r>
        <w:rPr>
          <w:rFonts w:ascii="仿宋" w:eastAsia="仿宋" w:hAnsi="仿宋" w:cs="宋体" w:hint="eastAsia"/>
          <w:sz w:val="32"/>
          <w:szCs w:val="32"/>
        </w:rPr>
        <w:t>日</w:t>
      </w:r>
      <w:r>
        <w:rPr>
          <w:rFonts w:ascii="仿宋" w:eastAsia="仿宋" w:hAnsi="仿宋" w:cs="宋体" w:hint="eastAsia"/>
          <w:sz w:val="32"/>
          <w:szCs w:val="32"/>
        </w:rPr>
        <w:t>14</w:t>
      </w:r>
      <w:r>
        <w:rPr>
          <w:rFonts w:ascii="仿宋" w:eastAsia="仿宋" w:hAnsi="仿宋" w:cs="宋体" w:hint="eastAsia"/>
          <w:sz w:val="32"/>
          <w:szCs w:val="32"/>
        </w:rPr>
        <w:t>点</w:t>
      </w:r>
      <w:r>
        <w:rPr>
          <w:rFonts w:ascii="仿宋" w:eastAsia="仿宋" w:hAnsi="仿宋" w:cs="宋体" w:hint="eastAsia"/>
          <w:sz w:val="32"/>
          <w:szCs w:val="32"/>
        </w:rPr>
        <w:t>00</w:t>
      </w:r>
      <w:r>
        <w:rPr>
          <w:rFonts w:ascii="仿宋" w:eastAsia="仿宋" w:hAnsi="仿宋" w:cs="宋体" w:hint="eastAsia"/>
          <w:sz w:val="32"/>
          <w:szCs w:val="32"/>
        </w:rPr>
        <w:t>分</w:t>
      </w:r>
      <w:r>
        <w:rPr>
          <w:rFonts w:ascii="仿宋" w:eastAsia="仿宋" w:hAnsi="仿宋"/>
          <w:bCs/>
          <w:sz w:val="32"/>
          <w:szCs w:val="32"/>
          <w:lang w:bidi="ar"/>
        </w:rPr>
        <w:t>（北京时间）</w:t>
      </w:r>
      <w:r>
        <w:rPr>
          <w:rFonts w:ascii="仿宋" w:eastAsia="仿宋" w:hAnsi="仿宋"/>
          <w:iCs/>
          <w:sz w:val="32"/>
          <w:szCs w:val="32"/>
          <w:lang w:bidi="ar"/>
        </w:rPr>
        <w:t>。</w:t>
      </w:r>
    </w:p>
    <w:p w:rsidR="00EB3670" w:rsidRDefault="00783526">
      <w:pPr>
        <w:spacing w:line="560" w:lineRule="exact"/>
        <w:ind w:firstLineChars="200" w:firstLine="640"/>
        <w:rPr>
          <w:rFonts w:ascii="仿宋" w:eastAsia="仿宋" w:hAnsi="仿宋"/>
          <w:sz w:val="32"/>
          <w:szCs w:val="32"/>
          <w:lang w:val="zh-TW" w:bidi="ar"/>
        </w:rPr>
      </w:pPr>
      <w:r>
        <w:rPr>
          <w:rFonts w:ascii="仿宋" w:eastAsia="仿宋" w:hAnsi="仿宋"/>
          <w:sz w:val="32"/>
          <w:szCs w:val="32"/>
        </w:rPr>
        <w:t>地点</w:t>
      </w:r>
      <w:r>
        <w:rPr>
          <w:rFonts w:ascii="仿宋" w:eastAsia="仿宋" w:hAnsi="仿宋"/>
          <w:sz w:val="32"/>
          <w:szCs w:val="32"/>
          <w:lang w:bidi="ar"/>
        </w:rPr>
        <w:t>：</w:t>
      </w:r>
      <w:r>
        <w:rPr>
          <w:rFonts w:ascii="仿宋" w:eastAsia="仿宋" w:hAnsi="仿宋" w:hint="eastAsia"/>
          <w:sz w:val="32"/>
          <w:szCs w:val="32"/>
        </w:rPr>
        <w:t>常州市城</w:t>
      </w:r>
      <w:proofErr w:type="gramStart"/>
      <w:r>
        <w:rPr>
          <w:rFonts w:ascii="仿宋" w:eastAsia="仿宋" w:hAnsi="仿宋" w:hint="eastAsia"/>
          <w:sz w:val="32"/>
          <w:szCs w:val="32"/>
        </w:rPr>
        <w:t>投建设</w:t>
      </w:r>
      <w:proofErr w:type="gramEnd"/>
      <w:r>
        <w:rPr>
          <w:rFonts w:ascii="仿宋" w:eastAsia="仿宋" w:hAnsi="仿宋" w:hint="eastAsia"/>
          <w:sz w:val="32"/>
          <w:szCs w:val="32"/>
        </w:rPr>
        <w:t>工程招标有限公司（常州市新北区通江中路</w:t>
      </w:r>
      <w:r>
        <w:rPr>
          <w:rFonts w:ascii="仿宋" w:eastAsia="仿宋" w:hAnsi="仿宋" w:hint="eastAsia"/>
          <w:sz w:val="32"/>
          <w:szCs w:val="32"/>
        </w:rPr>
        <w:t>396</w:t>
      </w:r>
      <w:r>
        <w:rPr>
          <w:rFonts w:ascii="仿宋" w:eastAsia="仿宋" w:hAnsi="仿宋" w:hint="eastAsia"/>
          <w:sz w:val="32"/>
          <w:szCs w:val="32"/>
        </w:rPr>
        <w:t>号中</w:t>
      </w:r>
      <w:proofErr w:type="gramStart"/>
      <w:r>
        <w:rPr>
          <w:rFonts w:ascii="仿宋" w:eastAsia="仿宋" w:hAnsi="仿宋" w:hint="eastAsia"/>
          <w:sz w:val="32"/>
          <w:szCs w:val="32"/>
        </w:rPr>
        <w:t>创大厦</w:t>
      </w:r>
      <w:proofErr w:type="gramEnd"/>
      <w:r>
        <w:rPr>
          <w:rFonts w:ascii="仿宋" w:eastAsia="仿宋" w:hAnsi="仿宋" w:hint="eastAsia"/>
          <w:sz w:val="32"/>
          <w:szCs w:val="32"/>
        </w:rPr>
        <w:t>4</w:t>
      </w:r>
      <w:r>
        <w:rPr>
          <w:rFonts w:ascii="仿宋" w:eastAsia="仿宋" w:hAnsi="仿宋" w:hint="eastAsia"/>
          <w:sz w:val="32"/>
          <w:szCs w:val="32"/>
        </w:rPr>
        <w:t>楼）</w:t>
      </w:r>
      <w:r>
        <w:rPr>
          <w:rFonts w:ascii="仿宋" w:eastAsia="仿宋" w:hAnsi="仿宋"/>
          <w:sz w:val="32"/>
          <w:szCs w:val="32"/>
          <w:lang w:val="zh-TW" w:bidi="ar"/>
        </w:rPr>
        <w:t>。</w:t>
      </w:r>
    </w:p>
    <w:p w:rsidR="00EB3670" w:rsidRDefault="00783526">
      <w:pPr>
        <w:pStyle w:val="21"/>
        <w:spacing w:before="0" w:line="560" w:lineRule="exact"/>
        <w:ind w:firstLineChars="200" w:firstLine="643"/>
        <w:jc w:val="left"/>
        <w:rPr>
          <w:rFonts w:ascii="仿宋" w:eastAsia="仿宋" w:hAnsi="仿宋"/>
          <w:sz w:val="32"/>
          <w:szCs w:val="32"/>
        </w:rPr>
      </w:pPr>
      <w:r>
        <w:rPr>
          <w:rFonts w:ascii="仿宋" w:eastAsia="仿宋" w:hAnsi="仿宋"/>
          <w:sz w:val="32"/>
          <w:szCs w:val="32"/>
        </w:rPr>
        <w:t>五、开启</w:t>
      </w:r>
    </w:p>
    <w:p w:rsidR="00EB3670" w:rsidRDefault="00783526">
      <w:pPr>
        <w:spacing w:line="560" w:lineRule="exact"/>
        <w:ind w:firstLineChars="200" w:firstLine="640"/>
        <w:rPr>
          <w:rFonts w:ascii="仿宋" w:eastAsia="仿宋" w:hAnsi="仿宋"/>
          <w:bCs/>
          <w:sz w:val="32"/>
          <w:szCs w:val="32"/>
          <w:u w:val="single"/>
        </w:rPr>
      </w:pPr>
      <w:r>
        <w:rPr>
          <w:rFonts w:ascii="仿宋" w:eastAsia="仿宋" w:hAnsi="仿宋"/>
          <w:sz w:val="32"/>
          <w:szCs w:val="32"/>
          <w:lang w:bidi="ar"/>
        </w:rPr>
        <w:t>时间：</w:t>
      </w:r>
      <w:r>
        <w:rPr>
          <w:rFonts w:ascii="仿宋" w:eastAsia="仿宋" w:hAnsi="仿宋" w:cs="宋体" w:hint="eastAsia"/>
          <w:sz w:val="32"/>
          <w:szCs w:val="32"/>
        </w:rPr>
        <w:t>2023</w:t>
      </w:r>
      <w:r>
        <w:rPr>
          <w:rFonts w:ascii="仿宋" w:eastAsia="仿宋" w:hAnsi="仿宋" w:cs="宋体" w:hint="eastAsia"/>
          <w:sz w:val="32"/>
          <w:szCs w:val="32"/>
        </w:rPr>
        <w:t>年</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4</w:t>
      </w:r>
      <w:r>
        <w:rPr>
          <w:rFonts w:ascii="仿宋" w:eastAsia="仿宋" w:hAnsi="仿宋" w:cs="宋体" w:hint="eastAsia"/>
          <w:sz w:val="32"/>
          <w:szCs w:val="32"/>
        </w:rPr>
        <w:t>日</w:t>
      </w:r>
      <w:r>
        <w:rPr>
          <w:rFonts w:ascii="仿宋" w:eastAsia="仿宋" w:hAnsi="仿宋" w:cs="宋体" w:hint="eastAsia"/>
          <w:sz w:val="32"/>
          <w:szCs w:val="32"/>
        </w:rPr>
        <w:t>14</w:t>
      </w:r>
      <w:r>
        <w:rPr>
          <w:rFonts w:ascii="仿宋" w:eastAsia="仿宋" w:hAnsi="仿宋" w:cs="宋体" w:hint="eastAsia"/>
          <w:sz w:val="32"/>
          <w:szCs w:val="32"/>
        </w:rPr>
        <w:t>点</w:t>
      </w:r>
      <w:r>
        <w:rPr>
          <w:rFonts w:ascii="仿宋" w:eastAsia="仿宋" w:hAnsi="仿宋" w:cs="宋体" w:hint="eastAsia"/>
          <w:sz w:val="32"/>
          <w:szCs w:val="32"/>
        </w:rPr>
        <w:t>00</w:t>
      </w:r>
      <w:r>
        <w:rPr>
          <w:rFonts w:ascii="仿宋" w:eastAsia="仿宋" w:hAnsi="仿宋" w:cs="宋体" w:hint="eastAsia"/>
          <w:sz w:val="32"/>
          <w:szCs w:val="32"/>
        </w:rPr>
        <w:t>分</w:t>
      </w:r>
      <w:r>
        <w:rPr>
          <w:rFonts w:ascii="仿宋" w:eastAsia="仿宋" w:hAnsi="仿宋"/>
          <w:bCs/>
          <w:sz w:val="32"/>
          <w:szCs w:val="32"/>
          <w:lang w:bidi="ar"/>
        </w:rPr>
        <w:t>（北京时间）</w:t>
      </w:r>
      <w:r>
        <w:rPr>
          <w:rFonts w:ascii="仿宋" w:eastAsia="仿宋" w:hAnsi="仿宋"/>
          <w:iCs/>
          <w:sz w:val="32"/>
          <w:szCs w:val="32"/>
          <w:lang w:bidi="ar"/>
        </w:rPr>
        <w:t>。</w:t>
      </w:r>
    </w:p>
    <w:p w:rsidR="00EB3670" w:rsidRDefault="00783526">
      <w:pPr>
        <w:spacing w:line="560" w:lineRule="exact"/>
        <w:ind w:firstLineChars="200" w:firstLine="640"/>
        <w:rPr>
          <w:rFonts w:ascii="仿宋" w:eastAsia="仿宋" w:hAnsi="仿宋"/>
          <w:sz w:val="32"/>
          <w:szCs w:val="32"/>
          <w:lang w:val="zh-TW" w:bidi="ar"/>
        </w:rPr>
      </w:pPr>
      <w:r>
        <w:rPr>
          <w:rFonts w:ascii="仿宋" w:eastAsia="仿宋" w:hAnsi="仿宋"/>
          <w:sz w:val="32"/>
          <w:szCs w:val="32"/>
        </w:rPr>
        <w:t>地点</w:t>
      </w:r>
      <w:r>
        <w:rPr>
          <w:rFonts w:ascii="仿宋" w:eastAsia="仿宋" w:hAnsi="仿宋"/>
          <w:sz w:val="32"/>
          <w:szCs w:val="32"/>
          <w:lang w:bidi="ar"/>
        </w:rPr>
        <w:t>：</w:t>
      </w:r>
      <w:r>
        <w:rPr>
          <w:rFonts w:ascii="仿宋" w:eastAsia="仿宋" w:hAnsi="仿宋" w:hint="eastAsia"/>
          <w:sz w:val="32"/>
          <w:szCs w:val="32"/>
        </w:rPr>
        <w:t>常州市城</w:t>
      </w:r>
      <w:proofErr w:type="gramStart"/>
      <w:r>
        <w:rPr>
          <w:rFonts w:ascii="仿宋" w:eastAsia="仿宋" w:hAnsi="仿宋" w:hint="eastAsia"/>
          <w:sz w:val="32"/>
          <w:szCs w:val="32"/>
        </w:rPr>
        <w:t>投建设</w:t>
      </w:r>
      <w:proofErr w:type="gramEnd"/>
      <w:r>
        <w:rPr>
          <w:rFonts w:ascii="仿宋" w:eastAsia="仿宋" w:hAnsi="仿宋" w:hint="eastAsia"/>
          <w:sz w:val="32"/>
          <w:szCs w:val="32"/>
        </w:rPr>
        <w:t>工程招标有限公司（常州市新北区通江中路</w:t>
      </w:r>
      <w:r>
        <w:rPr>
          <w:rFonts w:ascii="仿宋" w:eastAsia="仿宋" w:hAnsi="仿宋" w:hint="eastAsia"/>
          <w:sz w:val="32"/>
          <w:szCs w:val="32"/>
        </w:rPr>
        <w:t>396</w:t>
      </w:r>
      <w:r>
        <w:rPr>
          <w:rFonts w:ascii="仿宋" w:eastAsia="仿宋" w:hAnsi="仿宋" w:hint="eastAsia"/>
          <w:sz w:val="32"/>
          <w:szCs w:val="32"/>
        </w:rPr>
        <w:t>号中</w:t>
      </w:r>
      <w:proofErr w:type="gramStart"/>
      <w:r>
        <w:rPr>
          <w:rFonts w:ascii="仿宋" w:eastAsia="仿宋" w:hAnsi="仿宋" w:hint="eastAsia"/>
          <w:sz w:val="32"/>
          <w:szCs w:val="32"/>
        </w:rPr>
        <w:t>创大厦</w:t>
      </w:r>
      <w:proofErr w:type="gramEnd"/>
      <w:r>
        <w:rPr>
          <w:rFonts w:ascii="仿宋" w:eastAsia="仿宋" w:hAnsi="仿宋" w:hint="eastAsia"/>
          <w:sz w:val="32"/>
          <w:szCs w:val="32"/>
        </w:rPr>
        <w:t>4</w:t>
      </w:r>
      <w:r>
        <w:rPr>
          <w:rFonts w:ascii="仿宋" w:eastAsia="仿宋" w:hAnsi="仿宋" w:hint="eastAsia"/>
          <w:sz w:val="32"/>
          <w:szCs w:val="32"/>
        </w:rPr>
        <w:t>楼）</w:t>
      </w:r>
      <w:r>
        <w:rPr>
          <w:rFonts w:ascii="仿宋" w:eastAsia="仿宋" w:hAnsi="仿宋"/>
          <w:sz w:val="32"/>
          <w:szCs w:val="32"/>
          <w:lang w:val="zh-TW" w:bidi="ar"/>
        </w:rPr>
        <w:t>。</w:t>
      </w:r>
    </w:p>
    <w:p w:rsidR="00EB3670" w:rsidRDefault="00783526">
      <w:pPr>
        <w:pStyle w:val="21"/>
        <w:spacing w:before="0" w:line="560" w:lineRule="exact"/>
        <w:ind w:firstLineChars="200" w:firstLine="643"/>
        <w:jc w:val="left"/>
        <w:rPr>
          <w:rFonts w:ascii="仿宋" w:eastAsia="仿宋" w:hAnsi="仿宋"/>
          <w:sz w:val="32"/>
          <w:szCs w:val="32"/>
        </w:rPr>
      </w:pPr>
      <w:bookmarkStart w:id="19" w:name="_Toc35393625"/>
      <w:bookmarkStart w:id="20" w:name="_Toc28359007"/>
      <w:bookmarkStart w:id="21" w:name="_Toc35393794"/>
      <w:bookmarkStart w:id="22" w:name="_Toc28359084"/>
      <w:r>
        <w:rPr>
          <w:rFonts w:ascii="仿宋" w:eastAsia="仿宋" w:hAnsi="仿宋"/>
          <w:sz w:val="32"/>
          <w:szCs w:val="32"/>
        </w:rPr>
        <w:lastRenderedPageBreak/>
        <w:t>六、公告期限</w:t>
      </w:r>
      <w:bookmarkEnd w:id="19"/>
      <w:bookmarkEnd w:id="20"/>
      <w:bookmarkEnd w:id="21"/>
      <w:bookmarkEnd w:id="22"/>
    </w:p>
    <w:p w:rsidR="00EB3670" w:rsidRDefault="00783526">
      <w:pPr>
        <w:spacing w:line="560" w:lineRule="exact"/>
        <w:ind w:firstLineChars="200" w:firstLine="640"/>
        <w:rPr>
          <w:rFonts w:ascii="仿宋" w:eastAsia="仿宋" w:hAnsi="仿宋"/>
          <w:kern w:val="0"/>
          <w:sz w:val="32"/>
          <w:szCs w:val="32"/>
        </w:rPr>
      </w:pPr>
      <w:r>
        <w:rPr>
          <w:rFonts w:ascii="仿宋" w:eastAsia="仿宋" w:hAnsi="仿宋"/>
          <w:kern w:val="0"/>
          <w:sz w:val="32"/>
          <w:szCs w:val="32"/>
        </w:rPr>
        <w:t>自本公告发布之日起</w:t>
      </w:r>
      <w:r>
        <w:rPr>
          <w:rFonts w:ascii="仿宋" w:eastAsia="仿宋" w:hAnsi="仿宋"/>
          <w:kern w:val="0"/>
          <w:sz w:val="32"/>
          <w:szCs w:val="32"/>
        </w:rPr>
        <w:t>3</w:t>
      </w:r>
      <w:r>
        <w:rPr>
          <w:rFonts w:ascii="仿宋" w:eastAsia="仿宋" w:hAnsi="仿宋"/>
          <w:kern w:val="0"/>
          <w:sz w:val="32"/>
          <w:szCs w:val="32"/>
        </w:rPr>
        <w:t>个工作日。</w:t>
      </w:r>
    </w:p>
    <w:p w:rsidR="00EB3670" w:rsidRDefault="00783526">
      <w:pPr>
        <w:pStyle w:val="21"/>
        <w:spacing w:before="0" w:line="560" w:lineRule="exact"/>
        <w:ind w:firstLineChars="200" w:firstLine="643"/>
        <w:jc w:val="left"/>
        <w:rPr>
          <w:rFonts w:ascii="仿宋" w:eastAsia="仿宋" w:hAnsi="仿宋"/>
          <w:sz w:val="32"/>
          <w:szCs w:val="32"/>
        </w:rPr>
      </w:pPr>
      <w:bookmarkStart w:id="23" w:name="_Toc35393795"/>
      <w:bookmarkStart w:id="24" w:name="_Toc35393626"/>
      <w:r>
        <w:rPr>
          <w:rFonts w:ascii="仿宋" w:eastAsia="仿宋" w:hAnsi="仿宋"/>
          <w:sz w:val="32"/>
          <w:szCs w:val="32"/>
        </w:rPr>
        <w:t>七、其他补充事宜</w:t>
      </w:r>
      <w:bookmarkEnd w:id="23"/>
      <w:bookmarkEnd w:id="24"/>
    </w:p>
    <w:p w:rsidR="00EB3670" w:rsidRDefault="00783526">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本项目需要落实的政府采购政策：</w:t>
      </w:r>
      <w:r>
        <w:rPr>
          <w:rFonts w:ascii="仿宋" w:eastAsia="仿宋" w:hAnsi="仿宋"/>
          <w:sz w:val="32"/>
          <w:szCs w:val="32"/>
          <w:u w:val="single"/>
          <w:lang w:bidi="ar"/>
        </w:rPr>
        <w:t>/</w:t>
      </w:r>
      <w:r>
        <w:rPr>
          <w:rFonts w:ascii="仿宋" w:eastAsia="仿宋" w:hAnsi="仿宋"/>
          <w:sz w:val="32"/>
          <w:szCs w:val="32"/>
          <w:lang w:bidi="ar"/>
        </w:rPr>
        <w:t>。</w:t>
      </w:r>
    </w:p>
    <w:p w:rsidR="00EB3670" w:rsidRDefault="00783526">
      <w:pPr>
        <w:spacing w:line="560" w:lineRule="exact"/>
        <w:ind w:firstLineChars="200" w:firstLine="640"/>
        <w:rPr>
          <w:rFonts w:ascii="仿宋" w:eastAsia="仿宋" w:hAnsi="仿宋"/>
          <w:sz w:val="32"/>
          <w:szCs w:val="32"/>
          <w:lang w:val="zh-TW" w:bidi="ar"/>
        </w:rPr>
      </w:pPr>
      <w:r>
        <w:rPr>
          <w:rFonts w:ascii="仿宋" w:eastAsia="仿宋" w:hAnsi="仿宋" w:hint="eastAsia"/>
          <w:sz w:val="32"/>
          <w:szCs w:val="32"/>
          <w:lang w:val="zh-TW" w:bidi="ar"/>
        </w:rPr>
        <w:t>2</w:t>
      </w:r>
      <w:r>
        <w:rPr>
          <w:rFonts w:ascii="仿宋" w:eastAsia="仿宋" w:hAnsi="仿宋" w:hint="eastAsia"/>
          <w:sz w:val="32"/>
          <w:szCs w:val="32"/>
          <w:lang w:val="zh-TW" w:eastAsia="zh-TW" w:bidi="ar"/>
        </w:rPr>
        <w:t>.</w:t>
      </w:r>
      <w:r>
        <w:rPr>
          <w:rFonts w:ascii="仿宋" w:eastAsia="仿宋" w:hAnsi="仿宋" w:hint="eastAsia"/>
          <w:sz w:val="32"/>
          <w:szCs w:val="32"/>
          <w:lang w:val="zh-TW" w:bidi="ar"/>
        </w:rPr>
        <w:t>关于常州市中小企业政府采购信用融资：</w:t>
      </w:r>
    </w:p>
    <w:p w:rsidR="00EB3670" w:rsidRDefault="00783526">
      <w:pPr>
        <w:widowControl/>
        <w:spacing w:line="560" w:lineRule="exact"/>
        <w:ind w:firstLineChars="200" w:firstLine="640"/>
        <w:jc w:val="left"/>
        <w:rPr>
          <w:rFonts w:ascii="仿宋" w:eastAsia="仿宋" w:hAnsi="仿宋"/>
          <w:sz w:val="32"/>
          <w:szCs w:val="32"/>
          <w:lang w:bidi="ar"/>
        </w:rPr>
      </w:pPr>
      <w:r>
        <w:rPr>
          <w:rFonts w:ascii="仿宋" w:eastAsia="仿宋" w:hAnsi="仿宋" w:hint="eastAsia"/>
          <w:sz w:val="32"/>
          <w:szCs w:val="32"/>
          <w:lang w:val="zh-TW" w:bidi="ar"/>
        </w:rPr>
        <w:t>根据《常州市财政局</w:t>
      </w:r>
      <w:r>
        <w:rPr>
          <w:rFonts w:ascii="仿宋" w:eastAsia="仿宋" w:hAnsi="仿宋" w:hint="eastAsia"/>
          <w:sz w:val="32"/>
          <w:szCs w:val="32"/>
          <w:lang w:val="zh-TW" w:bidi="ar"/>
        </w:rPr>
        <w:t xml:space="preserve"> </w:t>
      </w:r>
      <w:r>
        <w:rPr>
          <w:rFonts w:ascii="仿宋" w:eastAsia="仿宋" w:hAnsi="仿宋" w:hint="eastAsia"/>
          <w:sz w:val="32"/>
          <w:szCs w:val="32"/>
          <w:lang w:val="zh-TW" w:bidi="ar"/>
        </w:rPr>
        <w:t>中国人民银行常州市中心支行关于进一步推进政府采购信用融资工作的通知》（</w:t>
      </w:r>
      <w:proofErr w:type="gramStart"/>
      <w:r>
        <w:rPr>
          <w:rFonts w:ascii="仿宋" w:eastAsia="仿宋" w:hAnsi="仿宋" w:hint="eastAsia"/>
          <w:sz w:val="32"/>
          <w:szCs w:val="32"/>
          <w:lang w:val="zh-TW" w:bidi="ar"/>
        </w:rPr>
        <w:t>常财购</w:t>
      </w:r>
      <w:proofErr w:type="gramEnd"/>
      <w:r>
        <w:rPr>
          <w:rFonts w:ascii="仿宋" w:eastAsia="仿宋" w:hAnsi="仿宋" w:hint="eastAsia"/>
          <w:sz w:val="32"/>
          <w:szCs w:val="32"/>
          <w:lang w:val="zh-TW" w:bidi="ar"/>
        </w:rPr>
        <w:t>〔</w:t>
      </w:r>
      <w:r>
        <w:rPr>
          <w:rFonts w:ascii="仿宋" w:eastAsia="仿宋" w:hAnsi="仿宋" w:hint="eastAsia"/>
          <w:sz w:val="32"/>
          <w:szCs w:val="32"/>
          <w:lang w:val="zh-TW" w:bidi="ar"/>
        </w:rPr>
        <w:t>2021</w:t>
      </w:r>
      <w:r>
        <w:rPr>
          <w:rFonts w:ascii="仿宋" w:eastAsia="仿宋" w:hAnsi="仿宋" w:hint="eastAsia"/>
          <w:sz w:val="32"/>
          <w:szCs w:val="32"/>
          <w:lang w:val="zh-TW" w:bidi="ar"/>
        </w:rPr>
        <w:t>〕</w:t>
      </w:r>
      <w:r>
        <w:rPr>
          <w:rFonts w:ascii="仿宋" w:eastAsia="仿宋" w:hAnsi="仿宋" w:hint="eastAsia"/>
          <w:sz w:val="32"/>
          <w:szCs w:val="32"/>
          <w:lang w:val="zh-TW" w:bidi="ar"/>
        </w:rPr>
        <w:t>13</w:t>
      </w:r>
      <w:r>
        <w:rPr>
          <w:rFonts w:ascii="仿宋" w:eastAsia="仿宋" w:hAnsi="仿宋" w:hint="eastAsia"/>
          <w:sz w:val="32"/>
          <w:szCs w:val="32"/>
          <w:lang w:val="zh-TW" w:bidi="ar"/>
        </w:rPr>
        <w:t>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w:t>
      </w:r>
      <w:r>
        <w:rPr>
          <w:rFonts w:ascii="仿宋" w:eastAsia="仿宋" w:hAnsi="仿宋" w:hint="eastAsia"/>
          <w:sz w:val="32"/>
          <w:szCs w:val="32"/>
          <w:lang w:val="zh-TW" w:bidi="ar"/>
        </w:rPr>
        <w:t>--</w:t>
      </w:r>
      <w:proofErr w:type="gramStart"/>
      <w:r>
        <w:rPr>
          <w:rFonts w:ascii="仿宋" w:eastAsia="仿宋" w:hAnsi="仿宋" w:hint="eastAsia"/>
          <w:sz w:val="32"/>
          <w:szCs w:val="32"/>
          <w:lang w:val="zh-TW" w:bidi="ar"/>
        </w:rPr>
        <w:t>政采融资</w:t>
      </w:r>
      <w:proofErr w:type="gramEnd"/>
      <w:r>
        <w:rPr>
          <w:rFonts w:ascii="仿宋" w:eastAsia="仿宋" w:hAnsi="仿宋" w:hint="eastAsia"/>
          <w:sz w:val="32"/>
          <w:szCs w:val="32"/>
          <w:lang w:val="zh-TW" w:bidi="ar"/>
        </w:rPr>
        <w:t>平台栏目。</w:t>
      </w:r>
    </w:p>
    <w:p w:rsidR="00EB3670" w:rsidRDefault="00783526">
      <w:pPr>
        <w:widowControl/>
        <w:snapToGrid w:val="0"/>
        <w:spacing w:line="600" w:lineRule="exact"/>
        <w:ind w:firstLineChars="200" w:firstLine="640"/>
        <w:jc w:val="left"/>
        <w:rPr>
          <w:rFonts w:ascii="仿宋" w:eastAsia="仿宋" w:hAnsi="仿宋"/>
          <w:sz w:val="32"/>
          <w:szCs w:val="32"/>
          <w:lang w:val="zh-TW" w:eastAsia="zh-TW" w:bidi="ar"/>
        </w:rPr>
      </w:pPr>
      <w:r>
        <w:rPr>
          <w:rFonts w:ascii="仿宋" w:hAnsi="仿宋" w:hint="eastAsia"/>
          <w:sz w:val="32"/>
          <w:szCs w:val="32"/>
          <w:lang w:val="zh-TW" w:bidi="ar"/>
        </w:rPr>
        <w:t>3</w:t>
      </w:r>
      <w:r>
        <w:rPr>
          <w:rFonts w:ascii="仿宋" w:eastAsia="仿宋" w:hAnsi="仿宋" w:hint="eastAsia"/>
          <w:sz w:val="32"/>
          <w:szCs w:val="32"/>
          <w:lang w:val="zh-TW" w:eastAsia="zh-TW" w:bidi="ar"/>
        </w:rPr>
        <w:t>.</w:t>
      </w:r>
      <w:r>
        <w:rPr>
          <w:rFonts w:ascii="仿宋" w:eastAsia="仿宋" w:hAnsi="仿宋" w:hint="eastAsia"/>
          <w:sz w:val="32"/>
          <w:szCs w:val="32"/>
          <w:lang w:val="zh-TW" w:eastAsia="zh-TW" w:bidi="ar"/>
        </w:rPr>
        <w:t>常州市城投建设工程招标有限公司账户</w:t>
      </w:r>
    </w:p>
    <w:p w:rsidR="00EB3670" w:rsidRDefault="00783526">
      <w:pPr>
        <w:widowControl/>
        <w:snapToGrid w:val="0"/>
        <w:spacing w:line="600" w:lineRule="exact"/>
        <w:ind w:firstLineChars="200" w:firstLine="640"/>
        <w:jc w:val="left"/>
        <w:rPr>
          <w:rFonts w:ascii="仿宋" w:eastAsia="仿宋" w:hAnsi="仿宋"/>
          <w:sz w:val="32"/>
          <w:szCs w:val="32"/>
          <w:lang w:val="zh-TW" w:eastAsia="zh-TW" w:bidi="ar"/>
        </w:rPr>
      </w:pPr>
      <w:r>
        <w:rPr>
          <w:rFonts w:ascii="仿宋" w:eastAsia="仿宋" w:hAnsi="仿宋" w:hint="eastAsia"/>
          <w:sz w:val="32"/>
          <w:szCs w:val="32"/>
          <w:lang w:val="zh-TW" w:eastAsia="zh-TW" w:bidi="ar"/>
        </w:rPr>
        <w:t>收款单位：常州市城投建设工程招标有限公司</w:t>
      </w:r>
    </w:p>
    <w:p w:rsidR="00EB3670" w:rsidRDefault="00783526">
      <w:pPr>
        <w:widowControl/>
        <w:snapToGrid w:val="0"/>
        <w:spacing w:line="600" w:lineRule="exact"/>
        <w:ind w:firstLineChars="200" w:firstLine="640"/>
        <w:jc w:val="left"/>
        <w:rPr>
          <w:rFonts w:ascii="仿宋" w:eastAsia="仿宋" w:hAnsi="仿宋"/>
          <w:sz w:val="32"/>
          <w:szCs w:val="32"/>
          <w:lang w:val="zh-TW" w:eastAsia="zh-TW" w:bidi="ar"/>
        </w:rPr>
      </w:pPr>
      <w:r>
        <w:rPr>
          <w:rFonts w:ascii="仿宋" w:eastAsia="仿宋" w:hAnsi="仿宋" w:hint="eastAsia"/>
          <w:sz w:val="32"/>
          <w:szCs w:val="32"/>
          <w:lang w:val="zh-TW" w:eastAsia="zh-TW" w:bidi="ar"/>
        </w:rPr>
        <w:t>开户银行：江苏银行常州新北支行</w:t>
      </w:r>
    </w:p>
    <w:p w:rsidR="00EB3670" w:rsidRDefault="00783526">
      <w:pPr>
        <w:widowControl/>
        <w:snapToGrid w:val="0"/>
        <w:spacing w:line="600" w:lineRule="exact"/>
        <w:ind w:firstLineChars="200" w:firstLine="640"/>
        <w:jc w:val="left"/>
        <w:rPr>
          <w:rFonts w:ascii="仿宋" w:eastAsia="PMingLiU" w:hAnsi="仿宋"/>
          <w:sz w:val="32"/>
          <w:szCs w:val="32"/>
          <w:lang w:val="zh-TW" w:eastAsia="zh-TW" w:bidi="ar"/>
        </w:rPr>
      </w:pPr>
      <w:r>
        <w:rPr>
          <w:rFonts w:ascii="仿宋" w:eastAsia="仿宋" w:hAnsi="仿宋" w:hint="eastAsia"/>
          <w:sz w:val="32"/>
          <w:szCs w:val="32"/>
          <w:lang w:val="zh-TW" w:eastAsia="zh-TW" w:bidi="ar"/>
        </w:rPr>
        <w:t>银行账号：</w:t>
      </w:r>
      <w:r>
        <w:rPr>
          <w:rFonts w:ascii="仿宋" w:eastAsia="仿宋" w:hAnsi="仿宋" w:hint="eastAsia"/>
          <w:sz w:val="32"/>
          <w:szCs w:val="32"/>
          <w:lang w:val="zh-TW" w:eastAsia="zh-TW" w:bidi="ar"/>
        </w:rPr>
        <w:t>82600188000245718</w:t>
      </w:r>
    </w:p>
    <w:p w:rsidR="00EB3670" w:rsidRDefault="00783526">
      <w:pPr>
        <w:pStyle w:val="21"/>
        <w:spacing w:before="0" w:line="560" w:lineRule="exact"/>
        <w:ind w:firstLineChars="200" w:firstLine="643"/>
        <w:jc w:val="left"/>
        <w:rPr>
          <w:rFonts w:ascii="仿宋" w:eastAsia="仿宋" w:hAnsi="仿宋"/>
          <w:sz w:val="32"/>
          <w:szCs w:val="32"/>
        </w:rPr>
      </w:pPr>
      <w:bookmarkStart w:id="25" w:name="_Toc35393796"/>
      <w:bookmarkStart w:id="26" w:name="_Toc35393627"/>
      <w:bookmarkStart w:id="27" w:name="_Toc28359008"/>
      <w:bookmarkStart w:id="28" w:name="_Toc28359085"/>
      <w:r>
        <w:rPr>
          <w:rFonts w:ascii="仿宋" w:eastAsia="仿宋" w:hAnsi="仿宋"/>
          <w:sz w:val="32"/>
          <w:szCs w:val="32"/>
        </w:rPr>
        <w:t>八、对本项目提出询问，请按以下方式联系。</w:t>
      </w:r>
      <w:bookmarkEnd w:id="25"/>
      <w:bookmarkEnd w:id="26"/>
      <w:bookmarkEnd w:id="27"/>
      <w:bookmarkEnd w:id="28"/>
    </w:p>
    <w:p w:rsidR="00EB3670" w:rsidRDefault="00783526">
      <w:pPr>
        <w:widowControl/>
        <w:spacing w:line="360" w:lineRule="auto"/>
        <w:ind w:firstLineChars="200" w:firstLine="643"/>
        <w:jc w:val="left"/>
        <w:rPr>
          <w:rFonts w:ascii="仿宋" w:eastAsia="仿宋" w:hAnsi="仿宋"/>
          <w:b/>
          <w:sz w:val="32"/>
          <w:szCs w:val="32"/>
        </w:rPr>
      </w:pPr>
      <w:r>
        <w:rPr>
          <w:rFonts w:ascii="仿宋" w:eastAsia="仿宋" w:hAnsi="仿宋"/>
          <w:b/>
          <w:sz w:val="32"/>
          <w:szCs w:val="32"/>
        </w:rPr>
        <w:t>1.</w:t>
      </w:r>
      <w:r>
        <w:rPr>
          <w:rFonts w:ascii="仿宋" w:eastAsia="仿宋" w:hAnsi="仿宋"/>
          <w:b/>
          <w:sz w:val="32"/>
          <w:szCs w:val="32"/>
        </w:rPr>
        <w:t>采购人信息</w:t>
      </w:r>
    </w:p>
    <w:p w:rsidR="00EB3670" w:rsidRDefault="00783526">
      <w:pPr>
        <w:spacing w:line="360" w:lineRule="auto"/>
        <w:ind w:leftChars="-1" w:left="-2" w:firstLineChars="200" w:firstLine="640"/>
        <w:jc w:val="left"/>
        <w:rPr>
          <w:rFonts w:ascii="仿宋" w:eastAsia="仿宋" w:hAnsi="仿宋"/>
          <w:sz w:val="32"/>
          <w:szCs w:val="32"/>
        </w:rPr>
      </w:pPr>
      <w:bookmarkStart w:id="29" w:name="_Toc28359086"/>
      <w:bookmarkStart w:id="30" w:name="_Toc28359009"/>
      <w:r>
        <w:rPr>
          <w:rFonts w:ascii="仿宋" w:eastAsia="仿宋" w:hAnsi="仿宋" w:hint="eastAsia"/>
          <w:sz w:val="32"/>
          <w:szCs w:val="32"/>
        </w:rPr>
        <w:t>名</w:t>
      </w:r>
      <w:r>
        <w:rPr>
          <w:rFonts w:ascii="仿宋" w:eastAsia="仿宋" w:hAnsi="仿宋" w:hint="eastAsia"/>
          <w:sz w:val="32"/>
          <w:szCs w:val="32"/>
        </w:rPr>
        <w:t xml:space="preserve">    </w:t>
      </w:r>
      <w:r>
        <w:rPr>
          <w:rFonts w:ascii="仿宋" w:eastAsia="仿宋" w:hAnsi="仿宋" w:hint="eastAsia"/>
          <w:sz w:val="32"/>
          <w:szCs w:val="32"/>
        </w:rPr>
        <w:t>称：常州市天宁区青龙街道办事处</w:t>
      </w:r>
      <w:proofErr w:type="gramStart"/>
      <w:r>
        <w:rPr>
          <w:rFonts w:ascii="仿宋" w:eastAsia="仿宋" w:hAnsi="仿宋" w:hint="eastAsia"/>
          <w:sz w:val="32"/>
          <w:szCs w:val="32"/>
        </w:rPr>
        <w:t xml:space="preserve">　　　　　　　　　　　　</w:t>
      </w:r>
      <w:proofErr w:type="gramEnd"/>
    </w:p>
    <w:p w:rsidR="00EB3670" w:rsidRDefault="00783526">
      <w:pPr>
        <w:spacing w:line="360" w:lineRule="auto"/>
        <w:ind w:leftChars="-1" w:left="-2" w:firstLineChars="200" w:firstLine="640"/>
        <w:jc w:val="left"/>
        <w:rPr>
          <w:rFonts w:ascii="仿宋" w:eastAsia="仿宋" w:hAnsi="仿宋"/>
          <w:sz w:val="32"/>
          <w:szCs w:val="32"/>
        </w:rPr>
      </w:pPr>
      <w:r>
        <w:rPr>
          <w:rFonts w:ascii="仿宋" w:eastAsia="仿宋" w:hAnsi="仿宋" w:hint="eastAsia"/>
          <w:sz w:val="32"/>
          <w:szCs w:val="32"/>
        </w:rPr>
        <w:t>地</w:t>
      </w:r>
      <w:r>
        <w:rPr>
          <w:rFonts w:ascii="仿宋" w:eastAsia="仿宋" w:hAnsi="仿宋" w:hint="eastAsia"/>
          <w:sz w:val="32"/>
          <w:szCs w:val="32"/>
        </w:rPr>
        <w:t xml:space="preserve">    </w:t>
      </w:r>
      <w:r>
        <w:rPr>
          <w:rFonts w:ascii="仿宋" w:eastAsia="仿宋" w:hAnsi="仿宋" w:hint="eastAsia"/>
          <w:sz w:val="32"/>
          <w:szCs w:val="32"/>
        </w:rPr>
        <w:t>址：常州市天宁区河海东路</w:t>
      </w:r>
      <w:r>
        <w:rPr>
          <w:rFonts w:ascii="仿宋" w:eastAsia="仿宋" w:hAnsi="仿宋" w:hint="eastAsia"/>
          <w:sz w:val="32"/>
          <w:szCs w:val="32"/>
        </w:rPr>
        <w:t>9</w:t>
      </w:r>
      <w:r>
        <w:rPr>
          <w:rFonts w:ascii="仿宋" w:eastAsia="仿宋" w:hAnsi="仿宋" w:hint="eastAsia"/>
          <w:sz w:val="32"/>
          <w:szCs w:val="32"/>
        </w:rPr>
        <w:t>号</w:t>
      </w:r>
    </w:p>
    <w:p w:rsidR="00EB3670" w:rsidRDefault="00783526">
      <w:pPr>
        <w:spacing w:line="360" w:lineRule="auto"/>
        <w:ind w:leftChars="-1" w:left="-2" w:firstLineChars="200" w:firstLine="640"/>
        <w:jc w:val="left"/>
        <w:rPr>
          <w:rFonts w:ascii="仿宋" w:eastAsia="仿宋" w:hAnsi="仿宋"/>
          <w:sz w:val="32"/>
          <w:szCs w:val="32"/>
        </w:rPr>
      </w:pPr>
      <w:r>
        <w:rPr>
          <w:rFonts w:ascii="仿宋" w:eastAsia="仿宋" w:hAnsi="仿宋" w:hint="eastAsia"/>
          <w:sz w:val="32"/>
          <w:szCs w:val="32"/>
        </w:rPr>
        <w:t>联系方式：</w:t>
      </w:r>
      <w:r>
        <w:rPr>
          <w:rFonts w:ascii="仿宋" w:eastAsia="仿宋" w:hAnsi="仿宋" w:hint="eastAsia"/>
          <w:sz w:val="32"/>
          <w:szCs w:val="32"/>
        </w:rPr>
        <w:t>0519-85508920</w:t>
      </w:r>
    </w:p>
    <w:p w:rsidR="00EB3670" w:rsidRDefault="00783526">
      <w:pPr>
        <w:spacing w:line="360" w:lineRule="auto"/>
        <w:ind w:leftChars="-1" w:left="-2" w:firstLineChars="200" w:firstLine="643"/>
        <w:jc w:val="left"/>
        <w:rPr>
          <w:rFonts w:ascii="仿宋" w:eastAsia="仿宋" w:hAnsi="仿宋"/>
          <w:b/>
          <w:sz w:val="32"/>
          <w:szCs w:val="32"/>
        </w:rPr>
      </w:pPr>
      <w:r>
        <w:rPr>
          <w:rFonts w:ascii="仿宋" w:eastAsia="仿宋" w:hAnsi="仿宋" w:hint="eastAsia"/>
          <w:b/>
          <w:sz w:val="32"/>
          <w:szCs w:val="32"/>
        </w:rPr>
        <w:t>2.</w:t>
      </w:r>
      <w:r>
        <w:rPr>
          <w:rFonts w:ascii="仿宋" w:eastAsia="仿宋" w:hAnsi="仿宋" w:hint="eastAsia"/>
          <w:b/>
          <w:sz w:val="32"/>
          <w:szCs w:val="32"/>
        </w:rPr>
        <w:t>采购代理机构信息</w:t>
      </w:r>
      <w:bookmarkEnd w:id="29"/>
      <w:bookmarkEnd w:id="30"/>
    </w:p>
    <w:p w:rsidR="00EB3670" w:rsidRDefault="00783526">
      <w:pPr>
        <w:spacing w:line="360" w:lineRule="auto"/>
        <w:ind w:firstLineChars="200" w:firstLine="640"/>
        <w:jc w:val="left"/>
        <w:rPr>
          <w:rFonts w:ascii="仿宋" w:eastAsia="仿宋" w:hAnsi="仿宋"/>
          <w:sz w:val="32"/>
          <w:szCs w:val="32"/>
        </w:rPr>
      </w:pPr>
      <w:bookmarkStart w:id="31" w:name="_Toc28359087"/>
      <w:bookmarkStart w:id="32" w:name="_Toc28359010"/>
      <w:r>
        <w:rPr>
          <w:rFonts w:ascii="仿宋" w:eastAsia="仿宋" w:hAnsi="仿宋" w:hint="eastAsia"/>
          <w:sz w:val="32"/>
          <w:szCs w:val="32"/>
        </w:rPr>
        <w:t>名</w:t>
      </w:r>
      <w:r>
        <w:rPr>
          <w:rFonts w:ascii="仿宋" w:eastAsia="仿宋" w:hAnsi="仿宋" w:hint="eastAsia"/>
          <w:sz w:val="32"/>
          <w:szCs w:val="32"/>
        </w:rPr>
        <w:t xml:space="preserve">    </w:t>
      </w:r>
      <w:r>
        <w:rPr>
          <w:rFonts w:ascii="仿宋" w:eastAsia="仿宋" w:hAnsi="仿宋" w:hint="eastAsia"/>
          <w:sz w:val="32"/>
          <w:szCs w:val="32"/>
        </w:rPr>
        <w:t>称：常州市城</w:t>
      </w:r>
      <w:proofErr w:type="gramStart"/>
      <w:r>
        <w:rPr>
          <w:rFonts w:ascii="仿宋" w:eastAsia="仿宋" w:hAnsi="仿宋" w:hint="eastAsia"/>
          <w:sz w:val="32"/>
          <w:szCs w:val="32"/>
        </w:rPr>
        <w:t>投建设</w:t>
      </w:r>
      <w:proofErr w:type="gramEnd"/>
      <w:r>
        <w:rPr>
          <w:rFonts w:ascii="仿宋" w:eastAsia="仿宋" w:hAnsi="仿宋" w:hint="eastAsia"/>
          <w:sz w:val="32"/>
          <w:szCs w:val="32"/>
        </w:rPr>
        <w:t>工程招标有限公司</w:t>
      </w:r>
    </w:p>
    <w:p w:rsidR="00EB3670" w:rsidRDefault="00783526">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地</w:t>
      </w:r>
      <w:r>
        <w:rPr>
          <w:rFonts w:ascii="仿宋" w:eastAsia="仿宋" w:hAnsi="仿宋" w:hint="eastAsia"/>
          <w:sz w:val="32"/>
          <w:szCs w:val="32"/>
        </w:rPr>
        <w:t xml:space="preserve">    </w:t>
      </w:r>
      <w:r>
        <w:rPr>
          <w:rFonts w:ascii="仿宋" w:eastAsia="仿宋" w:hAnsi="仿宋" w:hint="eastAsia"/>
          <w:sz w:val="32"/>
          <w:szCs w:val="32"/>
        </w:rPr>
        <w:t>址：常州市新北区通江中路</w:t>
      </w:r>
      <w:r>
        <w:rPr>
          <w:rFonts w:ascii="仿宋" w:eastAsia="仿宋" w:hAnsi="仿宋" w:hint="eastAsia"/>
          <w:sz w:val="32"/>
          <w:szCs w:val="32"/>
        </w:rPr>
        <w:t>396</w:t>
      </w:r>
      <w:r>
        <w:rPr>
          <w:rFonts w:ascii="仿宋" w:eastAsia="仿宋" w:hAnsi="仿宋" w:hint="eastAsia"/>
          <w:sz w:val="32"/>
          <w:szCs w:val="32"/>
        </w:rPr>
        <w:t>号中</w:t>
      </w:r>
      <w:proofErr w:type="gramStart"/>
      <w:r>
        <w:rPr>
          <w:rFonts w:ascii="仿宋" w:eastAsia="仿宋" w:hAnsi="仿宋" w:hint="eastAsia"/>
          <w:sz w:val="32"/>
          <w:szCs w:val="32"/>
        </w:rPr>
        <w:t>创大厦</w:t>
      </w:r>
      <w:proofErr w:type="gramEnd"/>
      <w:r>
        <w:rPr>
          <w:rFonts w:ascii="仿宋" w:eastAsia="仿宋" w:hAnsi="仿宋" w:hint="eastAsia"/>
          <w:sz w:val="32"/>
          <w:szCs w:val="32"/>
        </w:rPr>
        <w:t>4</w:t>
      </w:r>
      <w:r>
        <w:rPr>
          <w:rFonts w:ascii="仿宋" w:eastAsia="仿宋" w:hAnsi="仿宋" w:hint="eastAsia"/>
          <w:sz w:val="32"/>
          <w:szCs w:val="32"/>
        </w:rPr>
        <w:t>楼</w:t>
      </w:r>
    </w:p>
    <w:p w:rsidR="00EB3670" w:rsidRDefault="00783526">
      <w:pPr>
        <w:spacing w:line="360" w:lineRule="auto"/>
        <w:ind w:firstLineChars="200" w:firstLine="640"/>
        <w:jc w:val="left"/>
        <w:rPr>
          <w:rFonts w:ascii="仿宋" w:eastAsia="仿宋" w:hAnsi="仿宋"/>
          <w:sz w:val="32"/>
          <w:szCs w:val="32"/>
          <w:u w:val="single"/>
        </w:rPr>
      </w:pPr>
      <w:r>
        <w:rPr>
          <w:rFonts w:ascii="仿宋" w:eastAsia="仿宋" w:hAnsi="仿宋" w:hint="eastAsia"/>
          <w:sz w:val="32"/>
          <w:szCs w:val="32"/>
        </w:rPr>
        <w:lastRenderedPageBreak/>
        <w:t>联系方式：</w:t>
      </w:r>
      <w:r>
        <w:rPr>
          <w:rFonts w:ascii="仿宋" w:eastAsia="仿宋" w:hAnsi="仿宋" w:hint="eastAsia"/>
          <w:sz w:val="32"/>
          <w:szCs w:val="32"/>
        </w:rPr>
        <w:t>0519-81580101</w:t>
      </w:r>
    </w:p>
    <w:p w:rsidR="00EB3670" w:rsidRDefault="00783526">
      <w:pPr>
        <w:spacing w:line="360" w:lineRule="auto"/>
        <w:ind w:leftChars="-1" w:left="-2" w:firstLineChars="200" w:firstLine="643"/>
        <w:rPr>
          <w:rFonts w:ascii="仿宋" w:eastAsia="仿宋" w:hAnsi="仿宋"/>
          <w:b/>
          <w:sz w:val="32"/>
          <w:szCs w:val="32"/>
          <w:u w:val="single"/>
        </w:rPr>
      </w:pPr>
      <w:r>
        <w:rPr>
          <w:rFonts w:ascii="仿宋" w:eastAsia="仿宋" w:hAnsi="仿宋" w:hint="eastAsia"/>
          <w:b/>
          <w:sz w:val="32"/>
          <w:szCs w:val="32"/>
        </w:rPr>
        <w:t>3.</w:t>
      </w:r>
      <w:r>
        <w:rPr>
          <w:rFonts w:ascii="仿宋" w:eastAsia="仿宋" w:hAnsi="仿宋" w:hint="eastAsia"/>
          <w:b/>
          <w:sz w:val="32"/>
          <w:szCs w:val="32"/>
        </w:rPr>
        <w:t>项目联系方式</w:t>
      </w:r>
      <w:bookmarkEnd w:id="31"/>
      <w:bookmarkEnd w:id="32"/>
    </w:p>
    <w:p w:rsidR="00EB3670" w:rsidRDefault="00783526">
      <w:pPr>
        <w:pStyle w:val="af1"/>
        <w:spacing w:line="360" w:lineRule="auto"/>
        <w:ind w:leftChars="-1" w:left="-2" w:firstLineChars="200" w:firstLine="640"/>
        <w:rPr>
          <w:rFonts w:ascii="仿宋" w:eastAsia="仿宋" w:hAnsi="仿宋" w:hint="default"/>
          <w:sz w:val="32"/>
          <w:szCs w:val="32"/>
        </w:rPr>
      </w:pPr>
      <w:r>
        <w:rPr>
          <w:rFonts w:ascii="仿宋" w:eastAsia="仿宋" w:hAnsi="仿宋"/>
          <w:sz w:val="32"/>
          <w:szCs w:val="32"/>
        </w:rPr>
        <w:t>项目联系人：张媛</w:t>
      </w:r>
    </w:p>
    <w:p w:rsidR="00EB3670" w:rsidRDefault="00783526">
      <w:pPr>
        <w:pStyle w:val="af1"/>
        <w:spacing w:line="360" w:lineRule="auto"/>
        <w:ind w:leftChars="-1" w:left="-2" w:firstLineChars="200" w:firstLine="640"/>
        <w:rPr>
          <w:rFonts w:ascii="仿宋" w:eastAsia="仿宋" w:hAnsi="仿宋" w:hint="default"/>
          <w:sz w:val="32"/>
          <w:szCs w:val="32"/>
        </w:rPr>
      </w:pPr>
      <w:r>
        <w:rPr>
          <w:rFonts w:ascii="仿宋" w:eastAsia="仿宋" w:hAnsi="仿宋"/>
          <w:sz w:val="32"/>
          <w:szCs w:val="32"/>
        </w:rPr>
        <w:t>电</w:t>
      </w:r>
      <w:r>
        <w:rPr>
          <w:rFonts w:ascii="仿宋" w:eastAsia="仿宋" w:hAnsi="仿宋"/>
          <w:sz w:val="32"/>
          <w:szCs w:val="32"/>
        </w:rPr>
        <w:t xml:space="preserve">      </w:t>
      </w:r>
      <w:r>
        <w:rPr>
          <w:rFonts w:ascii="仿宋" w:eastAsia="仿宋" w:hAnsi="仿宋"/>
          <w:sz w:val="32"/>
          <w:szCs w:val="32"/>
        </w:rPr>
        <w:t>话：</w:t>
      </w:r>
      <w:r>
        <w:rPr>
          <w:rFonts w:ascii="仿宋" w:eastAsia="仿宋" w:hAnsi="仿宋"/>
          <w:sz w:val="32"/>
          <w:szCs w:val="32"/>
        </w:rPr>
        <w:t xml:space="preserve">0519-81580152  81580191 </w:t>
      </w:r>
      <w:r>
        <w:rPr>
          <w:rFonts w:ascii="仿宋" w:eastAsia="仿宋" w:hAnsi="仿宋"/>
          <w:sz w:val="32"/>
          <w:szCs w:val="32"/>
        </w:rPr>
        <w:t xml:space="preserve"> 81580192</w:t>
      </w:r>
      <w:r>
        <w:rPr>
          <w:rFonts w:ascii="仿宋" w:eastAsia="仿宋" w:hAnsi="仿宋"/>
          <w:sz w:val="32"/>
          <w:szCs w:val="32"/>
        </w:rPr>
        <w:t>（转分机号</w:t>
      </w:r>
      <w:r>
        <w:rPr>
          <w:rFonts w:ascii="仿宋" w:eastAsia="仿宋" w:hAnsi="仿宋"/>
          <w:sz w:val="32"/>
          <w:szCs w:val="32"/>
        </w:rPr>
        <w:t>6011</w:t>
      </w:r>
      <w:r>
        <w:rPr>
          <w:rFonts w:ascii="仿宋" w:eastAsia="仿宋" w:hAnsi="仿宋"/>
          <w:sz w:val="32"/>
          <w:szCs w:val="32"/>
        </w:rPr>
        <w:t>）</w:t>
      </w:r>
      <w:r>
        <w:rPr>
          <w:rFonts w:ascii="仿宋" w:eastAsia="仿宋" w:hAnsi="仿宋" w:hint="default"/>
          <w:sz w:val="32"/>
          <w:szCs w:val="32"/>
        </w:rPr>
        <w:t xml:space="preserve"> </w:t>
      </w:r>
    </w:p>
    <w:p w:rsidR="00EB3670" w:rsidRDefault="00EB3670">
      <w:pPr>
        <w:pStyle w:val="af1"/>
        <w:spacing w:line="360" w:lineRule="auto"/>
        <w:ind w:leftChars="-1" w:left="-2" w:firstLineChars="200" w:firstLine="640"/>
        <w:rPr>
          <w:rFonts w:ascii="仿宋" w:eastAsia="仿宋" w:hAnsi="仿宋" w:hint="default"/>
          <w:sz w:val="32"/>
          <w:szCs w:val="32"/>
        </w:rPr>
      </w:pPr>
    </w:p>
    <w:p w:rsidR="00EB3670" w:rsidRDefault="00783526">
      <w:pPr>
        <w:tabs>
          <w:tab w:val="left" w:pos="203"/>
        </w:tabs>
        <w:spacing w:line="360" w:lineRule="auto"/>
        <w:jc w:val="center"/>
        <w:outlineLvl w:val="0"/>
        <w:rPr>
          <w:rFonts w:ascii="宋体" w:hAnsi="宋体"/>
          <w:b/>
          <w:sz w:val="32"/>
          <w:szCs w:val="32"/>
        </w:rPr>
      </w:pPr>
      <w:r>
        <w:rPr>
          <w:sz w:val="24"/>
        </w:rPr>
        <w:br w:type="page"/>
      </w:r>
      <w:bookmarkStart w:id="33" w:name="_Toc512937850"/>
      <w:bookmarkStart w:id="34" w:name="_Toc127151777"/>
      <w:bookmarkStart w:id="35" w:name="_Toc305158854"/>
      <w:bookmarkStart w:id="36" w:name="_Toc150774783"/>
      <w:bookmarkStart w:id="37" w:name="_Toc353825548"/>
      <w:bookmarkStart w:id="38" w:name="_Toc226965856"/>
      <w:bookmarkStart w:id="39" w:name="_Toc195842950"/>
      <w:bookmarkStart w:id="40" w:name="_Toc127161488"/>
      <w:bookmarkStart w:id="41" w:name="_Toc265228423"/>
      <w:bookmarkStart w:id="42" w:name="_Toc104818926"/>
      <w:bookmarkStart w:id="43" w:name="_Toc264969275"/>
      <w:bookmarkStart w:id="44" w:name="_Toc305158928"/>
      <w:bookmarkStart w:id="45" w:name="_Toc353873938"/>
      <w:r>
        <w:rPr>
          <w:rFonts w:ascii="宋体" w:hAnsi="宋体"/>
          <w:b/>
          <w:sz w:val="36"/>
          <w:szCs w:val="36"/>
        </w:rPr>
        <w:lastRenderedPageBreak/>
        <w:t>第二章</w:t>
      </w:r>
      <w:r>
        <w:rPr>
          <w:rFonts w:ascii="宋体" w:hAnsi="宋体"/>
          <w:b/>
          <w:sz w:val="36"/>
          <w:szCs w:val="36"/>
        </w:rPr>
        <w:t xml:space="preserve">   </w:t>
      </w:r>
      <w:r>
        <w:rPr>
          <w:rFonts w:ascii="宋体" w:hAnsi="宋体"/>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rsidR="00EB3670" w:rsidRDefault="00783526">
      <w:pPr>
        <w:pStyle w:val="21"/>
        <w:tabs>
          <w:tab w:val="center" w:pos="4592"/>
          <w:tab w:val="left" w:pos="7860"/>
        </w:tabs>
        <w:spacing w:before="0" w:line="360" w:lineRule="auto"/>
        <w:rPr>
          <w:rFonts w:ascii="宋体" w:eastAsia="宋体" w:hAnsi="宋体"/>
          <w:b w:val="0"/>
          <w:sz w:val="28"/>
        </w:rPr>
      </w:pPr>
      <w:bookmarkStart w:id="46" w:name="_Toc150774724"/>
      <w:bookmarkStart w:id="47" w:name="_Toc226965709"/>
      <w:bookmarkStart w:id="48" w:name="_Toc164229214"/>
      <w:bookmarkStart w:id="49" w:name="_Toc151193833"/>
      <w:bookmarkStart w:id="50" w:name="_Toc164608788"/>
      <w:bookmarkStart w:id="51" w:name="_Toc149720812"/>
      <w:bookmarkStart w:id="52" w:name="_Toc195842884"/>
      <w:bookmarkStart w:id="53" w:name="_Toc164229360"/>
      <w:bookmarkStart w:id="54" w:name="_Toc142311021"/>
      <w:bookmarkStart w:id="55" w:name="_Toc150774619"/>
      <w:bookmarkStart w:id="56" w:name="_Toc151193617"/>
      <w:bookmarkStart w:id="57" w:name="_Toc151193907"/>
      <w:bookmarkStart w:id="58" w:name="_Toc226337215"/>
      <w:bookmarkStart w:id="59" w:name="_Toc164608633"/>
      <w:bookmarkStart w:id="60" w:name="_Toc226965792"/>
      <w:bookmarkStart w:id="61" w:name="_Toc150480757"/>
      <w:bookmarkStart w:id="62" w:name="_Toc151193689"/>
      <w:bookmarkStart w:id="63" w:name="_Toc520356144"/>
      <w:bookmarkStart w:id="64" w:name="_Toc127161433"/>
      <w:bookmarkStart w:id="65" w:name="_Toc151193761"/>
      <w:bookmarkStart w:id="66" w:name="_Toc226309763"/>
      <w:bookmarkStart w:id="67" w:name="_Toc127151519"/>
      <w:bookmarkStart w:id="68" w:name="_Toc164351613"/>
      <w:bookmarkStart w:id="69" w:name="_Toc150509270"/>
      <w:bookmarkStart w:id="70" w:name="_Toc127151720"/>
      <w:bookmarkStart w:id="71" w:name="_Toc151190146"/>
      <w:r>
        <w:rPr>
          <w:rFonts w:ascii="宋体" w:eastAsia="宋体" w:hAnsi="宋体"/>
          <w:sz w:val="28"/>
        </w:rPr>
        <w:t>供应商须知资料表</w:t>
      </w:r>
    </w:p>
    <w:p w:rsidR="00EB3670" w:rsidRDefault="00EB3670">
      <w:pPr>
        <w:jc w:val="center"/>
        <w:rPr>
          <w:rFonts w:ascii="宋体" w:hAnsi="宋体"/>
          <w:b/>
          <w:sz w:val="28"/>
          <w:szCs w:val="28"/>
        </w:rPr>
      </w:pPr>
    </w:p>
    <w:p w:rsidR="00EB3670" w:rsidRDefault="00783526">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sz w:val="24"/>
        </w:rPr>
        <w:t>“</w:t>
      </w:r>
      <w:r>
        <w:rPr>
          <w:rFonts w:ascii="宋体" w:hAnsi="宋体"/>
          <w:b/>
          <w:sz w:val="24"/>
        </w:rPr>
        <w:t>■</w:t>
      </w:r>
      <w:r>
        <w:rPr>
          <w:rFonts w:ascii="宋体" w:hAnsi="宋体"/>
          <w:sz w:val="24"/>
        </w:rPr>
        <w:t>”</w:t>
      </w:r>
      <w:r>
        <w:rPr>
          <w:rFonts w:ascii="宋体" w:hAnsi="宋体"/>
          <w:sz w:val="24"/>
        </w:rPr>
        <w:t>的选项意为适用于本项目，标记</w:t>
      </w:r>
      <w:r>
        <w:rPr>
          <w:rFonts w:ascii="宋体" w:hAnsi="宋体"/>
          <w:sz w:val="24"/>
        </w:rPr>
        <w:t>“□”</w:t>
      </w:r>
      <w:r>
        <w:rPr>
          <w:rFonts w:ascii="宋体" w:hAnsi="宋体"/>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EB3670">
        <w:trPr>
          <w:trHeight w:val="594"/>
          <w:tblHeader/>
          <w:jc w:val="center"/>
        </w:trPr>
        <w:tc>
          <w:tcPr>
            <w:tcW w:w="988" w:type="dxa"/>
            <w:vAlign w:val="center"/>
          </w:tcPr>
          <w:p w:rsidR="00EB3670" w:rsidRDefault="00783526">
            <w:pPr>
              <w:jc w:val="center"/>
              <w:rPr>
                <w:rFonts w:ascii="宋体" w:hAnsi="宋体"/>
                <w:b/>
                <w:bCs/>
                <w:sz w:val="24"/>
              </w:rPr>
            </w:pPr>
            <w:r>
              <w:rPr>
                <w:rFonts w:ascii="宋体" w:hAnsi="宋体"/>
                <w:b/>
                <w:sz w:val="24"/>
              </w:rPr>
              <w:t>条款号</w:t>
            </w:r>
          </w:p>
        </w:tc>
        <w:tc>
          <w:tcPr>
            <w:tcW w:w="1701" w:type="dxa"/>
            <w:vAlign w:val="center"/>
          </w:tcPr>
          <w:p w:rsidR="00EB3670" w:rsidRDefault="00783526">
            <w:pPr>
              <w:jc w:val="center"/>
              <w:rPr>
                <w:rFonts w:ascii="宋体" w:hAnsi="宋体"/>
                <w:b/>
                <w:bCs/>
                <w:sz w:val="24"/>
              </w:rPr>
            </w:pPr>
            <w:r>
              <w:rPr>
                <w:rFonts w:ascii="宋体" w:hAnsi="宋体"/>
                <w:b/>
                <w:bCs/>
                <w:sz w:val="24"/>
              </w:rPr>
              <w:t>条目</w:t>
            </w:r>
          </w:p>
        </w:tc>
        <w:tc>
          <w:tcPr>
            <w:tcW w:w="7253" w:type="dxa"/>
            <w:vAlign w:val="center"/>
          </w:tcPr>
          <w:p w:rsidR="00EB3670" w:rsidRDefault="00783526">
            <w:pPr>
              <w:jc w:val="center"/>
              <w:rPr>
                <w:rFonts w:ascii="宋体" w:hAnsi="宋体"/>
                <w:b/>
                <w:bCs/>
                <w:sz w:val="24"/>
              </w:rPr>
            </w:pPr>
            <w:r>
              <w:rPr>
                <w:rFonts w:ascii="宋体" w:hAnsi="宋体"/>
                <w:b/>
                <w:bCs/>
                <w:sz w:val="24"/>
              </w:rPr>
              <w:t>内容</w:t>
            </w:r>
          </w:p>
        </w:tc>
      </w:tr>
      <w:tr w:rsidR="00EB3670">
        <w:trPr>
          <w:trHeight w:val="20"/>
          <w:jc w:val="center"/>
        </w:trPr>
        <w:tc>
          <w:tcPr>
            <w:tcW w:w="988" w:type="dxa"/>
            <w:vAlign w:val="center"/>
          </w:tcPr>
          <w:p w:rsidR="00EB3670" w:rsidRDefault="00783526">
            <w:pPr>
              <w:pStyle w:val="af1"/>
              <w:adjustRightInd w:val="0"/>
              <w:snapToGrid w:val="0"/>
              <w:jc w:val="center"/>
              <w:rPr>
                <w:rFonts w:hAnsi="宋体" w:hint="default"/>
                <w:sz w:val="24"/>
                <w:szCs w:val="24"/>
              </w:rPr>
            </w:pPr>
            <w:r>
              <w:rPr>
                <w:rFonts w:hAnsi="宋体" w:hint="default"/>
                <w:sz w:val="24"/>
                <w:szCs w:val="24"/>
              </w:rPr>
              <w:t>2.2</w:t>
            </w:r>
          </w:p>
        </w:tc>
        <w:tc>
          <w:tcPr>
            <w:tcW w:w="1701" w:type="dxa"/>
            <w:vAlign w:val="center"/>
          </w:tcPr>
          <w:p w:rsidR="00EB3670" w:rsidRDefault="00783526">
            <w:pPr>
              <w:jc w:val="center"/>
              <w:rPr>
                <w:rFonts w:ascii="宋体" w:hAnsi="宋体"/>
                <w:sz w:val="24"/>
              </w:rPr>
            </w:pPr>
            <w:r>
              <w:rPr>
                <w:rFonts w:ascii="宋体" w:hAnsi="宋体"/>
                <w:sz w:val="24"/>
              </w:rPr>
              <w:t>项目属性</w:t>
            </w:r>
          </w:p>
        </w:tc>
        <w:tc>
          <w:tcPr>
            <w:tcW w:w="7253" w:type="dxa"/>
            <w:vAlign w:val="center"/>
          </w:tcPr>
          <w:p w:rsidR="00EB3670" w:rsidRDefault="00783526">
            <w:pPr>
              <w:jc w:val="left"/>
              <w:rPr>
                <w:rFonts w:ascii="宋体" w:hAnsi="宋体"/>
                <w:sz w:val="24"/>
              </w:rPr>
            </w:pPr>
            <w:r>
              <w:rPr>
                <w:rFonts w:ascii="宋体" w:hAnsi="宋体" w:hint="eastAsia"/>
                <w:sz w:val="24"/>
              </w:rPr>
              <w:t>项目属性：</w:t>
            </w:r>
          </w:p>
          <w:p w:rsidR="00EB3670" w:rsidRDefault="00783526">
            <w:pPr>
              <w:jc w:val="left"/>
              <w:rPr>
                <w:rFonts w:ascii="宋体" w:hAnsi="宋体"/>
                <w:sz w:val="24"/>
              </w:rPr>
            </w:pPr>
            <w:r>
              <w:rPr>
                <w:rFonts w:ascii="宋体" w:hAnsi="宋体" w:hint="eastAsia"/>
                <w:sz w:val="24"/>
              </w:rPr>
              <w:t>■服务</w:t>
            </w:r>
          </w:p>
          <w:p w:rsidR="00EB3670" w:rsidRDefault="00783526">
            <w:pPr>
              <w:jc w:val="left"/>
              <w:rPr>
                <w:rFonts w:ascii="宋体" w:hAnsi="宋体"/>
                <w:sz w:val="24"/>
              </w:rPr>
            </w:pPr>
            <w:r>
              <w:rPr>
                <w:rFonts w:ascii="宋体" w:hAnsi="宋体" w:hint="eastAsia"/>
                <w:sz w:val="24"/>
              </w:rPr>
              <w:t>□货物</w:t>
            </w:r>
          </w:p>
          <w:p w:rsidR="00EB3670" w:rsidRDefault="00783526">
            <w:pPr>
              <w:jc w:val="left"/>
              <w:rPr>
                <w:rFonts w:ascii="宋体" w:hAnsi="宋体"/>
                <w:sz w:val="24"/>
                <w:u w:val="single"/>
              </w:rPr>
            </w:pPr>
            <w:r>
              <w:rPr>
                <w:rFonts w:ascii="宋体" w:hAnsi="宋体" w:hint="eastAsia"/>
                <w:sz w:val="24"/>
              </w:rPr>
              <w:t>□工程</w:t>
            </w:r>
          </w:p>
        </w:tc>
      </w:tr>
      <w:tr w:rsidR="00EB3670">
        <w:trPr>
          <w:trHeight w:val="20"/>
          <w:jc w:val="center"/>
        </w:trPr>
        <w:tc>
          <w:tcPr>
            <w:tcW w:w="988" w:type="dxa"/>
            <w:vAlign w:val="center"/>
          </w:tcPr>
          <w:p w:rsidR="00EB3670" w:rsidRDefault="00783526">
            <w:pPr>
              <w:pStyle w:val="af1"/>
              <w:adjustRightInd w:val="0"/>
              <w:snapToGrid w:val="0"/>
              <w:jc w:val="center"/>
              <w:rPr>
                <w:rFonts w:hAnsi="宋体" w:hint="default"/>
                <w:sz w:val="24"/>
                <w:szCs w:val="24"/>
              </w:rPr>
            </w:pPr>
            <w:r>
              <w:rPr>
                <w:rFonts w:hAnsi="宋体" w:hint="default"/>
                <w:sz w:val="24"/>
                <w:szCs w:val="24"/>
              </w:rPr>
              <w:t>2.3</w:t>
            </w:r>
          </w:p>
        </w:tc>
        <w:tc>
          <w:tcPr>
            <w:tcW w:w="1701" w:type="dxa"/>
            <w:vAlign w:val="center"/>
          </w:tcPr>
          <w:p w:rsidR="00EB3670" w:rsidRDefault="00783526">
            <w:pPr>
              <w:jc w:val="center"/>
              <w:rPr>
                <w:rFonts w:ascii="宋体" w:hAnsi="宋体"/>
                <w:sz w:val="24"/>
              </w:rPr>
            </w:pPr>
            <w:r>
              <w:rPr>
                <w:rFonts w:ascii="宋体" w:hAnsi="宋体"/>
                <w:sz w:val="24"/>
              </w:rPr>
              <w:t>科研仪器设备</w:t>
            </w:r>
          </w:p>
        </w:tc>
        <w:tc>
          <w:tcPr>
            <w:tcW w:w="7253" w:type="dxa"/>
            <w:vAlign w:val="center"/>
          </w:tcPr>
          <w:p w:rsidR="00EB3670" w:rsidRDefault="00783526">
            <w:pPr>
              <w:jc w:val="left"/>
              <w:rPr>
                <w:rFonts w:ascii="宋体" w:hAnsi="宋体"/>
                <w:sz w:val="24"/>
              </w:rPr>
            </w:pPr>
            <w:r>
              <w:rPr>
                <w:rFonts w:ascii="宋体" w:hAnsi="宋体"/>
                <w:sz w:val="24"/>
              </w:rPr>
              <w:t>是否属于科研仪器设备采购项目：</w:t>
            </w:r>
          </w:p>
          <w:p w:rsidR="00EB3670" w:rsidRDefault="00783526">
            <w:pPr>
              <w:jc w:val="left"/>
              <w:rPr>
                <w:rFonts w:ascii="宋体" w:hAnsi="宋体"/>
                <w:sz w:val="24"/>
              </w:rPr>
            </w:pPr>
            <w:r>
              <w:rPr>
                <w:rFonts w:ascii="宋体" w:hAnsi="宋体" w:hint="eastAsia"/>
                <w:sz w:val="24"/>
              </w:rPr>
              <w:t>□</w:t>
            </w:r>
            <w:r>
              <w:rPr>
                <w:rFonts w:ascii="宋体" w:hAnsi="宋体"/>
                <w:sz w:val="24"/>
              </w:rPr>
              <w:t>是</w:t>
            </w:r>
          </w:p>
          <w:p w:rsidR="00EB3670" w:rsidRDefault="00783526">
            <w:pPr>
              <w:jc w:val="left"/>
              <w:rPr>
                <w:rFonts w:ascii="宋体" w:hAnsi="宋体"/>
                <w:sz w:val="24"/>
              </w:rPr>
            </w:pPr>
            <w:r>
              <w:rPr>
                <w:rFonts w:ascii="宋体" w:hAnsi="宋体" w:hint="eastAsia"/>
                <w:sz w:val="24"/>
              </w:rPr>
              <w:t>■</w:t>
            </w:r>
            <w:r>
              <w:rPr>
                <w:rFonts w:ascii="宋体" w:hAnsi="宋体"/>
                <w:sz w:val="24"/>
              </w:rPr>
              <w:t>否</w:t>
            </w:r>
          </w:p>
        </w:tc>
      </w:tr>
      <w:tr w:rsidR="00EB3670">
        <w:trPr>
          <w:trHeight w:val="20"/>
          <w:jc w:val="center"/>
        </w:trPr>
        <w:tc>
          <w:tcPr>
            <w:tcW w:w="988" w:type="dxa"/>
            <w:vMerge w:val="restart"/>
            <w:vAlign w:val="center"/>
          </w:tcPr>
          <w:p w:rsidR="00EB3670" w:rsidRDefault="00783526">
            <w:pPr>
              <w:pStyle w:val="af1"/>
              <w:adjustRightInd w:val="0"/>
              <w:snapToGrid w:val="0"/>
              <w:jc w:val="center"/>
              <w:rPr>
                <w:rFonts w:hAnsi="宋体" w:hint="default"/>
                <w:sz w:val="24"/>
                <w:szCs w:val="24"/>
              </w:rPr>
            </w:pPr>
            <w:r>
              <w:rPr>
                <w:rFonts w:hAnsi="宋体" w:hint="default"/>
                <w:sz w:val="24"/>
                <w:szCs w:val="24"/>
              </w:rPr>
              <w:t>3.1</w:t>
            </w:r>
          </w:p>
        </w:tc>
        <w:tc>
          <w:tcPr>
            <w:tcW w:w="1701" w:type="dxa"/>
            <w:vAlign w:val="center"/>
          </w:tcPr>
          <w:p w:rsidR="00EB3670" w:rsidRDefault="00783526">
            <w:pPr>
              <w:jc w:val="center"/>
              <w:rPr>
                <w:rFonts w:ascii="宋体" w:hAnsi="宋体"/>
                <w:sz w:val="24"/>
              </w:rPr>
            </w:pPr>
            <w:r>
              <w:rPr>
                <w:rFonts w:ascii="宋体" w:hAnsi="宋体"/>
                <w:sz w:val="24"/>
              </w:rPr>
              <w:t>现场考察</w:t>
            </w:r>
          </w:p>
        </w:tc>
        <w:tc>
          <w:tcPr>
            <w:tcW w:w="7253" w:type="dxa"/>
            <w:vAlign w:val="center"/>
          </w:tcPr>
          <w:p w:rsidR="00EB3670" w:rsidRDefault="00783526">
            <w:pPr>
              <w:jc w:val="left"/>
              <w:rPr>
                <w:rFonts w:ascii="宋体" w:hAnsi="宋体"/>
                <w:sz w:val="24"/>
              </w:rPr>
            </w:pPr>
            <w:r>
              <w:rPr>
                <w:rFonts w:ascii="宋体" w:hAnsi="宋体" w:hint="eastAsia"/>
                <w:sz w:val="24"/>
              </w:rPr>
              <w:t>■</w:t>
            </w:r>
            <w:r>
              <w:rPr>
                <w:rFonts w:ascii="宋体" w:hAnsi="宋体"/>
                <w:sz w:val="24"/>
              </w:rPr>
              <w:t>不组织</w:t>
            </w:r>
          </w:p>
          <w:p w:rsidR="00EB3670" w:rsidRDefault="00783526">
            <w:pPr>
              <w:jc w:val="left"/>
              <w:rPr>
                <w:rFonts w:ascii="宋体" w:hAnsi="宋体"/>
                <w:bCs/>
                <w:sz w:val="24"/>
              </w:rPr>
            </w:pPr>
            <w:r>
              <w:rPr>
                <w:rFonts w:ascii="宋体" w:hAnsi="宋体"/>
                <w:sz w:val="24"/>
              </w:rPr>
              <w:t>□</w:t>
            </w:r>
            <w:r>
              <w:rPr>
                <w:rFonts w:ascii="宋体" w:hAnsi="宋体"/>
                <w:sz w:val="24"/>
              </w:rPr>
              <w:t>组织，考察时间：</w:t>
            </w:r>
            <w:r>
              <w:rPr>
                <w:rFonts w:ascii="宋体" w:hAnsi="宋体" w:hint="eastAsia"/>
                <w:sz w:val="24"/>
                <w:u w:val="single"/>
              </w:rPr>
              <w:t xml:space="preserve"> /</w:t>
            </w:r>
            <w:r>
              <w:rPr>
                <w:rFonts w:ascii="宋体" w:hAnsi="宋体"/>
                <w:sz w:val="24"/>
                <w:lang w:bidi="ar"/>
              </w:rPr>
              <w:t>年</w:t>
            </w:r>
            <w:r>
              <w:rPr>
                <w:rFonts w:ascii="宋体" w:hAnsi="宋体" w:hint="eastAsia"/>
                <w:sz w:val="24"/>
                <w:u w:val="single"/>
              </w:rPr>
              <w:t>/</w:t>
            </w:r>
            <w:r>
              <w:rPr>
                <w:rFonts w:ascii="宋体" w:hAnsi="宋体"/>
                <w:sz w:val="24"/>
                <w:lang w:bidi="ar"/>
              </w:rPr>
              <w:t>月</w:t>
            </w:r>
            <w:r>
              <w:rPr>
                <w:rFonts w:ascii="宋体" w:hAnsi="宋体" w:hint="eastAsia"/>
                <w:sz w:val="24"/>
                <w:u w:val="single"/>
              </w:rPr>
              <w:t>/</w:t>
            </w:r>
            <w:r>
              <w:rPr>
                <w:rFonts w:ascii="宋体" w:hAnsi="宋体"/>
                <w:sz w:val="24"/>
                <w:lang w:bidi="ar"/>
              </w:rPr>
              <w:t>日</w:t>
            </w:r>
            <w:r>
              <w:rPr>
                <w:rFonts w:ascii="宋体" w:hAnsi="宋体" w:hint="eastAsia"/>
                <w:sz w:val="24"/>
                <w:u w:val="single"/>
              </w:rPr>
              <w:t>/</w:t>
            </w:r>
            <w:r>
              <w:rPr>
                <w:rFonts w:ascii="宋体" w:hAnsi="宋体"/>
                <w:sz w:val="24"/>
                <w:lang w:bidi="ar"/>
              </w:rPr>
              <w:t>点</w:t>
            </w:r>
            <w:r>
              <w:rPr>
                <w:rFonts w:ascii="宋体" w:hAnsi="宋体" w:hint="eastAsia"/>
                <w:sz w:val="24"/>
                <w:u w:val="single"/>
              </w:rPr>
              <w:t>/</w:t>
            </w:r>
            <w:r>
              <w:rPr>
                <w:rFonts w:ascii="宋体" w:hAnsi="宋体"/>
                <w:sz w:val="24"/>
                <w:lang w:bidi="ar"/>
              </w:rPr>
              <w:t>分</w:t>
            </w:r>
          </w:p>
          <w:p w:rsidR="00EB3670" w:rsidRDefault="00783526">
            <w:pPr>
              <w:pStyle w:val="af1"/>
              <w:adjustRightInd w:val="0"/>
              <w:snapToGrid w:val="0"/>
              <w:rPr>
                <w:rFonts w:hAnsi="宋体" w:hint="default"/>
                <w:sz w:val="24"/>
                <w:szCs w:val="24"/>
              </w:rPr>
            </w:pPr>
            <w:r>
              <w:rPr>
                <w:rFonts w:hAnsi="宋体" w:hint="default"/>
                <w:sz w:val="24"/>
                <w:szCs w:val="24"/>
              </w:rPr>
              <w:t>考察地点：</w:t>
            </w:r>
            <w:r>
              <w:rPr>
                <w:rFonts w:hAnsi="宋体"/>
                <w:sz w:val="24"/>
                <w:u w:val="single"/>
              </w:rPr>
              <w:t>/</w:t>
            </w:r>
            <w:r>
              <w:rPr>
                <w:rFonts w:hAnsi="宋体"/>
                <w:sz w:val="24"/>
                <w:szCs w:val="24"/>
              </w:rPr>
              <w:t>。</w:t>
            </w:r>
          </w:p>
        </w:tc>
      </w:tr>
      <w:tr w:rsidR="00EB3670">
        <w:trPr>
          <w:trHeight w:val="20"/>
          <w:jc w:val="center"/>
        </w:trPr>
        <w:tc>
          <w:tcPr>
            <w:tcW w:w="988" w:type="dxa"/>
            <w:vMerge/>
            <w:vAlign w:val="center"/>
          </w:tcPr>
          <w:p w:rsidR="00EB3670" w:rsidRDefault="00EB3670">
            <w:pPr>
              <w:pStyle w:val="af1"/>
              <w:adjustRightInd w:val="0"/>
              <w:snapToGrid w:val="0"/>
              <w:jc w:val="center"/>
              <w:rPr>
                <w:rFonts w:hAnsi="宋体" w:hint="default"/>
                <w:sz w:val="24"/>
                <w:szCs w:val="24"/>
              </w:rPr>
            </w:pPr>
          </w:p>
        </w:tc>
        <w:tc>
          <w:tcPr>
            <w:tcW w:w="1701" w:type="dxa"/>
            <w:vAlign w:val="center"/>
          </w:tcPr>
          <w:p w:rsidR="00EB3670" w:rsidRDefault="00783526">
            <w:pPr>
              <w:jc w:val="center"/>
              <w:rPr>
                <w:rFonts w:ascii="宋体" w:hAnsi="宋体"/>
                <w:sz w:val="24"/>
              </w:rPr>
            </w:pPr>
            <w:r>
              <w:rPr>
                <w:rFonts w:ascii="宋体" w:hAnsi="宋体"/>
                <w:sz w:val="24"/>
              </w:rPr>
              <w:t>磋商前答疑会</w:t>
            </w:r>
          </w:p>
        </w:tc>
        <w:tc>
          <w:tcPr>
            <w:tcW w:w="7253" w:type="dxa"/>
            <w:vAlign w:val="center"/>
          </w:tcPr>
          <w:p w:rsidR="00EB3670" w:rsidRDefault="00783526">
            <w:pPr>
              <w:jc w:val="left"/>
              <w:rPr>
                <w:rFonts w:ascii="宋体" w:hAnsi="宋体"/>
                <w:sz w:val="24"/>
              </w:rPr>
            </w:pPr>
            <w:r>
              <w:rPr>
                <w:rFonts w:ascii="宋体" w:hAnsi="宋体" w:hint="eastAsia"/>
                <w:sz w:val="24"/>
              </w:rPr>
              <w:t>■</w:t>
            </w:r>
            <w:r>
              <w:rPr>
                <w:rFonts w:ascii="宋体" w:hAnsi="宋体"/>
                <w:sz w:val="24"/>
              </w:rPr>
              <w:t>不召开</w:t>
            </w:r>
          </w:p>
          <w:p w:rsidR="00EB3670" w:rsidRDefault="00783526">
            <w:pPr>
              <w:jc w:val="left"/>
              <w:rPr>
                <w:rFonts w:ascii="宋体" w:hAnsi="宋体"/>
                <w:sz w:val="24"/>
              </w:rPr>
            </w:pPr>
            <w:r>
              <w:rPr>
                <w:rFonts w:ascii="宋体" w:hAnsi="宋体"/>
                <w:sz w:val="24"/>
              </w:rPr>
              <w:t>□</w:t>
            </w:r>
            <w:r>
              <w:rPr>
                <w:rFonts w:ascii="宋体" w:hAnsi="宋体"/>
                <w:sz w:val="24"/>
              </w:rPr>
              <w:t>召开，召开时间：</w:t>
            </w:r>
            <w:r>
              <w:rPr>
                <w:rFonts w:ascii="宋体" w:hAnsi="宋体" w:hint="eastAsia"/>
                <w:sz w:val="24"/>
                <w:u w:val="single"/>
              </w:rPr>
              <w:t>/</w:t>
            </w:r>
            <w:r>
              <w:rPr>
                <w:rFonts w:ascii="宋体" w:hAnsi="宋体"/>
                <w:sz w:val="24"/>
                <w:lang w:bidi="ar"/>
              </w:rPr>
              <w:t>年</w:t>
            </w:r>
            <w:r>
              <w:rPr>
                <w:rFonts w:ascii="宋体" w:hAnsi="宋体" w:hint="eastAsia"/>
                <w:sz w:val="24"/>
                <w:u w:val="single"/>
              </w:rPr>
              <w:t>/</w:t>
            </w:r>
            <w:r>
              <w:rPr>
                <w:rFonts w:ascii="宋体" w:hAnsi="宋体"/>
                <w:sz w:val="24"/>
                <w:lang w:bidi="ar"/>
              </w:rPr>
              <w:t>月</w:t>
            </w:r>
            <w:r>
              <w:rPr>
                <w:rFonts w:ascii="宋体" w:hAnsi="宋体" w:hint="eastAsia"/>
                <w:sz w:val="24"/>
                <w:u w:val="single"/>
              </w:rPr>
              <w:t>/</w:t>
            </w:r>
            <w:r>
              <w:rPr>
                <w:rFonts w:ascii="宋体" w:hAnsi="宋体"/>
                <w:sz w:val="24"/>
                <w:lang w:bidi="ar"/>
              </w:rPr>
              <w:t>日</w:t>
            </w:r>
            <w:r>
              <w:rPr>
                <w:rFonts w:ascii="宋体" w:hAnsi="宋体" w:hint="eastAsia"/>
                <w:sz w:val="24"/>
                <w:u w:val="single"/>
              </w:rPr>
              <w:t>/</w:t>
            </w:r>
            <w:r>
              <w:rPr>
                <w:rFonts w:ascii="宋体" w:hAnsi="宋体"/>
                <w:sz w:val="24"/>
                <w:lang w:bidi="ar"/>
              </w:rPr>
              <w:t>点</w:t>
            </w:r>
            <w:r>
              <w:rPr>
                <w:rFonts w:ascii="宋体" w:hAnsi="宋体" w:hint="eastAsia"/>
                <w:sz w:val="24"/>
                <w:u w:val="single"/>
              </w:rPr>
              <w:t>/</w:t>
            </w:r>
            <w:r>
              <w:rPr>
                <w:rFonts w:ascii="宋体" w:hAnsi="宋体"/>
                <w:sz w:val="24"/>
                <w:lang w:bidi="ar"/>
              </w:rPr>
              <w:t>分</w:t>
            </w:r>
          </w:p>
          <w:p w:rsidR="00EB3670" w:rsidRDefault="00783526">
            <w:pPr>
              <w:jc w:val="left"/>
              <w:rPr>
                <w:rFonts w:ascii="宋体" w:hAnsi="宋体"/>
                <w:sz w:val="24"/>
              </w:rPr>
            </w:pPr>
            <w:r>
              <w:rPr>
                <w:rFonts w:ascii="宋体" w:hAnsi="宋体"/>
                <w:sz w:val="24"/>
              </w:rPr>
              <w:t>召开地点：</w:t>
            </w:r>
            <w:r>
              <w:rPr>
                <w:rFonts w:ascii="宋体" w:hAnsi="宋体" w:hint="eastAsia"/>
                <w:sz w:val="24"/>
                <w:u w:val="single"/>
              </w:rPr>
              <w:t>/</w:t>
            </w:r>
            <w:r>
              <w:rPr>
                <w:rFonts w:ascii="宋体" w:hAnsi="宋体" w:hint="eastAsia"/>
                <w:sz w:val="24"/>
              </w:rPr>
              <w:t>。</w:t>
            </w:r>
          </w:p>
        </w:tc>
      </w:tr>
      <w:tr w:rsidR="00EB3670">
        <w:trPr>
          <w:trHeight w:val="880"/>
          <w:jc w:val="center"/>
        </w:trPr>
        <w:tc>
          <w:tcPr>
            <w:tcW w:w="988" w:type="dxa"/>
            <w:vAlign w:val="center"/>
          </w:tcPr>
          <w:p w:rsidR="00EB3670" w:rsidRDefault="00783526">
            <w:pPr>
              <w:pStyle w:val="af1"/>
              <w:adjustRightInd w:val="0"/>
              <w:snapToGrid w:val="0"/>
              <w:jc w:val="center"/>
              <w:rPr>
                <w:rFonts w:hAnsi="宋体" w:hint="default"/>
                <w:sz w:val="24"/>
                <w:szCs w:val="24"/>
              </w:rPr>
            </w:pPr>
            <w:r>
              <w:rPr>
                <w:rFonts w:hAnsi="宋体" w:hint="default"/>
                <w:sz w:val="24"/>
                <w:szCs w:val="24"/>
              </w:rPr>
              <w:t>4.2.5</w:t>
            </w:r>
          </w:p>
        </w:tc>
        <w:tc>
          <w:tcPr>
            <w:tcW w:w="1701" w:type="dxa"/>
            <w:vAlign w:val="center"/>
          </w:tcPr>
          <w:p w:rsidR="00EB3670" w:rsidRDefault="00783526">
            <w:pPr>
              <w:jc w:val="center"/>
              <w:rPr>
                <w:rFonts w:ascii="宋体" w:hAnsi="宋体"/>
                <w:sz w:val="24"/>
              </w:rPr>
            </w:pPr>
            <w:r>
              <w:rPr>
                <w:rFonts w:ascii="宋体" w:hAnsi="宋体"/>
                <w:sz w:val="24"/>
              </w:rPr>
              <w:t>标的所属行业</w:t>
            </w:r>
          </w:p>
        </w:tc>
        <w:tc>
          <w:tcPr>
            <w:tcW w:w="7253" w:type="dxa"/>
            <w:vAlign w:val="center"/>
          </w:tcPr>
          <w:p w:rsidR="00EB3670" w:rsidRDefault="00783526">
            <w:pPr>
              <w:jc w:val="left"/>
              <w:rPr>
                <w:rFonts w:ascii="宋体" w:hAnsi="宋体"/>
                <w:sz w:val="24"/>
                <w:u w:val="single"/>
              </w:rPr>
            </w:pPr>
            <w:r>
              <w:rPr>
                <w:rFonts w:ascii="宋体" w:hAnsi="宋体"/>
                <w:sz w:val="24"/>
              </w:rPr>
              <w:t>本项目采购标的对应的中小企业划分</w:t>
            </w:r>
            <w:r>
              <w:rPr>
                <w:rFonts w:ascii="宋体" w:hAnsi="宋体" w:hint="eastAsia"/>
                <w:sz w:val="24"/>
              </w:rPr>
              <w:t>标准所属行业：其他未列明行业。</w:t>
            </w:r>
          </w:p>
        </w:tc>
      </w:tr>
      <w:tr w:rsidR="00EB3670">
        <w:trPr>
          <w:trHeight w:val="890"/>
          <w:jc w:val="center"/>
        </w:trPr>
        <w:tc>
          <w:tcPr>
            <w:tcW w:w="988" w:type="dxa"/>
            <w:vAlign w:val="center"/>
          </w:tcPr>
          <w:p w:rsidR="00EB3670" w:rsidRDefault="00783526">
            <w:pPr>
              <w:pStyle w:val="af1"/>
              <w:adjustRightInd w:val="0"/>
              <w:snapToGrid w:val="0"/>
              <w:jc w:val="center"/>
              <w:rPr>
                <w:rFonts w:hAnsi="宋体" w:hint="default"/>
                <w:sz w:val="24"/>
                <w:szCs w:val="24"/>
              </w:rPr>
            </w:pPr>
            <w:r>
              <w:rPr>
                <w:rFonts w:hAnsi="宋体" w:hint="default"/>
                <w:sz w:val="24"/>
                <w:szCs w:val="24"/>
              </w:rPr>
              <w:t>10.2</w:t>
            </w:r>
          </w:p>
        </w:tc>
        <w:tc>
          <w:tcPr>
            <w:tcW w:w="1701" w:type="dxa"/>
            <w:vAlign w:val="center"/>
          </w:tcPr>
          <w:p w:rsidR="00EB3670" w:rsidRDefault="00783526">
            <w:pPr>
              <w:jc w:val="center"/>
              <w:rPr>
                <w:rFonts w:ascii="宋体" w:hAnsi="宋体"/>
                <w:sz w:val="24"/>
              </w:rPr>
            </w:pPr>
            <w:r>
              <w:rPr>
                <w:rFonts w:ascii="宋体" w:hAnsi="宋体"/>
                <w:sz w:val="24"/>
              </w:rPr>
              <w:t>报价</w:t>
            </w:r>
          </w:p>
        </w:tc>
        <w:tc>
          <w:tcPr>
            <w:tcW w:w="7253" w:type="dxa"/>
            <w:vAlign w:val="center"/>
          </w:tcPr>
          <w:p w:rsidR="00EB3670" w:rsidRDefault="00783526">
            <w:pPr>
              <w:jc w:val="left"/>
              <w:rPr>
                <w:rFonts w:ascii="宋体" w:hAnsi="宋体"/>
                <w:sz w:val="24"/>
              </w:rPr>
            </w:pPr>
            <w:r>
              <w:rPr>
                <w:rFonts w:ascii="宋体" w:hAnsi="宋体"/>
                <w:sz w:val="24"/>
              </w:rPr>
              <w:t>报价的特殊规定：</w:t>
            </w:r>
          </w:p>
          <w:p w:rsidR="00EB3670" w:rsidRDefault="00783526">
            <w:pPr>
              <w:jc w:val="left"/>
              <w:rPr>
                <w:rFonts w:ascii="宋体" w:hAnsi="宋体"/>
                <w:sz w:val="24"/>
              </w:rPr>
            </w:pPr>
            <w:r>
              <w:rPr>
                <w:rFonts w:ascii="宋体" w:hAnsi="宋体"/>
                <w:sz w:val="24"/>
              </w:rPr>
              <w:t>□</w:t>
            </w:r>
            <w:r>
              <w:rPr>
                <w:rFonts w:ascii="宋体" w:hAnsi="宋体"/>
                <w:sz w:val="24"/>
              </w:rPr>
              <w:t>无</w:t>
            </w:r>
          </w:p>
          <w:p w:rsidR="00EB3670" w:rsidRDefault="00783526">
            <w:pPr>
              <w:spacing w:line="360" w:lineRule="exact"/>
              <w:rPr>
                <w:rFonts w:ascii="宋体" w:hAnsi="宋体"/>
                <w:sz w:val="24"/>
              </w:rPr>
            </w:pPr>
            <w:r>
              <w:rPr>
                <w:rFonts w:ascii="宋体" w:hAnsi="宋体" w:hint="eastAsia"/>
                <w:sz w:val="24"/>
              </w:rPr>
              <w:t>■有，具体情形：</w:t>
            </w:r>
            <w:r>
              <w:rPr>
                <w:rFonts w:ascii="宋体" w:hAnsi="宋体" w:hint="eastAsia"/>
                <w:b/>
                <w:sz w:val="24"/>
              </w:rPr>
              <w:t>本项目采用至少二次报价，</w:t>
            </w:r>
            <w:r>
              <w:rPr>
                <w:rFonts w:ascii="宋体" w:hAnsi="宋体" w:hint="eastAsia"/>
                <w:sz w:val="24"/>
              </w:rPr>
              <w:t>磋商响应文件报价一览表的报价作为首次报价，在磋商结束后，磋商小组应当要求所有实质性响应的供应商在规定时间内提交最后报价，最后报价作为评分依据。</w:t>
            </w:r>
          </w:p>
        </w:tc>
      </w:tr>
      <w:tr w:rsidR="00EB3670">
        <w:trPr>
          <w:trHeight w:val="20"/>
          <w:jc w:val="center"/>
        </w:trPr>
        <w:tc>
          <w:tcPr>
            <w:tcW w:w="988" w:type="dxa"/>
            <w:vAlign w:val="center"/>
          </w:tcPr>
          <w:p w:rsidR="00EB3670" w:rsidRDefault="00783526">
            <w:pPr>
              <w:pStyle w:val="af1"/>
              <w:adjustRightInd w:val="0"/>
              <w:snapToGrid w:val="0"/>
              <w:jc w:val="center"/>
              <w:rPr>
                <w:rFonts w:hAnsi="宋体" w:hint="default"/>
                <w:sz w:val="24"/>
                <w:szCs w:val="24"/>
              </w:rPr>
            </w:pPr>
            <w:r>
              <w:rPr>
                <w:rFonts w:hAnsi="宋体" w:hint="default"/>
                <w:sz w:val="24"/>
                <w:szCs w:val="24"/>
              </w:rPr>
              <w:t>11.1</w:t>
            </w:r>
          </w:p>
        </w:tc>
        <w:tc>
          <w:tcPr>
            <w:tcW w:w="1701" w:type="dxa"/>
            <w:vAlign w:val="center"/>
          </w:tcPr>
          <w:p w:rsidR="00EB3670" w:rsidRDefault="00783526">
            <w:pPr>
              <w:jc w:val="center"/>
              <w:rPr>
                <w:rFonts w:ascii="宋体" w:hAnsi="宋体"/>
                <w:sz w:val="24"/>
              </w:rPr>
            </w:pPr>
            <w:r>
              <w:rPr>
                <w:rFonts w:ascii="宋体" w:hAnsi="宋体"/>
                <w:sz w:val="24"/>
              </w:rPr>
              <w:t>磋商保证金</w:t>
            </w:r>
          </w:p>
        </w:tc>
        <w:tc>
          <w:tcPr>
            <w:tcW w:w="7253" w:type="dxa"/>
            <w:vAlign w:val="center"/>
          </w:tcPr>
          <w:p w:rsidR="00EB3670" w:rsidRDefault="00783526">
            <w:pPr>
              <w:jc w:val="left"/>
              <w:rPr>
                <w:rFonts w:ascii="宋体" w:hAnsi="宋体"/>
                <w:sz w:val="24"/>
              </w:rPr>
            </w:pPr>
            <w:r>
              <w:rPr>
                <w:rFonts w:ascii="宋体" w:hAnsi="宋体" w:hint="eastAsia"/>
                <w:sz w:val="24"/>
              </w:rPr>
              <w:t>免收</w:t>
            </w:r>
          </w:p>
        </w:tc>
      </w:tr>
      <w:tr w:rsidR="00EB3670">
        <w:trPr>
          <w:trHeight w:val="20"/>
          <w:jc w:val="center"/>
        </w:trPr>
        <w:tc>
          <w:tcPr>
            <w:tcW w:w="988" w:type="dxa"/>
            <w:vAlign w:val="center"/>
          </w:tcPr>
          <w:p w:rsidR="00EB3670" w:rsidRDefault="00783526">
            <w:pPr>
              <w:pStyle w:val="af1"/>
              <w:adjustRightInd w:val="0"/>
              <w:snapToGrid w:val="0"/>
              <w:jc w:val="center"/>
              <w:rPr>
                <w:rFonts w:hAnsi="宋体" w:hint="default"/>
                <w:sz w:val="24"/>
                <w:szCs w:val="24"/>
              </w:rPr>
            </w:pPr>
            <w:r>
              <w:rPr>
                <w:rFonts w:hAnsi="宋体" w:hint="default"/>
                <w:sz w:val="24"/>
                <w:szCs w:val="24"/>
              </w:rPr>
              <w:t>12.1</w:t>
            </w:r>
          </w:p>
        </w:tc>
        <w:tc>
          <w:tcPr>
            <w:tcW w:w="1701" w:type="dxa"/>
            <w:vAlign w:val="center"/>
          </w:tcPr>
          <w:p w:rsidR="00EB3670" w:rsidRDefault="00783526">
            <w:pPr>
              <w:jc w:val="center"/>
              <w:rPr>
                <w:rFonts w:ascii="宋体" w:hAnsi="宋体"/>
                <w:sz w:val="24"/>
              </w:rPr>
            </w:pPr>
            <w:r>
              <w:rPr>
                <w:rFonts w:ascii="宋体" w:hAnsi="宋体"/>
                <w:sz w:val="24"/>
              </w:rPr>
              <w:t>响应有效期</w:t>
            </w:r>
          </w:p>
        </w:tc>
        <w:tc>
          <w:tcPr>
            <w:tcW w:w="7253" w:type="dxa"/>
            <w:vAlign w:val="center"/>
          </w:tcPr>
          <w:p w:rsidR="00EB3670" w:rsidRDefault="00783526">
            <w:pPr>
              <w:jc w:val="left"/>
              <w:rPr>
                <w:rFonts w:ascii="宋体" w:hAnsi="宋体"/>
                <w:sz w:val="24"/>
              </w:rPr>
            </w:pPr>
            <w:r>
              <w:rPr>
                <w:rFonts w:ascii="宋体" w:hAnsi="宋体"/>
                <w:sz w:val="24"/>
              </w:rPr>
              <w:t>自提交响应文件的截止之日起算</w:t>
            </w:r>
            <w:r>
              <w:rPr>
                <w:rFonts w:ascii="宋体" w:hAnsi="宋体" w:hint="eastAsia"/>
                <w:sz w:val="24"/>
              </w:rPr>
              <w:t>60</w:t>
            </w:r>
            <w:r>
              <w:rPr>
                <w:rFonts w:ascii="宋体" w:hAnsi="宋体"/>
                <w:sz w:val="24"/>
              </w:rPr>
              <w:t>日历天。</w:t>
            </w:r>
          </w:p>
        </w:tc>
      </w:tr>
      <w:tr w:rsidR="00EB3670">
        <w:trPr>
          <w:trHeight w:val="20"/>
          <w:jc w:val="center"/>
        </w:trPr>
        <w:tc>
          <w:tcPr>
            <w:tcW w:w="988" w:type="dxa"/>
            <w:vAlign w:val="center"/>
          </w:tcPr>
          <w:p w:rsidR="00EB3670" w:rsidRDefault="00783526">
            <w:pPr>
              <w:pStyle w:val="af1"/>
              <w:adjustRightInd w:val="0"/>
              <w:snapToGrid w:val="0"/>
              <w:jc w:val="center"/>
              <w:rPr>
                <w:rFonts w:hAnsi="宋体" w:hint="default"/>
                <w:sz w:val="24"/>
                <w:szCs w:val="24"/>
              </w:rPr>
            </w:pPr>
            <w:r>
              <w:rPr>
                <w:rFonts w:hAnsi="宋体" w:hint="default"/>
                <w:sz w:val="24"/>
                <w:szCs w:val="24"/>
              </w:rPr>
              <w:t>23.5</w:t>
            </w:r>
          </w:p>
        </w:tc>
        <w:tc>
          <w:tcPr>
            <w:tcW w:w="1701" w:type="dxa"/>
            <w:vAlign w:val="center"/>
          </w:tcPr>
          <w:p w:rsidR="00EB3670" w:rsidRDefault="00783526">
            <w:pPr>
              <w:jc w:val="center"/>
              <w:rPr>
                <w:rFonts w:ascii="宋体" w:hAnsi="宋体"/>
                <w:sz w:val="24"/>
              </w:rPr>
            </w:pPr>
            <w:r>
              <w:rPr>
                <w:rFonts w:ascii="宋体" w:hAnsi="宋体"/>
                <w:sz w:val="24"/>
              </w:rPr>
              <w:t>分包</w:t>
            </w:r>
          </w:p>
        </w:tc>
        <w:tc>
          <w:tcPr>
            <w:tcW w:w="7253" w:type="dxa"/>
            <w:vAlign w:val="center"/>
          </w:tcPr>
          <w:p w:rsidR="00EB3670" w:rsidRDefault="00783526">
            <w:pPr>
              <w:jc w:val="left"/>
              <w:rPr>
                <w:rFonts w:ascii="宋体" w:hAnsi="宋体"/>
                <w:sz w:val="24"/>
              </w:rPr>
            </w:pPr>
            <w:r>
              <w:rPr>
                <w:rFonts w:ascii="宋体" w:hAnsi="宋体"/>
                <w:sz w:val="24"/>
              </w:rPr>
              <w:t>本项目是否允许分包：</w:t>
            </w:r>
            <w:r>
              <w:rPr>
                <w:rFonts w:ascii="宋体" w:hAnsi="宋体"/>
                <w:sz w:val="24"/>
              </w:rPr>
              <w:t xml:space="preserve"> </w:t>
            </w:r>
          </w:p>
          <w:p w:rsidR="00EB3670" w:rsidRDefault="00783526">
            <w:pPr>
              <w:jc w:val="left"/>
              <w:rPr>
                <w:rFonts w:ascii="宋体" w:hAnsi="宋体"/>
                <w:sz w:val="24"/>
              </w:rPr>
            </w:pPr>
            <w:r>
              <w:rPr>
                <w:rFonts w:ascii="宋体" w:hAnsi="宋体" w:hint="eastAsia"/>
                <w:sz w:val="24"/>
              </w:rPr>
              <w:t>■</w:t>
            </w:r>
            <w:r>
              <w:rPr>
                <w:rFonts w:ascii="宋体" w:hAnsi="宋体"/>
                <w:sz w:val="24"/>
              </w:rPr>
              <w:t>不允许</w:t>
            </w:r>
          </w:p>
          <w:p w:rsidR="00EB3670" w:rsidRDefault="00783526">
            <w:pPr>
              <w:jc w:val="left"/>
              <w:rPr>
                <w:rFonts w:ascii="宋体" w:hAnsi="宋体"/>
                <w:sz w:val="24"/>
              </w:rPr>
            </w:pPr>
            <w:r>
              <w:rPr>
                <w:rFonts w:ascii="宋体" w:hAnsi="宋体"/>
                <w:sz w:val="24"/>
              </w:rPr>
              <w:t>□</w:t>
            </w:r>
            <w:r>
              <w:rPr>
                <w:rFonts w:ascii="宋体" w:hAnsi="宋体"/>
                <w:sz w:val="24"/>
              </w:rPr>
              <w:t>允许，具体要求：</w:t>
            </w:r>
          </w:p>
          <w:p w:rsidR="00EB3670" w:rsidRDefault="00783526">
            <w:pPr>
              <w:jc w:val="left"/>
              <w:rPr>
                <w:rFonts w:ascii="宋体" w:hAnsi="宋体"/>
                <w:sz w:val="24"/>
              </w:rPr>
            </w:pPr>
            <w:r>
              <w:rPr>
                <w:rFonts w:ascii="宋体" w:hAnsi="宋体"/>
                <w:sz w:val="24"/>
              </w:rPr>
              <w:t>（</w:t>
            </w:r>
            <w:r>
              <w:rPr>
                <w:rFonts w:ascii="宋体" w:hAnsi="宋体"/>
                <w:sz w:val="24"/>
              </w:rPr>
              <w:t>1</w:t>
            </w:r>
            <w:r>
              <w:rPr>
                <w:rFonts w:ascii="宋体" w:hAnsi="宋体"/>
                <w:sz w:val="24"/>
              </w:rPr>
              <w:t>）可以分包履行的具体内容：</w:t>
            </w:r>
            <w:r>
              <w:rPr>
                <w:rFonts w:ascii="宋体" w:hAnsi="宋体" w:hint="eastAsia"/>
                <w:sz w:val="24"/>
                <w:u w:val="single"/>
                <w:lang w:bidi="ar"/>
              </w:rPr>
              <w:t>/</w:t>
            </w:r>
            <w:r>
              <w:rPr>
                <w:rFonts w:ascii="宋体" w:hAnsi="宋体"/>
                <w:sz w:val="24"/>
              </w:rPr>
              <w:t>；</w:t>
            </w:r>
          </w:p>
          <w:p w:rsidR="00EB3670" w:rsidRDefault="00783526">
            <w:pPr>
              <w:jc w:val="left"/>
              <w:rPr>
                <w:rFonts w:ascii="宋体" w:hAnsi="宋体"/>
                <w:sz w:val="24"/>
              </w:rPr>
            </w:pPr>
            <w:r>
              <w:rPr>
                <w:rFonts w:ascii="宋体" w:hAnsi="宋体"/>
                <w:sz w:val="24"/>
              </w:rPr>
              <w:t>（</w:t>
            </w:r>
            <w:r>
              <w:rPr>
                <w:rFonts w:ascii="宋体" w:hAnsi="宋体"/>
                <w:sz w:val="24"/>
              </w:rPr>
              <w:t>2</w:t>
            </w:r>
            <w:r>
              <w:rPr>
                <w:rFonts w:ascii="宋体" w:hAnsi="宋体"/>
                <w:sz w:val="24"/>
              </w:rPr>
              <w:t>）允许分包的金额或者比例：</w:t>
            </w:r>
            <w:r>
              <w:rPr>
                <w:rFonts w:ascii="宋体" w:hAnsi="宋体" w:hint="eastAsia"/>
                <w:sz w:val="24"/>
                <w:u w:val="single"/>
                <w:lang w:bidi="ar"/>
              </w:rPr>
              <w:t>/</w:t>
            </w:r>
            <w:r>
              <w:rPr>
                <w:rFonts w:ascii="宋体" w:hAnsi="宋体"/>
                <w:sz w:val="24"/>
              </w:rPr>
              <w:t>；</w:t>
            </w:r>
          </w:p>
          <w:p w:rsidR="00EB3670" w:rsidRDefault="00783526">
            <w:pPr>
              <w:jc w:val="left"/>
              <w:rPr>
                <w:rFonts w:ascii="宋体" w:hAnsi="宋体"/>
                <w:sz w:val="24"/>
                <w:u w:val="single"/>
              </w:rPr>
            </w:pPr>
            <w:r>
              <w:rPr>
                <w:rFonts w:ascii="宋体" w:hAnsi="宋体"/>
                <w:sz w:val="24"/>
              </w:rPr>
              <w:t>（</w:t>
            </w:r>
            <w:r>
              <w:rPr>
                <w:rFonts w:ascii="宋体" w:hAnsi="宋体"/>
                <w:sz w:val="24"/>
              </w:rPr>
              <w:t>3</w:t>
            </w:r>
            <w:r>
              <w:rPr>
                <w:rFonts w:ascii="宋体" w:hAnsi="宋体"/>
                <w:sz w:val="24"/>
              </w:rPr>
              <w:t>）其他要求：</w:t>
            </w:r>
            <w:r>
              <w:rPr>
                <w:rFonts w:ascii="宋体" w:hAnsi="宋体" w:hint="eastAsia"/>
                <w:sz w:val="24"/>
                <w:u w:val="single"/>
                <w:lang w:bidi="ar"/>
              </w:rPr>
              <w:t>/</w:t>
            </w:r>
            <w:r>
              <w:rPr>
                <w:rFonts w:ascii="宋体" w:hAnsi="宋体"/>
                <w:sz w:val="24"/>
              </w:rPr>
              <w:t>。</w:t>
            </w:r>
          </w:p>
        </w:tc>
      </w:tr>
      <w:tr w:rsidR="00EB3670">
        <w:trPr>
          <w:trHeight w:val="20"/>
          <w:jc w:val="center"/>
        </w:trPr>
        <w:tc>
          <w:tcPr>
            <w:tcW w:w="988" w:type="dxa"/>
            <w:vAlign w:val="center"/>
          </w:tcPr>
          <w:p w:rsidR="00EB3670" w:rsidRDefault="00783526">
            <w:pPr>
              <w:pStyle w:val="af1"/>
              <w:adjustRightInd w:val="0"/>
              <w:snapToGrid w:val="0"/>
              <w:jc w:val="center"/>
              <w:rPr>
                <w:rFonts w:hAnsi="宋体" w:hint="default"/>
                <w:sz w:val="24"/>
                <w:szCs w:val="24"/>
              </w:rPr>
            </w:pPr>
            <w:r>
              <w:rPr>
                <w:rFonts w:hAnsi="宋体" w:hint="default"/>
                <w:sz w:val="24"/>
                <w:szCs w:val="24"/>
              </w:rPr>
              <w:t>24.1.1</w:t>
            </w:r>
          </w:p>
        </w:tc>
        <w:tc>
          <w:tcPr>
            <w:tcW w:w="1701" w:type="dxa"/>
            <w:vAlign w:val="center"/>
          </w:tcPr>
          <w:p w:rsidR="00EB3670" w:rsidRDefault="00783526">
            <w:pPr>
              <w:jc w:val="center"/>
              <w:rPr>
                <w:rFonts w:ascii="宋体" w:hAnsi="宋体"/>
                <w:sz w:val="24"/>
              </w:rPr>
            </w:pPr>
            <w:r>
              <w:rPr>
                <w:rFonts w:ascii="宋体" w:hAnsi="宋体"/>
                <w:sz w:val="24"/>
              </w:rPr>
              <w:t>询问</w:t>
            </w:r>
          </w:p>
        </w:tc>
        <w:tc>
          <w:tcPr>
            <w:tcW w:w="7253" w:type="dxa"/>
            <w:vAlign w:val="center"/>
          </w:tcPr>
          <w:p w:rsidR="00EB3670" w:rsidRDefault="00783526">
            <w:pPr>
              <w:jc w:val="left"/>
              <w:rPr>
                <w:rFonts w:ascii="宋体" w:hAnsi="宋体"/>
                <w:sz w:val="24"/>
              </w:rPr>
            </w:pPr>
            <w:r>
              <w:rPr>
                <w:rFonts w:ascii="宋体" w:hAnsi="宋体"/>
                <w:sz w:val="24"/>
              </w:rPr>
              <w:t>询问送达形式：</w:t>
            </w:r>
            <w:r>
              <w:rPr>
                <w:rFonts w:ascii="宋体" w:hAnsi="宋体" w:hint="eastAsia"/>
                <w:sz w:val="24"/>
              </w:rPr>
              <w:t>供应商对竞争性磋商文件如有疑问，请将疑问于</w:t>
            </w:r>
            <w:r>
              <w:rPr>
                <w:rFonts w:ascii="宋体" w:hAnsi="宋体" w:hint="eastAsia"/>
                <w:b/>
                <w:sz w:val="24"/>
              </w:rPr>
              <w:t>2023</w:t>
            </w:r>
            <w:r>
              <w:rPr>
                <w:rFonts w:ascii="宋体" w:hAnsi="宋体" w:hint="eastAsia"/>
                <w:b/>
                <w:sz w:val="24"/>
              </w:rPr>
              <w:t>年</w:t>
            </w:r>
            <w:r>
              <w:rPr>
                <w:rFonts w:ascii="宋体" w:hAnsi="宋体" w:hint="eastAsia"/>
                <w:b/>
                <w:sz w:val="24"/>
              </w:rPr>
              <w:t>3</w:t>
            </w:r>
            <w:r>
              <w:rPr>
                <w:rFonts w:ascii="宋体" w:hAnsi="宋体" w:hint="eastAsia"/>
                <w:b/>
                <w:sz w:val="24"/>
              </w:rPr>
              <w:t>月</w:t>
            </w:r>
            <w:r>
              <w:rPr>
                <w:rFonts w:ascii="宋体" w:hAnsi="宋体" w:hint="eastAsia"/>
                <w:b/>
                <w:sz w:val="24"/>
              </w:rPr>
              <w:t>30</w:t>
            </w:r>
            <w:r>
              <w:rPr>
                <w:rFonts w:ascii="宋体" w:hAnsi="宋体" w:hint="eastAsia"/>
                <w:b/>
                <w:sz w:val="24"/>
              </w:rPr>
              <w:t>日</w:t>
            </w:r>
            <w:r>
              <w:rPr>
                <w:rFonts w:ascii="宋体" w:hAnsi="宋体" w:hint="eastAsia"/>
                <w:b/>
                <w:sz w:val="24"/>
              </w:rPr>
              <w:t>11</w:t>
            </w:r>
            <w:r>
              <w:rPr>
                <w:rFonts w:ascii="宋体" w:hAnsi="宋体" w:hint="eastAsia"/>
                <w:b/>
                <w:sz w:val="24"/>
              </w:rPr>
              <w:t>点</w:t>
            </w:r>
            <w:r>
              <w:rPr>
                <w:rFonts w:ascii="宋体" w:hAnsi="宋体" w:hint="eastAsia"/>
                <w:b/>
                <w:sz w:val="24"/>
              </w:rPr>
              <w:t>00</w:t>
            </w:r>
            <w:r>
              <w:rPr>
                <w:rFonts w:ascii="宋体" w:hAnsi="宋体" w:hint="eastAsia"/>
                <w:b/>
                <w:sz w:val="24"/>
              </w:rPr>
              <w:t>分</w:t>
            </w:r>
            <w:r>
              <w:rPr>
                <w:rFonts w:ascii="宋体" w:hAnsi="宋体" w:hint="eastAsia"/>
                <w:sz w:val="24"/>
              </w:rPr>
              <w:t>（北京时间）前以书面形式提交或传真至常州市城</w:t>
            </w:r>
            <w:proofErr w:type="gramStart"/>
            <w:r>
              <w:rPr>
                <w:rFonts w:ascii="宋体" w:hAnsi="宋体" w:hint="eastAsia"/>
                <w:sz w:val="24"/>
              </w:rPr>
              <w:t>投建设</w:t>
            </w:r>
            <w:proofErr w:type="gramEnd"/>
            <w:r>
              <w:rPr>
                <w:rFonts w:ascii="宋体" w:hAnsi="宋体" w:hint="eastAsia"/>
                <w:sz w:val="24"/>
              </w:rPr>
              <w:t>工程招标有限公司。传真：</w:t>
            </w:r>
            <w:r>
              <w:rPr>
                <w:rFonts w:ascii="宋体" w:hAnsi="宋体" w:hint="eastAsia"/>
                <w:sz w:val="24"/>
              </w:rPr>
              <w:t>0519-81580105</w:t>
            </w:r>
            <w:r>
              <w:rPr>
                <w:rFonts w:ascii="宋体" w:hAnsi="宋体" w:hint="eastAsia"/>
                <w:sz w:val="24"/>
              </w:rPr>
              <w:t>，邮箱：</w:t>
            </w:r>
            <w:r>
              <w:rPr>
                <w:rFonts w:ascii="宋体" w:hAnsi="宋体" w:hint="eastAsia"/>
                <w:sz w:val="24"/>
              </w:rPr>
              <w:t>czctzb@163.com</w:t>
            </w:r>
            <w:r>
              <w:rPr>
                <w:rFonts w:ascii="宋体" w:hAnsi="宋体"/>
                <w:sz w:val="24"/>
              </w:rPr>
              <w:t>。</w:t>
            </w:r>
          </w:p>
        </w:tc>
      </w:tr>
      <w:tr w:rsidR="00EB3670">
        <w:trPr>
          <w:trHeight w:val="20"/>
          <w:jc w:val="center"/>
        </w:trPr>
        <w:tc>
          <w:tcPr>
            <w:tcW w:w="988" w:type="dxa"/>
            <w:vAlign w:val="center"/>
          </w:tcPr>
          <w:p w:rsidR="00EB3670" w:rsidRDefault="00783526">
            <w:pPr>
              <w:pStyle w:val="af1"/>
              <w:adjustRightInd w:val="0"/>
              <w:snapToGrid w:val="0"/>
              <w:jc w:val="center"/>
              <w:rPr>
                <w:rFonts w:hAnsi="宋体" w:hint="default"/>
                <w:sz w:val="24"/>
                <w:szCs w:val="24"/>
              </w:rPr>
            </w:pPr>
            <w:r>
              <w:rPr>
                <w:rFonts w:hAnsi="宋体" w:hint="default"/>
                <w:sz w:val="24"/>
                <w:szCs w:val="24"/>
              </w:rPr>
              <w:lastRenderedPageBreak/>
              <w:t>24.3</w:t>
            </w:r>
          </w:p>
        </w:tc>
        <w:tc>
          <w:tcPr>
            <w:tcW w:w="1701" w:type="dxa"/>
            <w:vAlign w:val="center"/>
          </w:tcPr>
          <w:p w:rsidR="00EB3670" w:rsidRDefault="00783526">
            <w:pPr>
              <w:jc w:val="center"/>
              <w:rPr>
                <w:rFonts w:ascii="宋体" w:hAnsi="宋体"/>
                <w:sz w:val="24"/>
              </w:rPr>
            </w:pPr>
            <w:r>
              <w:rPr>
                <w:rFonts w:ascii="宋体" w:hAnsi="宋体"/>
                <w:sz w:val="24"/>
              </w:rPr>
              <w:t>联系方式</w:t>
            </w:r>
          </w:p>
        </w:tc>
        <w:tc>
          <w:tcPr>
            <w:tcW w:w="7253" w:type="dxa"/>
            <w:vAlign w:val="center"/>
          </w:tcPr>
          <w:p w:rsidR="00EB3670" w:rsidRDefault="00783526">
            <w:pPr>
              <w:jc w:val="left"/>
              <w:rPr>
                <w:rFonts w:ascii="宋体" w:hAnsi="宋体"/>
                <w:sz w:val="24"/>
              </w:rPr>
            </w:pPr>
            <w:r>
              <w:rPr>
                <w:rFonts w:ascii="宋体" w:hAnsi="宋体"/>
                <w:sz w:val="24"/>
              </w:rPr>
              <w:t>接收询问和质疑的联系方式</w:t>
            </w:r>
          </w:p>
          <w:p w:rsidR="00EB3670" w:rsidRDefault="00783526">
            <w:pPr>
              <w:jc w:val="left"/>
              <w:rPr>
                <w:rFonts w:ascii="宋体" w:hAnsi="宋体"/>
                <w:sz w:val="24"/>
              </w:rPr>
            </w:pPr>
            <w:r>
              <w:rPr>
                <w:rFonts w:ascii="宋体" w:hAnsi="宋体" w:hint="eastAsia"/>
                <w:sz w:val="24"/>
              </w:rPr>
              <w:t>联系部门：技术部；</w:t>
            </w:r>
          </w:p>
          <w:p w:rsidR="00EB3670" w:rsidRDefault="00783526">
            <w:pPr>
              <w:jc w:val="left"/>
              <w:rPr>
                <w:rFonts w:ascii="宋体" w:hAnsi="宋体"/>
                <w:sz w:val="24"/>
              </w:rPr>
            </w:pPr>
            <w:r>
              <w:rPr>
                <w:rFonts w:ascii="宋体" w:hAnsi="宋体" w:hint="eastAsia"/>
                <w:sz w:val="24"/>
              </w:rPr>
              <w:t>联系电话：</w:t>
            </w:r>
            <w:r>
              <w:rPr>
                <w:rFonts w:ascii="宋体" w:hAnsi="宋体" w:hint="eastAsia"/>
                <w:sz w:val="24"/>
              </w:rPr>
              <w:t xml:space="preserve">0519-81580152  81580191  </w:t>
            </w:r>
            <w:r>
              <w:rPr>
                <w:rFonts w:ascii="宋体" w:hAnsi="宋体" w:hint="eastAsia"/>
                <w:sz w:val="24"/>
              </w:rPr>
              <w:t>81580192</w:t>
            </w:r>
            <w:r>
              <w:rPr>
                <w:rFonts w:ascii="宋体" w:hAnsi="宋体" w:hint="eastAsia"/>
                <w:sz w:val="24"/>
              </w:rPr>
              <w:t>（转分机号</w:t>
            </w:r>
            <w:r>
              <w:rPr>
                <w:rFonts w:ascii="宋体" w:hAnsi="宋体" w:hint="eastAsia"/>
                <w:sz w:val="24"/>
              </w:rPr>
              <w:t>6011</w:t>
            </w:r>
            <w:r>
              <w:rPr>
                <w:rFonts w:ascii="宋体" w:hAnsi="宋体" w:hint="eastAsia"/>
                <w:sz w:val="24"/>
              </w:rPr>
              <w:t>）；</w:t>
            </w:r>
          </w:p>
          <w:p w:rsidR="00EB3670" w:rsidRDefault="00783526">
            <w:pPr>
              <w:jc w:val="left"/>
              <w:rPr>
                <w:rFonts w:ascii="宋体" w:hAnsi="宋体"/>
                <w:sz w:val="24"/>
              </w:rPr>
            </w:pPr>
            <w:r>
              <w:rPr>
                <w:rFonts w:ascii="宋体" w:hAnsi="宋体" w:hint="eastAsia"/>
                <w:sz w:val="24"/>
              </w:rPr>
              <w:t>通讯地址：常州市城</w:t>
            </w:r>
            <w:proofErr w:type="gramStart"/>
            <w:r>
              <w:rPr>
                <w:rFonts w:ascii="宋体" w:hAnsi="宋体" w:hint="eastAsia"/>
                <w:sz w:val="24"/>
              </w:rPr>
              <w:t>投建设</w:t>
            </w:r>
            <w:proofErr w:type="gramEnd"/>
            <w:r>
              <w:rPr>
                <w:rFonts w:ascii="宋体" w:hAnsi="宋体" w:hint="eastAsia"/>
                <w:sz w:val="24"/>
              </w:rPr>
              <w:t>工程招标有限公司（常州市新北区通江中路</w:t>
            </w:r>
            <w:r>
              <w:rPr>
                <w:rFonts w:ascii="宋体" w:hAnsi="宋体" w:hint="eastAsia"/>
                <w:sz w:val="24"/>
              </w:rPr>
              <w:t>396</w:t>
            </w:r>
            <w:r>
              <w:rPr>
                <w:rFonts w:ascii="宋体" w:hAnsi="宋体" w:hint="eastAsia"/>
                <w:sz w:val="24"/>
              </w:rPr>
              <w:t>号中</w:t>
            </w:r>
            <w:proofErr w:type="gramStart"/>
            <w:r>
              <w:rPr>
                <w:rFonts w:ascii="宋体" w:hAnsi="宋体" w:hint="eastAsia"/>
                <w:sz w:val="24"/>
              </w:rPr>
              <w:t>创大厦</w:t>
            </w:r>
            <w:proofErr w:type="gramEnd"/>
            <w:r>
              <w:rPr>
                <w:rFonts w:ascii="宋体" w:hAnsi="宋体" w:hint="eastAsia"/>
                <w:sz w:val="24"/>
              </w:rPr>
              <w:t>4</w:t>
            </w:r>
            <w:r>
              <w:rPr>
                <w:rFonts w:ascii="宋体" w:hAnsi="宋体" w:hint="eastAsia"/>
                <w:sz w:val="24"/>
              </w:rPr>
              <w:t>楼）。</w:t>
            </w:r>
          </w:p>
        </w:tc>
      </w:tr>
      <w:tr w:rsidR="00EB3670">
        <w:trPr>
          <w:trHeight w:val="20"/>
          <w:jc w:val="center"/>
        </w:trPr>
        <w:tc>
          <w:tcPr>
            <w:tcW w:w="988" w:type="dxa"/>
            <w:vAlign w:val="center"/>
          </w:tcPr>
          <w:p w:rsidR="00EB3670" w:rsidRDefault="00783526">
            <w:pPr>
              <w:pStyle w:val="af1"/>
              <w:adjustRightInd w:val="0"/>
              <w:snapToGrid w:val="0"/>
              <w:jc w:val="center"/>
              <w:rPr>
                <w:rFonts w:hAnsi="宋体" w:hint="default"/>
                <w:sz w:val="24"/>
                <w:szCs w:val="24"/>
              </w:rPr>
            </w:pPr>
            <w:r>
              <w:rPr>
                <w:rFonts w:hAnsi="宋体" w:hint="default"/>
                <w:sz w:val="24"/>
                <w:szCs w:val="24"/>
              </w:rPr>
              <w:t>25</w:t>
            </w:r>
          </w:p>
        </w:tc>
        <w:tc>
          <w:tcPr>
            <w:tcW w:w="1701" w:type="dxa"/>
            <w:vAlign w:val="center"/>
          </w:tcPr>
          <w:p w:rsidR="00EB3670" w:rsidRDefault="00783526">
            <w:pPr>
              <w:jc w:val="center"/>
              <w:rPr>
                <w:rFonts w:ascii="宋体" w:hAnsi="宋体"/>
                <w:sz w:val="24"/>
              </w:rPr>
            </w:pPr>
            <w:r>
              <w:rPr>
                <w:rFonts w:ascii="宋体" w:hAnsi="宋体"/>
                <w:sz w:val="24"/>
              </w:rPr>
              <w:t>代理费</w:t>
            </w:r>
          </w:p>
        </w:tc>
        <w:tc>
          <w:tcPr>
            <w:tcW w:w="7253" w:type="dxa"/>
            <w:vAlign w:val="center"/>
          </w:tcPr>
          <w:p w:rsidR="00EB3670" w:rsidRDefault="00783526">
            <w:pPr>
              <w:jc w:val="left"/>
              <w:rPr>
                <w:rFonts w:ascii="宋体" w:hAnsi="宋体"/>
                <w:b/>
                <w:sz w:val="24"/>
              </w:rPr>
            </w:pPr>
            <w:r>
              <w:rPr>
                <w:rFonts w:ascii="宋体" w:hAnsi="宋体" w:hint="eastAsia"/>
                <w:b/>
                <w:sz w:val="24"/>
              </w:rPr>
              <w:t>（</w:t>
            </w:r>
            <w:r>
              <w:rPr>
                <w:rFonts w:ascii="宋体" w:hAnsi="宋体" w:hint="eastAsia"/>
                <w:b/>
                <w:sz w:val="24"/>
              </w:rPr>
              <w:t>1</w:t>
            </w:r>
            <w:r>
              <w:rPr>
                <w:rFonts w:ascii="宋体" w:hAnsi="宋体" w:hint="eastAsia"/>
                <w:b/>
                <w:sz w:val="24"/>
              </w:rPr>
              <w:t>）收费对象：</w:t>
            </w:r>
          </w:p>
          <w:p w:rsidR="00EB3670" w:rsidRDefault="00783526">
            <w:pPr>
              <w:jc w:val="left"/>
              <w:rPr>
                <w:rFonts w:ascii="宋体" w:hAnsi="宋体"/>
                <w:sz w:val="24"/>
              </w:rPr>
            </w:pPr>
            <w:r>
              <w:rPr>
                <w:rFonts w:ascii="宋体" w:hAnsi="宋体" w:hint="eastAsia"/>
                <w:sz w:val="24"/>
              </w:rPr>
              <w:t>□采购人</w:t>
            </w:r>
          </w:p>
          <w:p w:rsidR="00EB3670" w:rsidRDefault="00783526">
            <w:pPr>
              <w:jc w:val="left"/>
              <w:rPr>
                <w:rFonts w:ascii="宋体" w:hAnsi="宋体"/>
                <w:sz w:val="24"/>
              </w:rPr>
            </w:pPr>
            <w:r>
              <w:rPr>
                <w:rFonts w:ascii="宋体" w:hAnsi="宋体" w:hint="eastAsia"/>
                <w:sz w:val="24"/>
              </w:rPr>
              <w:t>■成交供应商</w:t>
            </w:r>
          </w:p>
          <w:p w:rsidR="00EB3670" w:rsidRDefault="00EB3670">
            <w:pPr>
              <w:jc w:val="left"/>
              <w:rPr>
                <w:rFonts w:ascii="宋体" w:hAnsi="宋体"/>
                <w:sz w:val="24"/>
              </w:rPr>
            </w:pPr>
          </w:p>
          <w:tbl>
            <w:tblPr>
              <w:tblW w:w="543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3"/>
              <w:gridCol w:w="2407"/>
            </w:tblGrid>
            <w:tr w:rsidR="00EB3670">
              <w:trPr>
                <w:trHeight w:val="1853"/>
              </w:trPr>
              <w:tc>
                <w:tcPr>
                  <w:tcW w:w="3023" w:type="dxa"/>
                  <w:tcBorders>
                    <w:top w:val="single" w:sz="4" w:space="0" w:color="auto"/>
                    <w:left w:val="single" w:sz="4" w:space="0" w:color="auto"/>
                    <w:bottom w:val="single" w:sz="4" w:space="0" w:color="auto"/>
                    <w:right w:val="single" w:sz="4" w:space="0" w:color="auto"/>
                  </w:tcBorders>
                </w:tcPr>
                <w:p w:rsidR="00EB3670" w:rsidRDefault="00783526">
                  <w:pPr>
                    <w:spacing w:line="440" w:lineRule="exact"/>
                    <w:ind w:firstLineChars="450" w:firstLine="945"/>
                    <w:rPr>
                      <w:rFonts w:ascii="宋体" w:hAnsi="宋体" w:cs="宋体"/>
                      <w:bCs/>
                      <w:sz w:val="24"/>
                    </w:rPr>
                  </w:pPr>
                  <w:r>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-5080</wp:posOffset>
                            </wp:positionV>
                            <wp:extent cx="1506855" cy="1675130"/>
                            <wp:effectExtent l="0" t="0" r="17145" b="20320"/>
                            <wp:wrapNone/>
                            <wp:docPr id="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06855" cy="167513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47" o:spid="_x0000_s1026" o:spt="20" style="position:absolute;left:0pt;flip:x y;margin-left:27pt;margin-top:-0.4pt;height:131.9pt;width:118.65pt;z-index:251661312;mso-width-relative:page;mso-height-relative:page;" filled="f" stroked="t" coordsize="21600,21600" o:gfxdata="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Gmzg9QAAAAIAQAADwAA&#10;AAAAAAABACAAAAAiAAAAZHJzL2Rvd25yZXYueG1sUEsBAhQAFAAAAAgAh07iQNYBLaPhAQAAyAMA&#10;AA4AAAAAAAAAAQAgAAAAIwEAAGRycy9lMm9Eb2MueG1sUEsFBgAAAAAGAAYAWQEAAHY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-113030</wp:posOffset>
                            </wp:positionH>
                            <wp:positionV relativeFrom="paragraph">
                              <wp:posOffset>-5080</wp:posOffset>
                            </wp:positionV>
                            <wp:extent cx="635" cy="0"/>
                            <wp:effectExtent l="0" t="0" r="0" b="0"/>
                            <wp:wrapNone/>
                            <wp:docPr id="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45" o:spid="_x0000_s1026" o:spt="20" style="position:absolute;left:0pt;margin-left:-8.9pt;margin-top:-0.4pt;height:0pt;width:0.05pt;z-index:251659264;mso-width-relative:page;mso-height-relative:page;" filled="f" stroked="t"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bTGvjSAAAABwEAAA8AAAAAAAAAAQAgAAAAIgAAAGRycy9kb3du&#10;cmV2LnhtbFBLAQIUABQAAAAIAIdO4kB+dWaVzAEAAKoDAAAOAAAAAAAAAAEAIAAAACEBAABkcnMv&#10;ZTJvRG9jLnhtbFBLBQYAAAAABgAGAFkBAABfBQAAAAA=&#10;">
                            <v:fill on="f" focussize="0,0"/>
                            <v:stroke color="#000000" joinstyle="round"/>
                            <v:imagedata o:title=""/>
                            <o:lock v:ext="edit" aspectratio="f"/>
                          </v:line>
                        </w:pict>
                      </mc:Fallback>
                    </mc:AlternateContent>
                  </w:r>
                  <w:r>
                    <w:rPr>
                      <w:rFonts w:ascii="宋体" w:hAnsi="宋体" w:cs="宋体" w:hint="eastAsia"/>
                      <w:bCs/>
                      <w:sz w:val="24"/>
                    </w:rPr>
                    <w:t>服</w:t>
                  </w:r>
                </w:p>
                <w:p w:rsidR="00EB3670" w:rsidRDefault="00783526">
                  <w:pPr>
                    <w:spacing w:line="440" w:lineRule="exact"/>
                    <w:ind w:firstLineChars="100" w:firstLine="240"/>
                    <w:rPr>
                      <w:rFonts w:ascii="宋体" w:hAnsi="宋体" w:cs="宋体"/>
                      <w:bCs/>
                      <w:sz w:val="24"/>
                    </w:rPr>
                  </w:pPr>
                  <w:r>
                    <w:rPr>
                      <w:rFonts w:ascii="宋体" w:hAnsi="宋体" w:cs="宋体" w:hint="eastAsia"/>
                      <w:bCs/>
                      <w:sz w:val="24"/>
                    </w:rPr>
                    <w:t xml:space="preserve">费　　</w:t>
                  </w:r>
                  <w:proofErr w:type="gramStart"/>
                  <w:r>
                    <w:rPr>
                      <w:rFonts w:ascii="宋体" w:hAnsi="宋体" w:cs="宋体" w:hint="eastAsia"/>
                      <w:bCs/>
                      <w:sz w:val="24"/>
                    </w:rPr>
                    <w:t xml:space="preserve">　</w:t>
                  </w:r>
                  <w:proofErr w:type="gramEnd"/>
                  <w:r>
                    <w:rPr>
                      <w:rFonts w:ascii="宋体" w:hAnsi="宋体" w:cs="宋体" w:hint="eastAsia"/>
                      <w:bCs/>
                      <w:sz w:val="24"/>
                    </w:rPr>
                    <w:t xml:space="preserve">   </w:t>
                  </w:r>
                  <w:proofErr w:type="gramStart"/>
                  <w:r>
                    <w:rPr>
                      <w:rFonts w:ascii="宋体" w:hAnsi="宋体" w:cs="宋体" w:hint="eastAsia"/>
                      <w:bCs/>
                      <w:sz w:val="24"/>
                    </w:rPr>
                    <w:t>务</w:t>
                  </w:r>
                  <w:proofErr w:type="gramEnd"/>
                </w:p>
                <w:p w:rsidR="00EB3670" w:rsidRDefault="00783526">
                  <w:pPr>
                    <w:spacing w:line="440" w:lineRule="exact"/>
                    <w:ind w:firstLineChars="600" w:firstLine="1260"/>
                    <w:rPr>
                      <w:rFonts w:ascii="宋体" w:hAnsi="宋体" w:cs="宋体"/>
                      <w:bCs/>
                      <w:sz w:val="24"/>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-83185</wp:posOffset>
                            </wp:positionH>
                            <wp:positionV relativeFrom="paragraph">
                              <wp:posOffset>90805</wp:posOffset>
                            </wp:positionV>
                            <wp:extent cx="1932940" cy="1020445"/>
                            <wp:effectExtent l="0" t="0" r="29210" b="27305"/>
                            <wp:wrapNone/>
                            <wp:docPr id="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32940" cy="1020445"/>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46" o:spid="_x0000_s1026" o:spt="20" style="position:absolute;left:0pt;flip:x y;margin-left:-6.55pt;margin-top:7.15pt;height:80.35pt;width:152.2pt;z-index:251660288;mso-width-relative:page;mso-height-relative:page;" filled="f" stroked="t" coordsize="21600,21600" o:gfxdata="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dmGCNUAAAAKAQAADwAA&#10;AAAAAAABACAAAAAiAAAAZHJzL2Rvd25yZXYueG1sUEsBAhQAFAAAAAgAh07iQHAllqrgAQAAyAMA&#10;AA4AAAAAAAAAAQAgAAAAJAEAAGRycy9lMm9Eb2MueG1sUEsFBgAAAAAGAAYAWQEAAHYFAAAAAA==&#10;">
                            <v:fill on="f" focussize="0,0"/>
                            <v:stroke color="#000000" joinstyle="round"/>
                            <v:imagedata o:title=""/>
                            <o:lock v:ext="edit" aspectratio="f"/>
                          </v:line>
                        </w:pict>
                      </mc:Fallback>
                    </mc:AlternateContent>
                  </w:r>
                  <w:r>
                    <w:rPr>
                      <w:rFonts w:ascii="宋体" w:hAnsi="宋体" w:cs="宋体" w:hint="eastAsia"/>
                      <w:bCs/>
                      <w:sz w:val="24"/>
                    </w:rPr>
                    <w:t xml:space="preserve">　</w:t>
                  </w:r>
                  <w:r>
                    <w:rPr>
                      <w:rFonts w:ascii="宋体" w:hAnsi="宋体" w:cs="宋体" w:hint="eastAsia"/>
                      <w:bCs/>
                      <w:sz w:val="24"/>
                    </w:rPr>
                    <w:t xml:space="preserve">   </w:t>
                  </w:r>
                  <w:r>
                    <w:rPr>
                      <w:rFonts w:ascii="宋体" w:hAnsi="宋体" w:cs="宋体" w:hint="eastAsia"/>
                      <w:bCs/>
                      <w:sz w:val="24"/>
                    </w:rPr>
                    <w:t>类</w:t>
                  </w:r>
                </w:p>
                <w:p w:rsidR="00EB3670" w:rsidRDefault="00783526">
                  <w:pPr>
                    <w:spacing w:line="440" w:lineRule="exact"/>
                    <w:ind w:firstLineChars="500" w:firstLine="1200"/>
                    <w:rPr>
                      <w:rFonts w:ascii="宋体" w:hAnsi="宋体" w:cs="宋体"/>
                      <w:bCs/>
                      <w:sz w:val="24"/>
                    </w:rPr>
                  </w:pPr>
                  <w:r>
                    <w:rPr>
                      <w:rFonts w:ascii="宋体" w:hAnsi="宋体" w:cs="宋体" w:hint="eastAsia"/>
                      <w:bCs/>
                      <w:sz w:val="24"/>
                    </w:rPr>
                    <w:t xml:space="preserve">率　</w:t>
                  </w:r>
                  <w:r>
                    <w:rPr>
                      <w:rFonts w:ascii="宋体" w:hAnsi="宋体" w:cs="宋体" w:hint="eastAsia"/>
                      <w:bCs/>
                      <w:sz w:val="24"/>
                    </w:rPr>
                    <w:t xml:space="preserve">       </w:t>
                  </w:r>
                  <w:r>
                    <w:rPr>
                      <w:rFonts w:ascii="宋体" w:hAnsi="宋体" w:cs="宋体" w:hint="eastAsia"/>
                      <w:bCs/>
                      <w:sz w:val="24"/>
                    </w:rPr>
                    <w:t>型</w:t>
                  </w:r>
                </w:p>
                <w:p w:rsidR="00EB3670" w:rsidRDefault="00783526">
                  <w:pPr>
                    <w:spacing w:line="440" w:lineRule="exact"/>
                    <w:ind w:firstLineChars="500" w:firstLine="1200"/>
                    <w:rPr>
                      <w:rFonts w:ascii="宋体" w:hAnsi="宋体" w:cs="宋体"/>
                      <w:bCs/>
                      <w:sz w:val="24"/>
                    </w:rPr>
                  </w:pPr>
                  <w:r>
                    <w:rPr>
                      <w:rFonts w:ascii="宋体" w:hAnsi="宋体" w:cs="宋体" w:hint="eastAsia"/>
                      <w:bCs/>
                      <w:sz w:val="24"/>
                    </w:rPr>
                    <w:t xml:space="preserve">　　　　</w:t>
                  </w:r>
                </w:p>
                <w:p w:rsidR="00EB3670" w:rsidRDefault="00783526">
                  <w:pPr>
                    <w:spacing w:line="440" w:lineRule="exact"/>
                    <w:rPr>
                      <w:rFonts w:ascii="宋体" w:hAnsi="宋体" w:cs="宋体"/>
                      <w:bCs/>
                      <w:sz w:val="24"/>
                    </w:rPr>
                  </w:pPr>
                  <w:r>
                    <w:rPr>
                      <w:rFonts w:ascii="宋体" w:hAnsi="宋体" w:cs="宋体" w:hint="eastAsia"/>
                      <w:bCs/>
                      <w:sz w:val="24"/>
                    </w:rPr>
                    <w:t>成交金额（万元）</w:t>
                  </w:r>
                </w:p>
              </w:tc>
              <w:tc>
                <w:tcPr>
                  <w:tcW w:w="2407" w:type="dxa"/>
                  <w:tcBorders>
                    <w:top w:val="single" w:sz="4" w:space="0" w:color="auto"/>
                    <w:left w:val="single" w:sz="4" w:space="0" w:color="auto"/>
                    <w:bottom w:val="single" w:sz="4" w:space="0" w:color="auto"/>
                    <w:right w:val="single" w:sz="4" w:space="0" w:color="auto"/>
                  </w:tcBorders>
                  <w:vAlign w:val="center"/>
                </w:tcPr>
                <w:p w:rsidR="00EB3670" w:rsidRDefault="00783526">
                  <w:pPr>
                    <w:spacing w:line="440" w:lineRule="exact"/>
                    <w:jc w:val="center"/>
                    <w:rPr>
                      <w:rFonts w:ascii="宋体" w:hAnsi="宋体" w:cs="宋体"/>
                      <w:bCs/>
                      <w:sz w:val="24"/>
                    </w:rPr>
                  </w:pPr>
                  <w:r>
                    <w:rPr>
                      <w:rFonts w:ascii="宋体" w:hAnsi="宋体" w:cs="宋体" w:hint="eastAsia"/>
                      <w:bCs/>
                      <w:sz w:val="24"/>
                    </w:rPr>
                    <w:t>服务类</w:t>
                  </w:r>
                </w:p>
              </w:tc>
            </w:tr>
            <w:tr w:rsidR="00EB3670">
              <w:tc>
                <w:tcPr>
                  <w:tcW w:w="3023" w:type="dxa"/>
                  <w:tcBorders>
                    <w:top w:val="single" w:sz="4" w:space="0" w:color="auto"/>
                    <w:left w:val="single" w:sz="4" w:space="0" w:color="auto"/>
                    <w:bottom w:val="single" w:sz="4" w:space="0" w:color="auto"/>
                    <w:right w:val="single" w:sz="4" w:space="0" w:color="auto"/>
                  </w:tcBorders>
                </w:tcPr>
                <w:p w:rsidR="00EB3670" w:rsidRDefault="00783526">
                  <w:pPr>
                    <w:spacing w:line="280" w:lineRule="exact"/>
                    <w:jc w:val="center"/>
                    <w:rPr>
                      <w:rFonts w:ascii="宋体" w:hAnsi="宋体" w:cs="宋体"/>
                      <w:sz w:val="24"/>
                    </w:rPr>
                  </w:pPr>
                  <w:r>
                    <w:rPr>
                      <w:rFonts w:ascii="宋体" w:hAnsi="宋体" w:cs="宋体" w:hint="eastAsia"/>
                      <w:sz w:val="24"/>
                    </w:rPr>
                    <w:t>100</w:t>
                  </w:r>
                  <w:r>
                    <w:rPr>
                      <w:rFonts w:ascii="宋体" w:hAnsi="宋体" w:cs="宋体" w:hint="eastAsia"/>
                      <w:sz w:val="24"/>
                    </w:rPr>
                    <w:t>（含，下同）以下</w:t>
                  </w:r>
                </w:p>
              </w:tc>
              <w:tc>
                <w:tcPr>
                  <w:tcW w:w="2407" w:type="dxa"/>
                  <w:tcBorders>
                    <w:top w:val="single" w:sz="4" w:space="0" w:color="auto"/>
                    <w:left w:val="single" w:sz="4" w:space="0" w:color="auto"/>
                    <w:bottom w:val="single" w:sz="4" w:space="0" w:color="auto"/>
                    <w:right w:val="single" w:sz="4" w:space="0" w:color="auto"/>
                  </w:tcBorders>
                </w:tcPr>
                <w:p w:rsidR="00EB3670" w:rsidRDefault="00783526">
                  <w:pPr>
                    <w:spacing w:line="280" w:lineRule="exact"/>
                    <w:jc w:val="center"/>
                    <w:rPr>
                      <w:rFonts w:ascii="宋体" w:hAnsi="宋体" w:cs="宋体"/>
                      <w:sz w:val="24"/>
                    </w:rPr>
                  </w:pPr>
                  <w:r>
                    <w:rPr>
                      <w:rFonts w:ascii="宋体" w:hAnsi="宋体" w:cs="宋体" w:hint="eastAsia"/>
                      <w:sz w:val="24"/>
                    </w:rPr>
                    <w:t>1.5%</w:t>
                  </w:r>
                </w:p>
              </w:tc>
            </w:tr>
            <w:tr w:rsidR="00EB3670">
              <w:tc>
                <w:tcPr>
                  <w:tcW w:w="3023" w:type="dxa"/>
                  <w:tcBorders>
                    <w:top w:val="single" w:sz="4" w:space="0" w:color="auto"/>
                    <w:left w:val="single" w:sz="4" w:space="0" w:color="auto"/>
                    <w:bottom w:val="single" w:sz="4" w:space="0" w:color="auto"/>
                    <w:right w:val="single" w:sz="4" w:space="0" w:color="auto"/>
                  </w:tcBorders>
                </w:tcPr>
                <w:p w:rsidR="00EB3670" w:rsidRDefault="00783526">
                  <w:pPr>
                    <w:spacing w:line="280" w:lineRule="exact"/>
                    <w:jc w:val="center"/>
                    <w:rPr>
                      <w:rFonts w:ascii="宋体" w:hAnsi="宋体" w:cs="宋体"/>
                      <w:sz w:val="24"/>
                    </w:rPr>
                  </w:pPr>
                  <w:r>
                    <w:rPr>
                      <w:rFonts w:ascii="宋体" w:hAnsi="宋体" w:cs="宋体" w:hint="eastAsia"/>
                      <w:sz w:val="24"/>
                    </w:rPr>
                    <w:t>100-500</w:t>
                  </w:r>
                </w:p>
              </w:tc>
              <w:tc>
                <w:tcPr>
                  <w:tcW w:w="2407" w:type="dxa"/>
                  <w:tcBorders>
                    <w:top w:val="single" w:sz="4" w:space="0" w:color="auto"/>
                    <w:left w:val="single" w:sz="4" w:space="0" w:color="auto"/>
                    <w:bottom w:val="single" w:sz="4" w:space="0" w:color="auto"/>
                    <w:right w:val="single" w:sz="4" w:space="0" w:color="auto"/>
                  </w:tcBorders>
                </w:tcPr>
                <w:p w:rsidR="00EB3670" w:rsidRDefault="00783526">
                  <w:pPr>
                    <w:spacing w:line="280" w:lineRule="exact"/>
                    <w:jc w:val="center"/>
                    <w:rPr>
                      <w:rFonts w:ascii="宋体" w:hAnsi="宋体" w:cs="宋体"/>
                      <w:sz w:val="24"/>
                    </w:rPr>
                  </w:pPr>
                  <w:r>
                    <w:rPr>
                      <w:rFonts w:ascii="宋体" w:hAnsi="宋体" w:cs="宋体" w:hint="eastAsia"/>
                      <w:sz w:val="24"/>
                    </w:rPr>
                    <w:t>0.8%</w:t>
                  </w:r>
                </w:p>
              </w:tc>
            </w:tr>
            <w:tr w:rsidR="00EB3670">
              <w:tc>
                <w:tcPr>
                  <w:tcW w:w="3023" w:type="dxa"/>
                  <w:tcBorders>
                    <w:top w:val="single" w:sz="4" w:space="0" w:color="auto"/>
                    <w:left w:val="single" w:sz="4" w:space="0" w:color="auto"/>
                    <w:bottom w:val="single" w:sz="4" w:space="0" w:color="auto"/>
                    <w:right w:val="single" w:sz="4" w:space="0" w:color="auto"/>
                  </w:tcBorders>
                  <w:vAlign w:val="center"/>
                </w:tcPr>
                <w:p w:rsidR="00EB3670" w:rsidRDefault="00783526">
                  <w:pPr>
                    <w:spacing w:line="280" w:lineRule="exact"/>
                    <w:jc w:val="center"/>
                    <w:rPr>
                      <w:rFonts w:ascii="宋体" w:hAnsi="宋体" w:cs="宋体"/>
                      <w:sz w:val="24"/>
                    </w:rPr>
                  </w:pPr>
                  <w:r>
                    <w:rPr>
                      <w:rFonts w:ascii="宋体" w:hAnsi="宋体" w:cs="宋体" w:hint="eastAsia"/>
                      <w:sz w:val="24"/>
                    </w:rPr>
                    <w:t>500</w:t>
                  </w:r>
                  <w:r>
                    <w:rPr>
                      <w:rFonts w:ascii="宋体" w:hAnsi="宋体" w:cs="宋体" w:hint="eastAsia"/>
                      <w:sz w:val="24"/>
                    </w:rPr>
                    <w:t>—</w:t>
                  </w:r>
                  <w:r>
                    <w:rPr>
                      <w:rFonts w:ascii="宋体" w:hAnsi="宋体" w:cs="宋体" w:hint="eastAsia"/>
                      <w:sz w:val="24"/>
                    </w:rPr>
                    <w:t>1000</w:t>
                  </w:r>
                </w:p>
              </w:tc>
              <w:tc>
                <w:tcPr>
                  <w:tcW w:w="2407" w:type="dxa"/>
                  <w:tcBorders>
                    <w:top w:val="single" w:sz="4" w:space="0" w:color="auto"/>
                    <w:left w:val="single" w:sz="4" w:space="0" w:color="auto"/>
                    <w:bottom w:val="single" w:sz="4" w:space="0" w:color="auto"/>
                    <w:right w:val="single" w:sz="4" w:space="0" w:color="auto"/>
                  </w:tcBorders>
                  <w:vAlign w:val="center"/>
                </w:tcPr>
                <w:p w:rsidR="00EB3670" w:rsidRDefault="00783526">
                  <w:pPr>
                    <w:spacing w:line="280" w:lineRule="exact"/>
                    <w:jc w:val="center"/>
                    <w:rPr>
                      <w:rFonts w:ascii="宋体" w:hAnsi="宋体" w:cs="宋体"/>
                      <w:sz w:val="24"/>
                    </w:rPr>
                  </w:pPr>
                  <w:r>
                    <w:rPr>
                      <w:rFonts w:ascii="宋体" w:hAnsi="宋体" w:cs="宋体" w:hint="eastAsia"/>
                      <w:sz w:val="24"/>
                    </w:rPr>
                    <w:t>0.45%</w:t>
                  </w:r>
                </w:p>
              </w:tc>
            </w:tr>
            <w:tr w:rsidR="00EB3670">
              <w:tc>
                <w:tcPr>
                  <w:tcW w:w="3023" w:type="dxa"/>
                  <w:tcBorders>
                    <w:top w:val="single" w:sz="4" w:space="0" w:color="auto"/>
                    <w:left w:val="single" w:sz="4" w:space="0" w:color="auto"/>
                    <w:bottom w:val="single" w:sz="4" w:space="0" w:color="auto"/>
                    <w:right w:val="single" w:sz="4" w:space="0" w:color="auto"/>
                  </w:tcBorders>
                </w:tcPr>
                <w:p w:rsidR="00EB3670" w:rsidRDefault="00783526">
                  <w:pPr>
                    <w:spacing w:line="440" w:lineRule="exact"/>
                    <w:jc w:val="center"/>
                    <w:rPr>
                      <w:rFonts w:ascii="宋体" w:hAnsi="宋体" w:cs="宋体"/>
                      <w:sz w:val="24"/>
                    </w:rPr>
                  </w:pPr>
                  <w:r>
                    <w:rPr>
                      <w:rFonts w:ascii="宋体" w:hAnsi="宋体" w:cs="宋体" w:hint="eastAsia"/>
                      <w:sz w:val="24"/>
                    </w:rPr>
                    <w:t>……</w:t>
                  </w:r>
                </w:p>
              </w:tc>
              <w:tc>
                <w:tcPr>
                  <w:tcW w:w="2407" w:type="dxa"/>
                  <w:tcBorders>
                    <w:top w:val="single" w:sz="4" w:space="0" w:color="auto"/>
                    <w:left w:val="single" w:sz="4" w:space="0" w:color="auto"/>
                    <w:bottom w:val="single" w:sz="4" w:space="0" w:color="auto"/>
                    <w:right w:val="single" w:sz="4" w:space="0" w:color="auto"/>
                  </w:tcBorders>
                </w:tcPr>
                <w:p w:rsidR="00EB3670" w:rsidRDefault="00783526">
                  <w:pPr>
                    <w:spacing w:line="440" w:lineRule="exact"/>
                    <w:jc w:val="center"/>
                    <w:rPr>
                      <w:rFonts w:ascii="宋体" w:hAnsi="宋体" w:cs="宋体"/>
                      <w:sz w:val="24"/>
                    </w:rPr>
                  </w:pPr>
                  <w:r>
                    <w:rPr>
                      <w:rFonts w:ascii="宋体" w:hAnsi="宋体" w:cs="宋体" w:hint="eastAsia"/>
                      <w:sz w:val="24"/>
                    </w:rPr>
                    <w:t>……</w:t>
                  </w:r>
                </w:p>
              </w:tc>
            </w:tr>
          </w:tbl>
          <w:p w:rsidR="00EB3670" w:rsidRDefault="00EB3670">
            <w:pPr>
              <w:ind w:firstLineChars="200" w:firstLine="480"/>
              <w:jc w:val="left"/>
              <w:rPr>
                <w:rFonts w:ascii="宋体" w:hAnsi="宋体"/>
                <w:sz w:val="24"/>
              </w:rPr>
            </w:pPr>
          </w:p>
          <w:p w:rsidR="00EB3670" w:rsidRDefault="00783526">
            <w:pPr>
              <w:ind w:firstLineChars="200" w:firstLine="480"/>
              <w:jc w:val="left"/>
              <w:rPr>
                <w:rFonts w:ascii="宋体" w:hAnsi="宋体" w:cs="宋体"/>
                <w:sz w:val="24"/>
              </w:rPr>
            </w:pPr>
            <w:r>
              <w:rPr>
                <w:rFonts w:ascii="宋体" w:hAnsi="宋体" w:hint="eastAsia"/>
                <w:sz w:val="24"/>
              </w:rPr>
              <w:t>代理费</w:t>
            </w:r>
            <w:r>
              <w:rPr>
                <w:rFonts w:ascii="宋体" w:hAnsi="宋体" w:cs="宋体" w:hint="eastAsia"/>
                <w:sz w:val="24"/>
              </w:rPr>
              <w:t>按差额定率累进法计算。</w:t>
            </w:r>
            <w:r>
              <w:rPr>
                <w:rFonts w:ascii="宋体" w:hAnsi="宋体" w:cs="宋体" w:hint="eastAsia"/>
                <w:sz w:val="24"/>
              </w:rPr>
              <w:t xml:space="preserve"> </w:t>
            </w:r>
          </w:p>
          <w:p w:rsidR="00EB3670" w:rsidRDefault="00783526">
            <w:pPr>
              <w:ind w:firstLineChars="200" w:firstLine="480"/>
              <w:jc w:val="left"/>
              <w:rPr>
                <w:rFonts w:ascii="宋体" w:hAnsi="宋体" w:cs="宋体"/>
                <w:b/>
                <w:sz w:val="24"/>
              </w:rPr>
            </w:pPr>
            <w:r>
              <w:rPr>
                <w:rFonts w:ascii="宋体" w:hAnsi="宋体" w:hint="eastAsia"/>
                <w:sz w:val="24"/>
              </w:rPr>
              <w:t>代理费</w:t>
            </w:r>
            <w:r>
              <w:rPr>
                <w:rFonts w:ascii="宋体" w:hAnsi="宋体" w:cs="宋体" w:hint="eastAsia"/>
                <w:b/>
                <w:sz w:val="24"/>
              </w:rPr>
              <w:t>按照上述标准收取。</w:t>
            </w:r>
          </w:p>
          <w:p w:rsidR="00EB3670" w:rsidRDefault="00783526">
            <w:pPr>
              <w:ind w:firstLineChars="200" w:firstLine="480"/>
              <w:jc w:val="left"/>
              <w:rPr>
                <w:rFonts w:ascii="宋体" w:hAnsi="宋体" w:cs="宋体"/>
                <w:sz w:val="24"/>
              </w:rPr>
            </w:pPr>
            <w:r>
              <w:rPr>
                <w:rFonts w:ascii="宋体" w:hAnsi="宋体" w:hint="eastAsia"/>
                <w:sz w:val="24"/>
              </w:rPr>
              <w:t>代理费</w:t>
            </w:r>
            <w:r>
              <w:rPr>
                <w:rFonts w:ascii="宋体" w:hAnsi="宋体" w:cs="宋体" w:hint="eastAsia"/>
                <w:sz w:val="24"/>
              </w:rPr>
              <w:t>按上述计算方法不足人民币</w:t>
            </w:r>
            <w:r>
              <w:rPr>
                <w:rFonts w:ascii="宋体" w:hAnsi="宋体" w:cs="宋体" w:hint="eastAsia"/>
                <w:sz w:val="24"/>
              </w:rPr>
              <w:t>3000</w:t>
            </w:r>
            <w:r>
              <w:rPr>
                <w:rFonts w:ascii="宋体" w:hAnsi="宋体" w:cs="宋体" w:hint="eastAsia"/>
                <w:sz w:val="24"/>
              </w:rPr>
              <w:t>元的，按人民币</w:t>
            </w:r>
            <w:r>
              <w:rPr>
                <w:rFonts w:ascii="宋体" w:hAnsi="宋体" w:cs="宋体" w:hint="eastAsia"/>
                <w:sz w:val="24"/>
              </w:rPr>
              <w:t>3000</w:t>
            </w:r>
            <w:r>
              <w:rPr>
                <w:rFonts w:ascii="宋体" w:hAnsi="宋体" w:cs="宋体" w:hint="eastAsia"/>
                <w:sz w:val="24"/>
              </w:rPr>
              <w:t>元收取。</w:t>
            </w:r>
            <w:r>
              <w:rPr>
                <w:rFonts w:hint="eastAsia"/>
                <w:noProof/>
              </w:rPr>
              <mc:AlternateContent>
                <mc:Choice Requires="wps">
                  <w:drawing>
                    <wp:anchor distT="0" distB="0" distL="114300" distR="114300" simplePos="0" relativeHeight="251662336" behindDoc="1" locked="0" layoutInCell="1" allowOverlap="1">
                      <wp:simplePos x="0" y="0"/>
                      <wp:positionH relativeFrom="page">
                        <wp:posOffset>2055495</wp:posOffset>
                      </wp:positionH>
                      <wp:positionV relativeFrom="paragraph">
                        <wp:posOffset>224155</wp:posOffset>
                      </wp:positionV>
                      <wp:extent cx="0" cy="9525"/>
                      <wp:effectExtent l="7620" t="5080" r="11430" b="444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AutoShape 5" o:spid="_x0000_s1026" o:spt="100" style="position:absolute;left:0pt;margin-left:161.85pt;margin-top:17.65pt;height:0.75pt;width:0pt;mso-position-horizontal-relative:page;z-index:-251654144;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GEwoKXYAAAACQEAAA8AAAAAAAAAAQAgAAAAIgAAAGRycy9kb3ducmV2&#10;LnhtbFBLAQIUABQAAAAIAIdO4kCrXwXqpwIAAOAFAAAOAAAAAAAAAAEAIAAAACcBAABkcnMvZTJv&#10;RG9jLnhtbFBLBQYAAAAABgAGAFkBAABABgAAAAA=&#10;" path="m0,0l0,15e">
                      <v:path o:connectlocs="0,0;0,7143" o:connectangles="0,0"/>
                      <v:fill on="f" focussize="0,0"/>
                      <v:stroke weight="0.05pt" color="#000000" joinstyle="round"/>
                      <v:imagedata o:title=""/>
                      <o:lock v:ext="edit" aspectratio="f"/>
                    </v:shape>
                  </w:pict>
                </mc:Fallback>
              </mc:AlternateContent>
            </w:r>
          </w:p>
          <w:p w:rsidR="00EB3670" w:rsidRDefault="00783526">
            <w:pPr>
              <w:jc w:val="left"/>
              <w:rPr>
                <w:rFonts w:ascii="宋体" w:hAnsi="宋体"/>
                <w:sz w:val="24"/>
              </w:rPr>
            </w:pPr>
            <w:r>
              <w:rPr>
                <w:rFonts w:ascii="宋体" w:hAnsi="宋体" w:hint="eastAsia"/>
                <w:b/>
                <w:sz w:val="24"/>
              </w:rPr>
              <w:t>（</w:t>
            </w:r>
            <w:r>
              <w:rPr>
                <w:rFonts w:ascii="宋体" w:hAnsi="宋体" w:hint="eastAsia"/>
                <w:b/>
                <w:sz w:val="24"/>
              </w:rPr>
              <w:t>3</w:t>
            </w:r>
            <w:r>
              <w:rPr>
                <w:rFonts w:ascii="宋体" w:hAnsi="宋体" w:hint="eastAsia"/>
                <w:b/>
                <w:sz w:val="24"/>
              </w:rPr>
              <w:t>）缴纳时间：</w:t>
            </w:r>
            <w:r>
              <w:rPr>
                <w:rFonts w:ascii="宋体" w:hAnsi="宋体" w:hint="eastAsia"/>
                <w:sz w:val="24"/>
              </w:rPr>
              <w:t>成交供应商应在领取成交通知书时将代理费支付至常州市城</w:t>
            </w:r>
            <w:proofErr w:type="gramStart"/>
            <w:r>
              <w:rPr>
                <w:rFonts w:ascii="宋体" w:hAnsi="宋体" w:hint="eastAsia"/>
                <w:sz w:val="24"/>
              </w:rPr>
              <w:t>投建设</w:t>
            </w:r>
            <w:proofErr w:type="gramEnd"/>
            <w:r>
              <w:rPr>
                <w:rFonts w:ascii="宋体" w:hAnsi="宋体" w:hint="eastAsia"/>
                <w:sz w:val="24"/>
              </w:rPr>
              <w:t>工程招标有限公司账户。</w:t>
            </w:r>
          </w:p>
          <w:p w:rsidR="00EB3670" w:rsidRDefault="00783526" w:rsidP="00BA5F48">
            <w:pPr>
              <w:ind w:firstLineChars="197" w:firstLine="473"/>
              <w:jc w:val="left"/>
              <w:rPr>
                <w:rFonts w:ascii="宋体" w:hAnsi="宋体"/>
                <w:sz w:val="24"/>
              </w:rPr>
            </w:pPr>
            <w:r>
              <w:rPr>
                <w:rFonts w:ascii="宋体" w:hAnsi="宋体" w:hint="eastAsia"/>
                <w:sz w:val="24"/>
              </w:rPr>
              <w:t>收款单位：常州市城</w:t>
            </w:r>
            <w:proofErr w:type="gramStart"/>
            <w:r>
              <w:rPr>
                <w:rFonts w:ascii="宋体" w:hAnsi="宋体" w:hint="eastAsia"/>
                <w:sz w:val="24"/>
              </w:rPr>
              <w:t>投建设</w:t>
            </w:r>
            <w:proofErr w:type="gramEnd"/>
            <w:r>
              <w:rPr>
                <w:rFonts w:ascii="宋体" w:hAnsi="宋体" w:hint="eastAsia"/>
                <w:sz w:val="24"/>
              </w:rPr>
              <w:t>工程招标有限公司</w:t>
            </w:r>
          </w:p>
          <w:p w:rsidR="00EB3670" w:rsidRDefault="00783526" w:rsidP="00BA5F48">
            <w:pPr>
              <w:ind w:firstLineChars="197" w:firstLine="473"/>
              <w:jc w:val="left"/>
              <w:rPr>
                <w:rFonts w:ascii="宋体" w:hAnsi="宋体"/>
                <w:sz w:val="24"/>
              </w:rPr>
            </w:pPr>
            <w:r>
              <w:rPr>
                <w:rFonts w:ascii="宋体" w:hAnsi="宋体" w:hint="eastAsia"/>
                <w:sz w:val="24"/>
              </w:rPr>
              <w:t>开户银行：江苏银行常州新北支行</w:t>
            </w:r>
          </w:p>
          <w:p w:rsidR="00EB3670" w:rsidRDefault="00783526">
            <w:pPr>
              <w:jc w:val="left"/>
              <w:rPr>
                <w:rFonts w:ascii="宋体" w:hAnsi="宋体"/>
                <w:sz w:val="24"/>
              </w:rPr>
            </w:pPr>
            <w:r>
              <w:rPr>
                <w:rFonts w:ascii="宋体" w:hAnsi="宋体" w:hint="eastAsia"/>
                <w:sz w:val="24"/>
              </w:rPr>
              <w:t>银行账号：</w:t>
            </w:r>
            <w:r>
              <w:rPr>
                <w:rFonts w:ascii="宋体" w:hAnsi="宋体" w:hint="eastAsia"/>
                <w:sz w:val="24"/>
              </w:rPr>
              <w:t>82600188000245718</w:t>
            </w:r>
          </w:p>
        </w:tc>
      </w:tr>
    </w:tbl>
    <w:p w:rsidR="00EB3670" w:rsidRDefault="00EB3670">
      <w:pPr>
        <w:tabs>
          <w:tab w:val="left" w:pos="5580"/>
        </w:tabs>
        <w:adjustRightInd w:val="0"/>
        <w:spacing w:line="360" w:lineRule="auto"/>
        <w:jc w:val="distribute"/>
        <w:rPr>
          <w:rFonts w:ascii="宋体" w:hAnsi="宋体"/>
          <w:sz w:val="24"/>
        </w:rPr>
        <w:sectPr w:rsidR="00EB3670">
          <w:footerReference w:type="default" r:id="rId14"/>
          <w:footerReference w:type="first" r:id="rId15"/>
          <w:pgSz w:w="11907" w:h="16840"/>
          <w:pgMar w:top="1418" w:right="1134" w:bottom="1418" w:left="1701" w:header="851" w:footer="851" w:gutter="0"/>
          <w:pgNumType w:start="1"/>
          <w:cols w:space="720"/>
          <w:titlePg/>
          <w:docGrid w:linePitch="462"/>
        </w:sectPr>
      </w:pPr>
    </w:p>
    <w:p w:rsidR="00EB3670" w:rsidRDefault="00783526">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rsidR="00EB3670" w:rsidRDefault="00783526">
      <w:pPr>
        <w:pStyle w:val="21"/>
        <w:tabs>
          <w:tab w:val="center" w:pos="4592"/>
          <w:tab w:val="left" w:pos="7860"/>
        </w:tabs>
        <w:spacing w:before="0" w:line="360" w:lineRule="auto"/>
        <w:jc w:val="left"/>
        <w:rPr>
          <w:rFonts w:ascii="宋体" w:eastAsia="宋体" w:hAnsi="宋体"/>
          <w:sz w:val="28"/>
        </w:rPr>
      </w:pPr>
      <w:bookmarkStart w:id="72" w:name="_Toc127151518"/>
      <w:bookmarkStart w:id="73" w:name="_Toc520356143"/>
      <w:r>
        <w:rPr>
          <w:rFonts w:ascii="宋体" w:eastAsia="宋体" w:hAnsi="宋体"/>
          <w:sz w:val="28"/>
        </w:rPr>
        <w:tab/>
      </w:r>
      <w:bookmarkStart w:id="74" w:name="_Toc226965708"/>
      <w:bookmarkStart w:id="75" w:name="_Toc265228356"/>
      <w:bookmarkStart w:id="76" w:name="_Toc151190145"/>
      <w:bookmarkStart w:id="77" w:name="_Toc142311020"/>
      <w:bookmarkStart w:id="78" w:name="_Toc151193616"/>
      <w:bookmarkStart w:id="79" w:name="_Toc226309762"/>
      <w:bookmarkStart w:id="80" w:name="_Toc151193832"/>
      <w:bookmarkStart w:id="81" w:name="_Toc150774723"/>
      <w:bookmarkStart w:id="82" w:name="_Toc150480756"/>
      <w:bookmarkStart w:id="83" w:name="_Toc226337214"/>
      <w:bookmarkStart w:id="84" w:name="_Toc305158860"/>
      <w:bookmarkStart w:id="85" w:name="_Toc305158786"/>
      <w:bookmarkStart w:id="86" w:name="_Toc195842883"/>
      <w:bookmarkStart w:id="87" w:name="_Toc150509269"/>
      <w:bookmarkStart w:id="88" w:name="_Toc150774618"/>
      <w:bookmarkStart w:id="89" w:name="_Toc151193760"/>
      <w:bookmarkStart w:id="90" w:name="_Toc151193906"/>
      <w:bookmarkStart w:id="91" w:name="_Toc151193688"/>
      <w:bookmarkStart w:id="92" w:name="_Toc264969208"/>
      <w:bookmarkStart w:id="93" w:name="_Toc226965791"/>
      <w:proofErr w:type="gramStart"/>
      <w:r>
        <w:rPr>
          <w:rFonts w:ascii="宋体" w:eastAsia="宋体" w:hAnsi="宋体"/>
          <w:sz w:val="28"/>
        </w:rPr>
        <w:t>一</w:t>
      </w:r>
      <w:proofErr w:type="gramEnd"/>
      <w:r>
        <w:rPr>
          <w:rFonts w:ascii="宋体" w:eastAsia="宋体" w:hAnsi="宋体"/>
          <w:sz w:val="28"/>
        </w:rPr>
        <w:t xml:space="preserve">   </w:t>
      </w:r>
      <w:r>
        <w:rPr>
          <w:rFonts w:ascii="宋体" w:eastAsia="宋体" w:hAnsi="宋体"/>
          <w:sz w:val="28"/>
        </w:rPr>
        <w:t>说</w:t>
      </w:r>
      <w:r>
        <w:rPr>
          <w:rFonts w:ascii="宋体" w:eastAsia="宋体" w:hAnsi="宋体"/>
          <w:sz w:val="28"/>
        </w:rPr>
        <w:t xml:space="preserve">  </w:t>
      </w:r>
      <w:r>
        <w:rPr>
          <w:rFonts w:ascii="宋体" w:eastAsia="宋体" w:hAnsi="宋体"/>
          <w:sz w:val="28"/>
        </w:rPr>
        <w:t>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宋体" w:eastAsia="宋体" w:hAnsi="宋体"/>
          <w:sz w:val="28"/>
        </w:rPr>
        <w:tab/>
      </w:r>
    </w:p>
    <w:p w:rsidR="00EB3670" w:rsidRDefault="00783526">
      <w:pPr>
        <w:adjustRightInd w:val="0"/>
        <w:snapToGrid w:val="0"/>
        <w:spacing w:line="360" w:lineRule="auto"/>
        <w:ind w:firstLineChars="200" w:firstLine="482"/>
        <w:rPr>
          <w:rFonts w:ascii="宋体" w:hAnsi="宋体"/>
          <w:b/>
          <w:sz w:val="24"/>
        </w:rPr>
      </w:pPr>
      <w:bookmarkStart w:id="94" w:name="_Toc264969209"/>
      <w:bookmarkStart w:id="95" w:name="_Toc265228357"/>
      <w:bookmarkStart w:id="96" w:name="_Toc305158861"/>
      <w:bookmarkStart w:id="97" w:name="_Toc305158787"/>
      <w:r>
        <w:rPr>
          <w:rFonts w:ascii="宋体" w:hAnsi="宋体" w:hint="eastAsia"/>
          <w:b/>
          <w:sz w:val="24"/>
        </w:rPr>
        <w:t>1.</w:t>
      </w:r>
      <w:r>
        <w:rPr>
          <w:rFonts w:ascii="宋体" w:hAnsi="宋体"/>
          <w:b/>
          <w:sz w:val="24"/>
        </w:rPr>
        <w:t>采购人、采购代理机构、供应商</w:t>
      </w:r>
      <w:bookmarkEnd w:id="94"/>
      <w:bookmarkEnd w:id="95"/>
      <w:bookmarkEnd w:id="96"/>
      <w:bookmarkEnd w:id="97"/>
      <w:r>
        <w:rPr>
          <w:rFonts w:ascii="宋体" w:hAnsi="宋体"/>
          <w:b/>
          <w:sz w:val="24"/>
        </w:rPr>
        <w:t>、联合体</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1.1</w:t>
      </w:r>
      <w:r>
        <w:rPr>
          <w:rFonts w:ascii="宋体" w:hAnsi="宋体"/>
          <w:sz w:val="24"/>
        </w:rPr>
        <w:t>采购人、采购代理机构：指依法进行政府采购的国家机关、事业单位、团体组织，及其委托的采购代理机构。本项目采购人、采购代理机构见第一章《采购邀请》。</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1.2</w:t>
      </w:r>
      <w:r>
        <w:rPr>
          <w:rFonts w:ascii="宋体" w:hAnsi="宋体"/>
          <w:sz w:val="24"/>
        </w:rPr>
        <w:t>供应商（也称</w:t>
      </w:r>
      <w:r>
        <w:rPr>
          <w:rFonts w:ascii="宋体" w:hAnsi="宋体"/>
          <w:sz w:val="24"/>
        </w:rPr>
        <w:t>“</w:t>
      </w:r>
      <w:r>
        <w:rPr>
          <w:rFonts w:ascii="宋体" w:hAnsi="宋体"/>
          <w:sz w:val="24"/>
        </w:rPr>
        <w:t>申请人</w:t>
      </w:r>
      <w:r>
        <w:rPr>
          <w:rFonts w:ascii="宋体" w:hAnsi="宋体"/>
          <w:sz w:val="24"/>
        </w:rPr>
        <w:t>”</w:t>
      </w:r>
      <w:r>
        <w:rPr>
          <w:rFonts w:ascii="宋体" w:hAnsi="宋体"/>
          <w:sz w:val="24"/>
        </w:rPr>
        <w:t>）：指向采购人提供货物、工程或者服务的法人、其他组织或者自然人。</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1.3</w:t>
      </w:r>
      <w:r>
        <w:rPr>
          <w:rFonts w:ascii="宋体" w:hAnsi="宋体"/>
          <w:sz w:val="24"/>
        </w:rPr>
        <w:t>联合体：指两个以上的自然人、法人或者其他组织组成一个联合体，以一个供应商的身份共同参加政府采购。</w:t>
      </w:r>
    </w:p>
    <w:p w:rsidR="00EB3670" w:rsidRDefault="00783526">
      <w:pPr>
        <w:adjustRightInd w:val="0"/>
        <w:snapToGrid w:val="0"/>
        <w:spacing w:line="360" w:lineRule="auto"/>
        <w:ind w:firstLineChars="200" w:firstLine="482"/>
        <w:rPr>
          <w:rFonts w:ascii="宋体" w:hAnsi="宋体"/>
          <w:b/>
          <w:sz w:val="24"/>
        </w:rPr>
      </w:pPr>
      <w:bookmarkStart w:id="98" w:name="_Toc195842885"/>
      <w:bookmarkStart w:id="99" w:name="_Toc127151721"/>
      <w:bookmarkStart w:id="100" w:name="_Toc265228358"/>
      <w:bookmarkStart w:id="101" w:name="_Toc150774620"/>
      <w:bookmarkStart w:id="102" w:name="_Toc149720813"/>
      <w:bookmarkStart w:id="103" w:name="_Toc127151520"/>
      <w:bookmarkStart w:id="104" w:name="_Toc264969210"/>
      <w:bookmarkStart w:id="105" w:name="_Toc151193762"/>
      <w:bookmarkStart w:id="106" w:name="_Toc150774725"/>
      <w:bookmarkStart w:id="107" w:name="_Toc226965710"/>
      <w:bookmarkStart w:id="108" w:name="_Toc164608789"/>
      <w:bookmarkStart w:id="109" w:name="_Toc164608634"/>
      <w:bookmarkStart w:id="110" w:name="_Toc226337216"/>
      <w:bookmarkStart w:id="111" w:name="_Toc305158788"/>
      <w:bookmarkStart w:id="112" w:name="_Toc151193908"/>
      <w:bookmarkStart w:id="113" w:name="_Toc164229361"/>
      <w:bookmarkStart w:id="114" w:name="_Toc164351614"/>
      <w:bookmarkStart w:id="115" w:name="_Toc151193690"/>
      <w:bookmarkStart w:id="116" w:name="_Toc151190147"/>
      <w:bookmarkStart w:id="117" w:name="_Toc305158862"/>
      <w:bookmarkStart w:id="118" w:name="_Toc150480758"/>
      <w:bookmarkStart w:id="119" w:name="_Toc164229215"/>
      <w:bookmarkStart w:id="120" w:name="_Toc142311022"/>
      <w:bookmarkStart w:id="121" w:name="_Toc226965793"/>
      <w:bookmarkStart w:id="122" w:name="_Toc226309764"/>
      <w:bookmarkStart w:id="123" w:name="_Toc150509271"/>
      <w:bookmarkStart w:id="124" w:name="_Toc127161434"/>
      <w:bookmarkStart w:id="125" w:name="_Toc151193618"/>
      <w:bookmarkStart w:id="126" w:name="_Toc151193834"/>
      <w:r>
        <w:rPr>
          <w:rFonts w:ascii="宋体" w:hAnsi="宋体" w:hint="eastAsia"/>
          <w:b/>
          <w:sz w:val="24"/>
        </w:rPr>
        <w:t>2.</w:t>
      </w:r>
      <w:r>
        <w:rPr>
          <w:rFonts w:ascii="宋体" w:hAnsi="宋体"/>
          <w:b/>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宋体" w:hAnsi="宋体"/>
          <w:b/>
          <w:sz w:val="24"/>
        </w:rPr>
        <w:t>、项目属性、科研仪器设备采购</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2.1</w:t>
      </w:r>
      <w:r>
        <w:rPr>
          <w:rFonts w:ascii="宋体" w:hAnsi="宋体"/>
          <w:sz w:val="24"/>
        </w:rPr>
        <w:t>资金来源为财政性资金和</w:t>
      </w:r>
      <w:r>
        <w:rPr>
          <w:rFonts w:ascii="宋体" w:hAnsi="宋体"/>
          <w:sz w:val="24"/>
        </w:rPr>
        <w:t>/</w:t>
      </w:r>
      <w:r>
        <w:rPr>
          <w:rFonts w:ascii="宋体" w:hAnsi="宋体"/>
          <w:sz w:val="24"/>
        </w:rPr>
        <w:t>或本项目采购中无法与财政性资金分割的非财政性资金。</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2.2</w:t>
      </w:r>
      <w:r>
        <w:rPr>
          <w:rFonts w:ascii="宋体" w:hAnsi="宋体"/>
          <w:sz w:val="24"/>
        </w:rPr>
        <w:t>项目属性见《供应商须知资料表》。</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2.3</w:t>
      </w:r>
      <w:r>
        <w:rPr>
          <w:rFonts w:ascii="宋体" w:hAnsi="宋体"/>
          <w:sz w:val="24"/>
        </w:rPr>
        <w:t>是否属于科研仪器设备采购见《供应商须知资料表》。</w:t>
      </w:r>
    </w:p>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t>3.</w:t>
      </w:r>
      <w:r>
        <w:rPr>
          <w:rFonts w:ascii="宋体" w:hAnsi="宋体"/>
          <w:b/>
          <w:sz w:val="24"/>
        </w:rPr>
        <w:t>现场考察、磋商前答疑会</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3.1</w:t>
      </w: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27" w:name="_Toc150509273"/>
      <w:bookmarkStart w:id="128" w:name="_Toc127151522"/>
      <w:bookmarkStart w:id="129" w:name="_Toc151193910"/>
      <w:bookmarkStart w:id="130" w:name="_Toc151193836"/>
      <w:bookmarkStart w:id="131" w:name="_Toc151193764"/>
      <w:bookmarkStart w:id="132" w:name="_Toc226337218"/>
      <w:bookmarkStart w:id="133" w:name="_Toc195842887"/>
      <w:bookmarkStart w:id="134" w:name="_Toc226965712"/>
      <w:bookmarkStart w:id="135" w:name="_Toc520356146"/>
      <w:bookmarkStart w:id="136" w:name="_Toc151193620"/>
      <w:bookmarkStart w:id="137" w:name="_Toc150774622"/>
      <w:bookmarkStart w:id="138" w:name="_Toc226309766"/>
      <w:bookmarkStart w:id="139" w:name="_Toc151193692"/>
      <w:bookmarkStart w:id="140" w:name="_Toc305158790"/>
      <w:bookmarkStart w:id="141" w:name="_Toc150480760"/>
      <w:bookmarkStart w:id="142" w:name="_Toc226965795"/>
      <w:bookmarkStart w:id="143" w:name="_Toc142311024"/>
      <w:bookmarkStart w:id="144" w:name="_Toc151190149"/>
      <w:bookmarkStart w:id="145" w:name="_Toc305158864"/>
      <w:bookmarkStart w:id="146" w:name="_Toc265228360"/>
      <w:bookmarkStart w:id="147" w:name="_Toc150774727"/>
      <w:bookmarkStart w:id="148" w:name="_Toc264969212"/>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3.2</w:t>
      </w: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t>4.</w:t>
      </w:r>
      <w:r>
        <w:rPr>
          <w:rFonts w:ascii="宋体" w:hAnsi="宋体"/>
          <w:b/>
          <w:sz w:val="24"/>
        </w:rPr>
        <w:t>政府采购政策（包括但不限于下列具体政策要求）</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4.1</w:t>
      </w:r>
      <w:r>
        <w:rPr>
          <w:rFonts w:ascii="宋体" w:hAnsi="宋体"/>
          <w:sz w:val="24"/>
        </w:rPr>
        <w:t>进口产品</w:t>
      </w:r>
    </w:p>
    <w:p w:rsidR="00EB3670" w:rsidRDefault="00783526">
      <w:pPr>
        <w:adjustRightInd w:val="0"/>
        <w:snapToGrid w:val="0"/>
        <w:spacing w:line="360" w:lineRule="auto"/>
        <w:ind w:firstLineChars="200" w:firstLine="480"/>
        <w:rPr>
          <w:rFonts w:ascii="宋体" w:hAnsi="宋体"/>
          <w:sz w:val="24"/>
        </w:rPr>
      </w:pPr>
      <w:r>
        <w:rPr>
          <w:rFonts w:ascii="宋体" w:hAnsi="宋体"/>
          <w:sz w:val="24"/>
        </w:rPr>
        <w:t>指通过中国海关报关验放进入中国境内且产自关境外的产品，包括已经</w:t>
      </w:r>
      <w:r>
        <w:rPr>
          <w:rFonts w:ascii="宋体" w:hAnsi="宋体"/>
          <w:sz w:val="24"/>
        </w:rPr>
        <w:t>进入中国境内的进口产品。关于进口产品的相关规定依据《政府采购进口产品管理办法》（财库〔</w:t>
      </w:r>
      <w:r>
        <w:rPr>
          <w:rFonts w:ascii="宋体" w:hAnsi="宋体"/>
          <w:sz w:val="24"/>
        </w:rPr>
        <w:t>2007</w:t>
      </w:r>
      <w:r>
        <w:rPr>
          <w:rFonts w:ascii="宋体" w:hAnsi="宋体"/>
          <w:sz w:val="24"/>
        </w:rPr>
        <w:t>〕</w:t>
      </w:r>
      <w:r>
        <w:rPr>
          <w:rFonts w:ascii="宋体" w:hAnsi="宋体"/>
          <w:sz w:val="24"/>
        </w:rPr>
        <w:t>119</w:t>
      </w:r>
      <w:r>
        <w:rPr>
          <w:rFonts w:ascii="宋体" w:hAnsi="宋体"/>
          <w:sz w:val="24"/>
        </w:rPr>
        <w:t>号文）、《关于政府采购进口产品管理有关问题的通知》（财办库〔</w:t>
      </w:r>
      <w:r>
        <w:rPr>
          <w:rFonts w:ascii="宋体" w:hAnsi="宋体"/>
          <w:sz w:val="24"/>
        </w:rPr>
        <w:t>2008</w:t>
      </w:r>
      <w:r>
        <w:rPr>
          <w:rFonts w:ascii="宋体" w:hAnsi="宋体"/>
          <w:sz w:val="24"/>
        </w:rPr>
        <w:t>〕</w:t>
      </w:r>
      <w:r>
        <w:rPr>
          <w:rFonts w:ascii="宋体" w:hAnsi="宋体"/>
          <w:sz w:val="24"/>
        </w:rPr>
        <w:t>248</w:t>
      </w:r>
      <w:r>
        <w:rPr>
          <w:rFonts w:ascii="宋体" w:hAnsi="宋体"/>
          <w:sz w:val="24"/>
        </w:rPr>
        <w:t>号文）。</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w:t>
      </w:r>
      <w:r>
        <w:rPr>
          <w:rFonts w:ascii="宋体" w:hAnsi="宋体"/>
          <w:sz w:val="24"/>
        </w:rPr>
        <w:t>中小企业、监狱企业及残疾人福利性单位</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4.2.1</w:t>
      </w:r>
      <w:r>
        <w:rPr>
          <w:rFonts w:ascii="宋体" w:hAnsi="宋体"/>
          <w:sz w:val="24"/>
        </w:rPr>
        <w:t>中小企业定义：</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4.2.1.1</w:t>
      </w: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w:t>
      </w:r>
      <w:r>
        <w:rPr>
          <w:rFonts w:ascii="宋体" w:hAnsi="宋体"/>
          <w:sz w:val="24"/>
        </w:rPr>
        <w:lastRenderedPageBreak/>
        <w:t>购活动中视同中小企</w:t>
      </w:r>
      <w:r>
        <w:rPr>
          <w:rFonts w:ascii="宋体" w:hAnsi="宋体"/>
          <w:sz w:val="24"/>
        </w:rPr>
        <w:t>业。关于中小企业的相关规定依据《中华人民共和国中小企业促进法》、《政府采购促进中小企业发展管理办法》（财库〔</w:t>
      </w:r>
      <w:r>
        <w:rPr>
          <w:rFonts w:ascii="宋体" w:hAnsi="宋体"/>
          <w:sz w:val="24"/>
        </w:rPr>
        <w:t>2020</w:t>
      </w:r>
      <w:r>
        <w:rPr>
          <w:rFonts w:ascii="宋体" w:hAnsi="宋体"/>
          <w:sz w:val="24"/>
        </w:rPr>
        <w:t>〕</w:t>
      </w:r>
      <w:r>
        <w:rPr>
          <w:rFonts w:ascii="宋体" w:hAnsi="宋体"/>
          <w:sz w:val="24"/>
        </w:rPr>
        <w:t>46</w:t>
      </w:r>
      <w:r>
        <w:rPr>
          <w:rFonts w:ascii="宋体" w:hAnsi="宋体"/>
          <w:sz w:val="24"/>
        </w:rPr>
        <w:t>号）、《关于印发中小企业划型标准规定的通知》（工信部联企业〔</w:t>
      </w:r>
      <w:r>
        <w:rPr>
          <w:rFonts w:ascii="宋体" w:hAnsi="宋体"/>
          <w:sz w:val="24"/>
        </w:rPr>
        <w:t>2011</w:t>
      </w:r>
      <w:r>
        <w:rPr>
          <w:rFonts w:ascii="宋体" w:hAnsi="宋体"/>
          <w:sz w:val="24"/>
        </w:rPr>
        <w:t>〕</w:t>
      </w:r>
      <w:r>
        <w:rPr>
          <w:rFonts w:ascii="宋体" w:hAnsi="宋体"/>
          <w:sz w:val="24"/>
        </w:rPr>
        <w:t xml:space="preserve">300 </w:t>
      </w:r>
      <w:r>
        <w:rPr>
          <w:rFonts w:ascii="宋体" w:hAnsi="宋体"/>
          <w:sz w:val="24"/>
        </w:rPr>
        <w:t>号）、《国务院关于进一步促进中小企业发展的若干意见》（国发〔</w:t>
      </w:r>
      <w:r>
        <w:rPr>
          <w:rFonts w:ascii="宋体" w:hAnsi="宋体"/>
          <w:sz w:val="24"/>
        </w:rPr>
        <w:t>2009</w:t>
      </w:r>
      <w:r>
        <w:rPr>
          <w:rFonts w:ascii="宋体" w:hAnsi="宋体"/>
          <w:sz w:val="24"/>
        </w:rPr>
        <w:t>〕</w:t>
      </w:r>
      <w:r>
        <w:rPr>
          <w:rFonts w:ascii="宋体" w:hAnsi="宋体"/>
          <w:sz w:val="24"/>
        </w:rPr>
        <w:t xml:space="preserve">36 </w:t>
      </w:r>
      <w:r>
        <w:rPr>
          <w:rFonts w:ascii="宋体" w:hAnsi="宋体"/>
          <w:sz w:val="24"/>
        </w:rPr>
        <w:t>号）。</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4.2.1.2</w:t>
      </w:r>
      <w:r>
        <w:rPr>
          <w:rFonts w:ascii="宋体" w:hAnsi="宋体"/>
          <w:sz w:val="24"/>
        </w:rPr>
        <w:t>供应商提供的货物、工程或者服务符合下列情形的，享受中小企业扶持政策：</w:t>
      </w:r>
    </w:p>
    <w:p w:rsidR="00EB3670" w:rsidRDefault="0078352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sz w:val="24"/>
        </w:rPr>
        <w:t>1</w:t>
      </w:r>
      <w:r>
        <w:rPr>
          <w:rFonts w:ascii="宋体" w:hAnsi="宋体"/>
          <w:sz w:val="24"/>
        </w:rPr>
        <w:t>）在货物采购项目中，货物由中小企业制造，即货物由中小企业生产且使用该中小企业商号或者注册商标；</w:t>
      </w:r>
    </w:p>
    <w:p w:rsidR="00EB3670" w:rsidRDefault="0078352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sz w:val="24"/>
        </w:rPr>
        <w:t>2</w:t>
      </w:r>
      <w:r>
        <w:rPr>
          <w:rFonts w:ascii="宋体" w:hAnsi="宋体"/>
          <w:sz w:val="24"/>
        </w:rPr>
        <w:t>）在工程采购项目中，工程由中小企业承建，</w:t>
      </w:r>
      <w:r>
        <w:rPr>
          <w:rFonts w:ascii="宋体" w:hAnsi="宋体"/>
          <w:sz w:val="24"/>
        </w:rPr>
        <w:t>即工程施工单位为中小企业；</w:t>
      </w:r>
    </w:p>
    <w:p w:rsidR="00EB3670" w:rsidRDefault="0078352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sz w:val="24"/>
        </w:rPr>
        <w:t>3</w:t>
      </w:r>
      <w:r>
        <w:rPr>
          <w:rFonts w:ascii="宋体" w:hAnsi="宋体"/>
          <w:sz w:val="24"/>
        </w:rPr>
        <w:t>）在服务采购项目中，服务由中小企业承接，即提供服务的人员为中小企业依照《中华人民共和国劳动合同法》订立劳动合同的从业人员。</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4.2.1.3</w:t>
      </w:r>
      <w:r>
        <w:rPr>
          <w:rFonts w:ascii="宋体" w:hAnsi="宋体"/>
          <w:sz w:val="24"/>
        </w:rPr>
        <w:t>在货物采购项目中，供应商提供的货物既有中小企业制造货物，也有大型企业制造货物的，不享受中小企业扶持政策。</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4.2.1.4</w:t>
      </w: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4.2.2</w:t>
      </w:r>
      <w:r>
        <w:rPr>
          <w:rFonts w:ascii="宋体" w:hAnsi="宋体"/>
          <w:sz w:val="24"/>
        </w:rPr>
        <w:t>监狱企业定义：是指由司法部认定的为罪犯、戒毒人员提供生产项目和劳动对象，且全部产权</w:t>
      </w:r>
      <w:r>
        <w:rPr>
          <w:rFonts w:ascii="宋体" w:hAnsi="宋体"/>
          <w:sz w:val="24"/>
        </w:rPr>
        <w:t>属于司法部监狱管理局、戒毒管理局、直属煤矿管理局，各省、自治区、直辖市监狱管理局、戒毒管理局，各地（设区的市）监狱、强制隔离戒毒所、戒毒康复所，以及新疆生产建设兵团监狱管理局、戒毒管理局的企业。</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4.2.3</w:t>
      </w:r>
      <w:r>
        <w:rPr>
          <w:rFonts w:ascii="宋体" w:hAnsi="宋体"/>
          <w:sz w:val="24"/>
        </w:rPr>
        <w:t>残疾人福利单位定义：享受政府采购支持政策的残疾人福利性单位应当同时满足以下条件：</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4.2.3.1</w:t>
      </w:r>
      <w:r>
        <w:rPr>
          <w:rFonts w:ascii="宋体" w:hAnsi="宋体"/>
          <w:sz w:val="24"/>
        </w:rPr>
        <w:t>安置的残疾人占本单位在职职工人数的比例不低于</w:t>
      </w:r>
      <w:r>
        <w:rPr>
          <w:rFonts w:ascii="宋体" w:hAnsi="宋体"/>
          <w:sz w:val="24"/>
        </w:rPr>
        <w:t>25%</w:t>
      </w:r>
      <w:r>
        <w:rPr>
          <w:rFonts w:ascii="宋体" w:hAnsi="宋体"/>
          <w:sz w:val="24"/>
        </w:rPr>
        <w:t>（含</w:t>
      </w:r>
      <w:r>
        <w:rPr>
          <w:rFonts w:ascii="宋体" w:hAnsi="宋体"/>
          <w:sz w:val="24"/>
        </w:rPr>
        <w:t>25%</w:t>
      </w:r>
      <w:r>
        <w:rPr>
          <w:rFonts w:ascii="宋体" w:hAnsi="宋体"/>
          <w:sz w:val="24"/>
        </w:rPr>
        <w:t>），并且安置的残疾人人数不少于</w:t>
      </w:r>
      <w:r>
        <w:rPr>
          <w:rFonts w:ascii="宋体" w:hAnsi="宋体"/>
          <w:sz w:val="24"/>
        </w:rPr>
        <w:t xml:space="preserve">10 </w:t>
      </w:r>
      <w:r>
        <w:rPr>
          <w:rFonts w:ascii="宋体" w:hAnsi="宋体"/>
          <w:sz w:val="24"/>
        </w:rPr>
        <w:t>人（含</w:t>
      </w:r>
      <w:r>
        <w:rPr>
          <w:rFonts w:ascii="宋体" w:hAnsi="宋体"/>
          <w:sz w:val="24"/>
        </w:rPr>
        <w:t xml:space="preserve">10 </w:t>
      </w:r>
      <w:r>
        <w:rPr>
          <w:rFonts w:ascii="宋体" w:hAnsi="宋体"/>
          <w:sz w:val="24"/>
        </w:rPr>
        <w:t>人）；</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4.2.3.2</w:t>
      </w:r>
      <w:r>
        <w:rPr>
          <w:rFonts w:ascii="宋体" w:hAnsi="宋体"/>
          <w:sz w:val="24"/>
        </w:rPr>
        <w:t>依法与安置的每位残疾人签订了一年以上（含一年）的劳动合同或服务协议；</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4.2.3.3</w:t>
      </w:r>
      <w:r>
        <w:rPr>
          <w:rFonts w:ascii="宋体" w:hAnsi="宋体"/>
          <w:sz w:val="24"/>
        </w:rPr>
        <w:t>为安置的每位残疾人按月足额缴纳了基本养老保险、基本医疗保险、失业保险、工伤保险和生育保险等社会保险费；</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4.2.3.4</w:t>
      </w:r>
      <w:r>
        <w:rPr>
          <w:rFonts w:ascii="宋体" w:hAnsi="宋体"/>
          <w:sz w:val="24"/>
        </w:rPr>
        <w:t>通过银行等金融机构向安置的每位残疾人，按月支付了不低于单位所在区县适用的经省级人民政府批准的月最低工资标准的工资；</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4.2.3.5</w:t>
      </w:r>
      <w:r>
        <w:rPr>
          <w:rFonts w:ascii="宋体" w:hAnsi="宋体"/>
          <w:sz w:val="24"/>
        </w:rPr>
        <w:t>提供本单位制造的货物、承担的工程或者服务（以下简称产品），或者提供其他残疾人福利性单位制造的货物（不包括使用非残疾人福利性单位注册商标的货物）；</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4.2.3.6</w:t>
      </w: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w:t>
      </w:r>
      <w:r>
        <w:rPr>
          <w:rFonts w:ascii="宋体" w:hAnsi="宋体"/>
          <w:sz w:val="24"/>
        </w:rPr>
        <w:lastRenderedPageBreak/>
        <w:t>者《中华人民共和国残疾军人证（</w:t>
      </w:r>
      <w:r>
        <w:rPr>
          <w:rFonts w:ascii="宋体" w:hAnsi="宋体"/>
          <w:sz w:val="24"/>
        </w:rPr>
        <w:t xml:space="preserve">1 </w:t>
      </w:r>
      <w:r>
        <w:rPr>
          <w:rFonts w:ascii="宋体" w:hAnsi="宋体"/>
          <w:sz w:val="24"/>
        </w:rPr>
        <w:t>至</w:t>
      </w:r>
      <w:r>
        <w:rPr>
          <w:rFonts w:ascii="宋体" w:hAnsi="宋体"/>
          <w:sz w:val="24"/>
        </w:rPr>
        <w:t xml:space="preserve">8 </w:t>
      </w:r>
      <w:r>
        <w:rPr>
          <w:rFonts w:ascii="宋体" w:hAnsi="宋体"/>
          <w:sz w:val="24"/>
        </w:rPr>
        <w:t>级）》的自然人，包括具有劳动条件和劳动意愿的精神残疾人。在职职工人数是指与残疾人福利性单位建立劳动关系并依法签订劳动合同或服务协议的雇员人数。</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4.2.4</w:t>
      </w:r>
      <w:r>
        <w:rPr>
          <w:rFonts w:ascii="宋体" w:hAnsi="宋体"/>
          <w:sz w:val="24"/>
        </w:rPr>
        <w:t>本项目是否专门面向中小企业预留采购份额见第一章《采购邀请》。</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4.2.5</w:t>
      </w:r>
      <w:r>
        <w:rPr>
          <w:rFonts w:ascii="宋体" w:hAnsi="宋体"/>
          <w:sz w:val="24"/>
        </w:rPr>
        <w:t>采购标的对应的中小企业划分标准所属行业见《供应商须知资料表》。</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4.2.6</w:t>
      </w: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4.3</w:t>
      </w:r>
      <w:r>
        <w:rPr>
          <w:rFonts w:ascii="宋体" w:hAnsi="宋体"/>
          <w:sz w:val="24"/>
        </w:rPr>
        <w:t>政府采购节能产品、环境标志产品</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.3.1</w:t>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4.3.2</w:t>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Pr>
          <w:rFonts w:ascii="宋体" w:hAnsi="宋体"/>
          <w:sz w:val="24"/>
        </w:rPr>
        <w:t>环境标志产品的相关规定依据《关于调整优化节能产品、环境标志产品政府采购执行机制的通知》（财库〔</w:t>
      </w:r>
      <w:r>
        <w:rPr>
          <w:rFonts w:ascii="宋体" w:hAnsi="宋体"/>
          <w:sz w:val="24"/>
        </w:rPr>
        <w:t>2019</w:t>
      </w:r>
      <w:r>
        <w:rPr>
          <w:rFonts w:ascii="宋体" w:hAnsi="宋体"/>
          <w:sz w:val="24"/>
        </w:rPr>
        <w:t>〕</w:t>
      </w:r>
      <w:r>
        <w:rPr>
          <w:rFonts w:ascii="宋体" w:hAnsi="宋体"/>
          <w:sz w:val="24"/>
        </w:rPr>
        <w:t>9</w:t>
      </w:r>
      <w:r>
        <w:rPr>
          <w:rFonts w:ascii="宋体" w:hAnsi="宋体"/>
          <w:sz w:val="24"/>
        </w:rPr>
        <w:t>号）。</w:t>
      </w:r>
      <w:r>
        <w:rPr>
          <w:rFonts w:ascii="宋体" w:hAnsi="宋体"/>
          <w:sz w:val="24"/>
        </w:rPr>
        <w:t xml:space="preserve"> </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4.3.3</w:t>
      </w:r>
      <w:r>
        <w:rPr>
          <w:rFonts w:ascii="宋体" w:hAnsi="宋体"/>
          <w:sz w:val="24"/>
        </w:rPr>
        <w:t>如本项目采购产品属于实施政府强制采购品目清单范围的节能产品，则供应商所报产品必须获得国家确定的认证机构出具的、处于有效期之内的节能产品认证证书，否则</w:t>
      </w:r>
      <w:r>
        <w:rPr>
          <w:rFonts w:ascii="宋体" w:hAnsi="宋体"/>
          <w:b/>
          <w:sz w:val="24"/>
        </w:rPr>
        <w:t>响应无效</w:t>
      </w:r>
      <w:r>
        <w:rPr>
          <w:rFonts w:ascii="宋体" w:hAnsi="宋体"/>
          <w:sz w:val="24"/>
        </w:rPr>
        <w:t>；</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4.3.4</w:t>
      </w:r>
      <w:r>
        <w:rPr>
          <w:rFonts w:ascii="宋体" w:hAnsi="宋体"/>
          <w:sz w:val="24"/>
        </w:rPr>
        <w:t>非政府强制采购的节能产品或环境标志产品，依据品目清单和认证证书实施政府优先采购。优先采购的具体规定见第三章《评审方法和评审标准》（如涉及）。</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4.3.5</w:t>
      </w:r>
      <w:r>
        <w:rPr>
          <w:rFonts w:ascii="宋体" w:hAnsi="宋体" w:hint="eastAsia"/>
          <w:sz w:val="24"/>
        </w:rPr>
        <w:t>依据</w:t>
      </w:r>
      <w:r>
        <w:rPr>
          <w:rFonts w:ascii="宋体" w:hAnsi="宋体"/>
          <w:sz w:val="24"/>
        </w:rPr>
        <w:t>《关于印发〈商品包装政府采购需求标准（试行）〉、〈快递包装政</w:t>
      </w:r>
      <w:r>
        <w:rPr>
          <w:rFonts w:ascii="宋体" w:hAnsi="宋体"/>
          <w:sz w:val="24"/>
        </w:rPr>
        <w:t>府采购需求标准（试行）〉的通知》（财办库〔</w:t>
      </w:r>
      <w:r>
        <w:rPr>
          <w:rFonts w:ascii="宋体" w:hAnsi="宋体"/>
          <w:sz w:val="24"/>
        </w:rPr>
        <w:t>2020</w:t>
      </w:r>
      <w:r>
        <w:rPr>
          <w:rFonts w:ascii="宋体" w:hAnsi="宋体"/>
          <w:sz w:val="24"/>
        </w:rPr>
        <w:t>〕</w:t>
      </w:r>
      <w:r>
        <w:rPr>
          <w:rFonts w:ascii="宋体" w:hAnsi="宋体"/>
          <w:sz w:val="24"/>
        </w:rPr>
        <w:t>123</w:t>
      </w:r>
      <w:r>
        <w:rPr>
          <w:rFonts w:ascii="宋体" w:hAnsi="宋体"/>
          <w:sz w:val="24"/>
        </w:rPr>
        <w:t>号）</w:t>
      </w:r>
      <w:r>
        <w:rPr>
          <w:rFonts w:ascii="宋体" w:hAnsi="宋体" w:hint="eastAsia"/>
          <w:sz w:val="24"/>
        </w:rPr>
        <w:t>文件</w:t>
      </w:r>
      <w:r>
        <w:rPr>
          <w:rFonts w:ascii="宋体" w:hAnsi="宋体"/>
          <w:sz w:val="24"/>
        </w:rPr>
        <w:t>精神</w:t>
      </w:r>
      <w:r>
        <w:rPr>
          <w:rFonts w:ascii="宋体" w:hAnsi="宋体" w:hint="eastAsia"/>
          <w:sz w:val="24"/>
        </w:rPr>
        <w:t>，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4.4</w:t>
      </w:r>
      <w:r>
        <w:rPr>
          <w:rFonts w:ascii="宋体" w:hAnsi="宋体"/>
          <w:sz w:val="24"/>
        </w:rPr>
        <w:t>支持乡村产业振兴管理</w:t>
      </w:r>
    </w:p>
    <w:p w:rsidR="00EB3670" w:rsidRDefault="00783526">
      <w:pPr>
        <w:adjustRightInd w:val="0"/>
        <w:snapToGrid w:val="0"/>
        <w:spacing w:line="360" w:lineRule="auto"/>
        <w:ind w:firstLineChars="200" w:firstLine="480"/>
        <w:rPr>
          <w:rFonts w:ascii="宋体" w:hAnsi="宋体"/>
          <w:sz w:val="24"/>
        </w:rPr>
      </w:pPr>
      <w:r>
        <w:rPr>
          <w:rFonts w:ascii="宋体" w:hAnsi="宋体"/>
          <w:sz w:val="24"/>
        </w:rPr>
        <w:t>为落实《关于运用政府采购政策支持乡村产业振兴的通知》（财库〔</w:t>
      </w:r>
      <w:r>
        <w:rPr>
          <w:rFonts w:ascii="宋体" w:hAnsi="宋体"/>
          <w:sz w:val="24"/>
        </w:rPr>
        <w:t>2021</w:t>
      </w:r>
      <w:r>
        <w:rPr>
          <w:rFonts w:ascii="宋体" w:hAnsi="宋体"/>
          <w:sz w:val="24"/>
        </w:rPr>
        <w:t>〕</w:t>
      </w:r>
      <w:r>
        <w:rPr>
          <w:rFonts w:ascii="宋体" w:hAnsi="宋体"/>
          <w:sz w:val="24"/>
        </w:rPr>
        <w:t>19</w:t>
      </w:r>
      <w:r>
        <w:rPr>
          <w:rFonts w:ascii="宋体" w:hAnsi="宋体"/>
          <w:sz w:val="24"/>
        </w:rPr>
        <w:t>号）有关要求，做好支持脱贫攻坚工作，本项目采购活动中对于支持乡村振兴管理的相关要求见第四章《采</w:t>
      </w:r>
      <w:r>
        <w:rPr>
          <w:rFonts w:ascii="宋体" w:hAnsi="宋体"/>
          <w:sz w:val="24"/>
        </w:rPr>
        <w:t>购需求》（如涉及）。</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lastRenderedPageBreak/>
        <w:t>4.5</w:t>
      </w:r>
      <w:r>
        <w:rPr>
          <w:rFonts w:ascii="宋体" w:hAnsi="宋体"/>
          <w:sz w:val="24"/>
        </w:rPr>
        <w:t>正版软件</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4.5.1</w:t>
      </w:r>
      <w:r>
        <w:rPr>
          <w:rFonts w:ascii="宋体" w:hAnsi="宋体"/>
          <w:sz w:val="24"/>
        </w:rPr>
        <w:t>依据《财政部</w:t>
      </w:r>
      <w:r>
        <w:rPr>
          <w:rFonts w:ascii="宋体" w:hAnsi="宋体"/>
          <w:sz w:val="24"/>
        </w:rPr>
        <w:t xml:space="preserve"> </w:t>
      </w:r>
      <w:r>
        <w:rPr>
          <w:rFonts w:ascii="宋体" w:hAnsi="宋体"/>
          <w:sz w:val="24"/>
        </w:rPr>
        <w:t>国家发展改革委</w:t>
      </w:r>
      <w:r>
        <w:rPr>
          <w:rFonts w:ascii="宋体" w:hAnsi="宋体"/>
          <w:sz w:val="24"/>
        </w:rPr>
        <w:t xml:space="preserve"> </w:t>
      </w:r>
      <w:r>
        <w:rPr>
          <w:rFonts w:ascii="宋体" w:hAnsi="宋体"/>
          <w:sz w:val="24"/>
        </w:rPr>
        <w:t>信息产业部关于印发无线局域网产品政府采购实施意见的通知》（财库〔</w:t>
      </w:r>
      <w:r>
        <w:rPr>
          <w:rFonts w:ascii="宋体" w:hAnsi="宋体"/>
          <w:sz w:val="24"/>
        </w:rPr>
        <w:t>2005</w:t>
      </w:r>
      <w:r>
        <w:rPr>
          <w:rFonts w:ascii="宋体" w:hAnsi="宋体"/>
          <w:sz w:val="24"/>
        </w:rPr>
        <w:t>〕</w:t>
      </w:r>
      <w:r>
        <w:rPr>
          <w:rFonts w:ascii="宋体" w:hAnsi="宋体"/>
          <w:sz w:val="24"/>
        </w:rPr>
        <w:t xml:space="preserve">366 </w:t>
      </w:r>
      <w:r>
        <w:rPr>
          <w:rFonts w:ascii="宋体" w:hAnsi="宋体"/>
          <w:sz w:val="24"/>
        </w:rPr>
        <w:t>号），采购无线局域网产品和含有无线局域网功能的计算机、通信设备、打印机、复印机、投影仪等产品的，优先采购符合国家无线局域网安全标准（</w:t>
      </w:r>
      <w:r>
        <w:rPr>
          <w:rFonts w:ascii="宋体" w:hAnsi="宋体"/>
          <w:sz w:val="24"/>
        </w:rPr>
        <w:t>GB 15629.11/1102</w:t>
      </w:r>
      <w:r>
        <w:rPr>
          <w:rFonts w:ascii="宋体" w:hAnsi="宋体"/>
          <w:sz w:val="24"/>
        </w:rPr>
        <w:t>）并通过国家产品认证的产品，否则</w:t>
      </w:r>
      <w:r>
        <w:rPr>
          <w:rFonts w:ascii="宋体" w:hAnsi="宋体"/>
          <w:b/>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w:t>
      </w:r>
      <w:r>
        <w:rPr>
          <w:rFonts w:ascii="宋体" w:hAnsi="宋体"/>
          <w:sz w:val="24"/>
        </w:rPr>
        <w:t>国家指定的认证机构认证的生产厂商和产品型号中确定优先采购的产品，并以</w:t>
      </w:r>
      <w:r>
        <w:rPr>
          <w:rFonts w:ascii="宋体" w:hAnsi="宋体"/>
          <w:sz w:val="24"/>
        </w:rPr>
        <w:t>“</w:t>
      </w:r>
      <w:r>
        <w:rPr>
          <w:rFonts w:ascii="宋体" w:hAnsi="宋体"/>
          <w:sz w:val="24"/>
        </w:rPr>
        <w:t>无线局域网认证产品政府采购清单</w:t>
      </w:r>
      <w:r>
        <w:rPr>
          <w:rFonts w:ascii="宋体" w:hAnsi="宋体"/>
          <w:sz w:val="24"/>
        </w:rPr>
        <w:t>”</w:t>
      </w:r>
      <w:r>
        <w:rPr>
          <w:rFonts w:ascii="宋体" w:hAnsi="宋体"/>
          <w:sz w:val="24"/>
        </w:rPr>
        <w:t>（以下简称清单）的形式公布。清单中新增认证产品厂商和型号，由财政部、国家发展改革委、信息产业部以文件形式确定、公布并适时调整。</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4.5.2</w:t>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sz w:val="24"/>
        </w:rPr>
        <w:t>2006</w:t>
      </w:r>
      <w:r>
        <w:rPr>
          <w:rFonts w:ascii="宋体" w:hAnsi="宋体"/>
          <w:sz w:val="24"/>
        </w:rPr>
        <w:t>〕</w:t>
      </w:r>
      <w:r>
        <w:rPr>
          <w:rFonts w:ascii="宋体" w:hAnsi="宋体"/>
          <w:sz w:val="24"/>
        </w:rPr>
        <w:t xml:space="preserve">1 </w:t>
      </w:r>
      <w:r>
        <w:rPr>
          <w:rFonts w:ascii="宋体" w:hAnsi="宋体"/>
          <w:sz w:val="24"/>
        </w:rPr>
        <w:t>号）、《国务院办公厅关于进一步做</w:t>
      </w:r>
      <w:r>
        <w:rPr>
          <w:rFonts w:ascii="宋体" w:hAnsi="宋体"/>
          <w:sz w:val="24"/>
        </w:rPr>
        <w:t>好政府机关使用正版软件工作的通知》（国办发〔</w:t>
      </w:r>
      <w:r>
        <w:rPr>
          <w:rFonts w:ascii="宋体" w:hAnsi="宋体"/>
          <w:sz w:val="24"/>
        </w:rPr>
        <w:t>2010</w:t>
      </w:r>
      <w:r>
        <w:rPr>
          <w:rFonts w:ascii="宋体" w:hAnsi="宋体"/>
          <w:sz w:val="24"/>
        </w:rPr>
        <w:t>〕</w:t>
      </w:r>
      <w:r>
        <w:rPr>
          <w:rFonts w:ascii="宋体" w:hAnsi="宋体"/>
          <w:sz w:val="24"/>
        </w:rPr>
        <w:t xml:space="preserve">47 </w:t>
      </w:r>
      <w:r>
        <w:rPr>
          <w:rFonts w:ascii="宋体" w:hAnsi="宋体"/>
          <w:sz w:val="24"/>
        </w:rPr>
        <w:t>号）、《财政部关于进一步做好政府机关使用正版软件工作的通知》（财预〔</w:t>
      </w:r>
      <w:r>
        <w:rPr>
          <w:rFonts w:ascii="宋体" w:hAnsi="宋体"/>
          <w:sz w:val="24"/>
        </w:rPr>
        <w:t>2010</w:t>
      </w:r>
      <w:r>
        <w:rPr>
          <w:rFonts w:ascii="宋体" w:hAnsi="宋体"/>
          <w:sz w:val="24"/>
        </w:rPr>
        <w:t>〕</w:t>
      </w:r>
      <w:r>
        <w:rPr>
          <w:rFonts w:ascii="宋体" w:hAnsi="宋体"/>
          <w:sz w:val="24"/>
        </w:rPr>
        <w:t xml:space="preserve">536 </w:t>
      </w:r>
      <w:r>
        <w:rPr>
          <w:rFonts w:ascii="宋体" w:hAnsi="宋体"/>
          <w:sz w:val="24"/>
        </w:rPr>
        <w:t>号）。</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4.6</w:t>
      </w:r>
      <w:r>
        <w:rPr>
          <w:rFonts w:ascii="宋体" w:hAnsi="宋体"/>
          <w:sz w:val="24"/>
        </w:rPr>
        <w:t>信息安全产品</w:t>
      </w:r>
    </w:p>
    <w:p w:rsidR="00EB3670" w:rsidRDefault="00783526">
      <w:pPr>
        <w:adjustRightInd w:val="0"/>
        <w:snapToGrid w:val="0"/>
        <w:spacing w:line="360" w:lineRule="auto"/>
        <w:ind w:firstLineChars="200" w:firstLine="480"/>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w:t>
      </w:r>
      <w:r>
        <w:rPr>
          <w:rFonts w:ascii="宋体" w:hAnsi="宋体"/>
          <w:sz w:val="24"/>
        </w:rPr>
        <w:t xml:space="preserve">2009 </w:t>
      </w:r>
      <w:r>
        <w:rPr>
          <w:rFonts w:ascii="宋体" w:hAnsi="宋体"/>
          <w:sz w:val="24"/>
        </w:rPr>
        <w:t>年第</w:t>
      </w:r>
      <w:r>
        <w:rPr>
          <w:rFonts w:ascii="宋体" w:hAnsi="宋体"/>
          <w:sz w:val="24"/>
        </w:rPr>
        <w:t xml:space="preserve">33 </w:t>
      </w:r>
      <w:r>
        <w:rPr>
          <w:rFonts w:ascii="宋体" w:hAnsi="宋体"/>
          <w:sz w:val="24"/>
        </w:rPr>
        <w:t>号）范围的，采购经国家认证的信息安全产品，否则</w:t>
      </w:r>
      <w:r>
        <w:rPr>
          <w:rFonts w:ascii="宋体" w:hAnsi="宋体"/>
          <w:b/>
          <w:sz w:val="24"/>
        </w:rPr>
        <w:t>响应无效</w:t>
      </w:r>
      <w:r>
        <w:rPr>
          <w:rFonts w:ascii="宋体" w:hAnsi="宋体"/>
          <w:sz w:val="24"/>
        </w:rPr>
        <w:t>。关于信息安全相关规定依据《关于信息安全产品实施政府采购的通知》（财库〔</w:t>
      </w:r>
      <w:r>
        <w:rPr>
          <w:rFonts w:ascii="宋体" w:hAnsi="宋体"/>
          <w:sz w:val="24"/>
        </w:rPr>
        <w:t>2010</w:t>
      </w:r>
      <w:r>
        <w:rPr>
          <w:rFonts w:ascii="宋体" w:hAnsi="宋体"/>
          <w:sz w:val="24"/>
        </w:rPr>
        <w:t>〕</w:t>
      </w:r>
      <w:r>
        <w:rPr>
          <w:rFonts w:ascii="宋体" w:hAnsi="宋体"/>
          <w:sz w:val="24"/>
        </w:rPr>
        <w:t xml:space="preserve">48 </w:t>
      </w:r>
      <w:r>
        <w:rPr>
          <w:rFonts w:ascii="宋体" w:hAnsi="宋体"/>
          <w:sz w:val="24"/>
        </w:rPr>
        <w:t>号）。</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4.7</w:t>
      </w:r>
      <w:r>
        <w:rPr>
          <w:rFonts w:ascii="宋体" w:hAnsi="宋体" w:hint="eastAsia"/>
          <w:sz w:val="24"/>
        </w:rPr>
        <w:t>政府采购创新产品政策</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采购人要将创新要求嵌入采购项目需求，可在采购文件中设定评审规则，优先采购各级政</w:t>
      </w:r>
      <w:r>
        <w:rPr>
          <w:rFonts w:ascii="宋体" w:hAnsi="宋体" w:hint="eastAsia"/>
          <w:sz w:val="24"/>
        </w:rPr>
        <w:t>府部门公开发布的有效期内的创新产品、创新服务、首台套、</w:t>
      </w:r>
      <w:proofErr w:type="gramStart"/>
      <w:r>
        <w:rPr>
          <w:rFonts w:ascii="宋体" w:hAnsi="宋体" w:hint="eastAsia"/>
          <w:sz w:val="24"/>
        </w:rPr>
        <w:t>首购首</w:t>
      </w:r>
      <w:proofErr w:type="gramEnd"/>
      <w:r>
        <w:rPr>
          <w:rFonts w:ascii="宋体" w:hAnsi="宋体" w:hint="eastAsia"/>
          <w:sz w:val="24"/>
        </w:rPr>
        <w:t>用等《目录》的创新产品，上述《目录》</w:t>
      </w:r>
      <w:proofErr w:type="gramStart"/>
      <w:r>
        <w:rPr>
          <w:rFonts w:ascii="宋体" w:hAnsi="宋体" w:hint="eastAsia"/>
          <w:sz w:val="24"/>
        </w:rPr>
        <w:t>内创新</w:t>
      </w:r>
      <w:proofErr w:type="gramEnd"/>
      <w:r>
        <w:rPr>
          <w:rFonts w:ascii="宋体" w:hAnsi="宋体" w:hint="eastAsia"/>
          <w:sz w:val="24"/>
        </w:rPr>
        <w:t>产品，</w:t>
      </w:r>
      <w:proofErr w:type="gramStart"/>
      <w:r>
        <w:rPr>
          <w:rFonts w:ascii="宋体" w:hAnsi="宋体" w:hint="eastAsia"/>
          <w:sz w:val="24"/>
        </w:rPr>
        <w:t>自认定</w:t>
      </w:r>
      <w:proofErr w:type="gramEnd"/>
      <w:r>
        <w:rPr>
          <w:rFonts w:ascii="宋体" w:hAnsi="宋体" w:hint="eastAsia"/>
          <w:sz w:val="24"/>
        </w:rPr>
        <w:t>之日起</w:t>
      </w:r>
      <w:r>
        <w:rPr>
          <w:rFonts w:ascii="宋体" w:hAnsi="宋体" w:hint="eastAsia"/>
          <w:sz w:val="24"/>
        </w:rPr>
        <w:t>2</w:t>
      </w:r>
      <w:r>
        <w:rPr>
          <w:rFonts w:ascii="宋体" w:hAnsi="宋体" w:hint="eastAsia"/>
          <w:sz w:val="24"/>
        </w:rPr>
        <w:t>年内视同已具备相应销售业绩，参加政府采购活动</w:t>
      </w:r>
      <w:proofErr w:type="gramStart"/>
      <w:r>
        <w:rPr>
          <w:rFonts w:ascii="宋体" w:hAnsi="宋体" w:hint="eastAsia"/>
          <w:sz w:val="24"/>
        </w:rPr>
        <w:t>时业绩</w:t>
      </w:r>
      <w:proofErr w:type="gramEnd"/>
      <w:r>
        <w:rPr>
          <w:rFonts w:ascii="宋体" w:hAnsi="宋体" w:hint="eastAsia"/>
          <w:sz w:val="24"/>
        </w:rPr>
        <w:t>分值为满分。</w:t>
      </w:r>
    </w:p>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t>5.</w:t>
      </w:r>
      <w:r>
        <w:rPr>
          <w:rFonts w:ascii="宋体" w:hAnsi="宋体"/>
          <w:b/>
          <w:sz w:val="24"/>
        </w:rPr>
        <w:t>响应费用</w:t>
      </w:r>
    </w:p>
    <w:p w:rsidR="00EB3670" w:rsidRDefault="00783526">
      <w:pPr>
        <w:adjustRightInd w:val="0"/>
        <w:snapToGrid w:val="0"/>
        <w:spacing w:line="360" w:lineRule="auto"/>
        <w:ind w:firstLineChars="200" w:firstLine="48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rsidR="00EB3670" w:rsidRDefault="00EB3670">
      <w:pPr>
        <w:tabs>
          <w:tab w:val="left" w:pos="1080"/>
        </w:tabs>
        <w:snapToGrid w:val="0"/>
        <w:spacing w:line="360" w:lineRule="auto"/>
        <w:ind w:left="1080"/>
        <w:rPr>
          <w:rFonts w:ascii="宋体" w:hAnsi="宋体"/>
          <w:sz w:val="28"/>
        </w:rPr>
      </w:pPr>
      <w:bookmarkStart w:id="149" w:name="_1.8_计量单位"/>
      <w:bookmarkEnd w:id="149"/>
    </w:p>
    <w:p w:rsidR="00EB3670" w:rsidRDefault="00783526">
      <w:pPr>
        <w:pStyle w:val="21"/>
        <w:spacing w:before="0" w:line="360" w:lineRule="auto"/>
        <w:rPr>
          <w:rFonts w:ascii="宋体" w:eastAsia="宋体" w:hAnsi="宋体"/>
          <w:sz w:val="28"/>
        </w:rPr>
      </w:pPr>
      <w:r>
        <w:rPr>
          <w:rFonts w:ascii="宋体" w:eastAsia="宋体" w:hAnsi="宋体"/>
          <w:sz w:val="28"/>
        </w:rPr>
        <w:lastRenderedPageBreak/>
        <w:t>二</w:t>
      </w:r>
      <w:r>
        <w:rPr>
          <w:rFonts w:ascii="宋体" w:eastAsia="宋体" w:hAnsi="宋体"/>
          <w:sz w:val="28"/>
        </w:rPr>
        <w:t xml:space="preserve">   </w:t>
      </w:r>
      <w:r>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EB3670" w:rsidRDefault="00783526">
      <w:pPr>
        <w:adjustRightInd w:val="0"/>
        <w:snapToGrid w:val="0"/>
        <w:spacing w:line="360" w:lineRule="auto"/>
        <w:ind w:firstLineChars="200" w:firstLine="482"/>
        <w:rPr>
          <w:rFonts w:ascii="宋体" w:hAnsi="宋体"/>
          <w:b/>
          <w:sz w:val="24"/>
        </w:rPr>
      </w:pPr>
      <w:bookmarkStart w:id="150" w:name="_Toc305158791"/>
      <w:bookmarkStart w:id="151" w:name="_Toc127151523"/>
      <w:bookmarkStart w:id="152" w:name="_Toc151190150"/>
      <w:bookmarkStart w:id="153" w:name="_Toc150774728"/>
      <w:bookmarkStart w:id="154" w:name="_Toc226965796"/>
      <w:bookmarkStart w:id="155" w:name="_Toc151193693"/>
      <w:bookmarkStart w:id="156" w:name="_Toc520356147"/>
      <w:bookmarkStart w:id="157" w:name="_Toc149720816"/>
      <w:bookmarkStart w:id="158" w:name="_Toc142311025"/>
      <w:bookmarkStart w:id="159" w:name="_Toc195842888"/>
      <w:bookmarkStart w:id="160" w:name="_Toc127161437"/>
      <w:bookmarkStart w:id="161" w:name="_Toc226965713"/>
      <w:bookmarkStart w:id="162" w:name="_Toc164608637"/>
      <w:bookmarkStart w:id="163" w:name="_Toc164229218"/>
      <w:bookmarkStart w:id="164" w:name="_Toc127151724"/>
      <w:bookmarkStart w:id="165" w:name="_Toc264969213"/>
      <w:bookmarkStart w:id="166" w:name="_Toc226309767"/>
      <w:bookmarkStart w:id="167" w:name="_Toc164608792"/>
      <w:bookmarkStart w:id="168" w:name="_Toc151193837"/>
      <w:bookmarkStart w:id="169" w:name="_Toc151193911"/>
      <w:bookmarkStart w:id="170" w:name="_Toc305158865"/>
      <w:bookmarkStart w:id="171" w:name="_Toc150774623"/>
      <w:bookmarkStart w:id="172" w:name="_Toc150509274"/>
      <w:bookmarkStart w:id="173" w:name="_Toc164229364"/>
      <w:bookmarkStart w:id="174" w:name="_Toc265228361"/>
      <w:bookmarkStart w:id="175" w:name="_Toc151193621"/>
      <w:bookmarkStart w:id="176" w:name="_Toc164351617"/>
      <w:bookmarkStart w:id="177" w:name="_Toc226337219"/>
      <w:bookmarkStart w:id="178" w:name="_Toc151193765"/>
      <w:bookmarkStart w:id="179" w:name="_Toc150480761"/>
      <w:r>
        <w:rPr>
          <w:rFonts w:ascii="宋体" w:hAnsi="宋体" w:hint="eastAsia"/>
          <w:b/>
          <w:sz w:val="24"/>
        </w:rPr>
        <w:t>6.</w:t>
      </w:r>
      <w:r>
        <w:rPr>
          <w:rFonts w:ascii="宋体" w:hAnsi="宋体"/>
          <w:b/>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宋体" w:hAnsi="宋体"/>
          <w:b/>
          <w:sz w:val="24"/>
        </w:rPr>
        <w:t>成</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6.1</w:t>
      </w:r>
      <w:r>
        <w:rPr>
          <w:rFonts w:ascii="宋体" w:hAnsi="宋体"/>
          <w:sz w:val="24"/>
        </w:rPr>
        <w:t>竞争性磋商文件包括以下部分：</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第一章</w:t>
      </w:r>
      <w:r>
        <w:rPr>
          <w:rFonts w:ascii="宋体" w:hAnsi="宋体" w:hint="eastAsia"/>
          <w:sz w:val="24"/>
        </w:rPr>
        <w:t xml:space="preserve">  </w:t>
      </w:r>
      <w:r>
        <w:rPr>
          <w:rFonts w:ascii="宋体" w:hAnsi="宋体"/>
          <w:sz w:val="24"/>
        </w:rPr>
        <w:t>采购邀请</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第二章</w:t>
      </w:r>
      <w:r>
        <w:rPr>
          <w:rFonts w:ascii="宋体" w:hAnsi="宋体" w:hint="eastAsia"/>
          <w:sz w:val="24"/>
        </w:rPr>
        <w:t xml:space="preserve">  </w:t>
      </w:r>
      <w:r>
        <w:rPr>
          <w:rFonts w:ascii="宋体" w:hAnsi="宋体"/>
          <w:sz w:val="24"/>
        </w:rPr>
        <w:t>供应商须知</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第三章</w:t>
      </w:r>
      <w:r>
        <w:rPr>
          <w:rFonts w:ascii="宋体" w:hAnsi="宋体" w:hint="eastAsia"/>
          <w:sz w:val="24"/>
        </w:rPr>
        <w:t xml:space="preserve">  </w:t>
      </w:r>
      <w:r>
        <w:rPr>
          <w:rFonts w:ascii="宋体" w:hAnsi="宋体"/>
          <w:sz w:val="24"/>
        </w:rPr>
        <w:t>评审</w:t>
      </w:r>
      <w:r>
        <w:rPr>
          <w:rFonts w:ascii="宋体" w:hAnsi="宋体" w:hint="eastAsia"/>
          <w:sz w:val="24"/>
        </w:rPr>
        <w:t>程序、评审</w:t>
      </w:r>
      <w:r>
        <w:rPr>
          <w:rFonts w:ascii="宋体" w:hAnsi="宋体"/>
          <w:sz w:val="24"/>
        </w:rPr>
        <w:t>方法和评审标准</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第四章</w:t>
      </w:r>
      <w:r>
        <w:rPr>
          <w:rFonts w:ascii="宋体" w:hAnsi="宋体" w:hint="eastAsia"/>
          <w:sz w:val="24"/>
        </w:rPr>
        <w:t xml:space="preserve">  </w:t>
      </w:r>
      <w:r>
        <w:rPr>
          <w:rFonts w:ascii="宋体" w:hAnsi="宋体"/>
          <w:sz w:val="24"/>
        </w:rPr>
        <w:t>采购需求</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第五章</w:t>
      </w:r>
      <w:r>
        <w:rPr>
          <w:rFonts w:ascii="宋体" w:hAnsi="宋体" w:hint="eastAsia"/>
          <w:sz w:val="24"/>
        </w:rPr>
        <w:t xml:space="preserve">  </w:t>
      </w:r>
      <w:r>
        <w:rPr>
          <w:rFonts w:ascii="宋体" w:hAnsi="宋体"/>
          <w:sz w:val="24"/>
        </w:rPr>
        <w:t>合同草案条款</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第六章</w:t>
      </w:r>
      <w:r>
        <w:rPr>
          <w:rFonts w:ascii="宋体" w:hAnsi="宋体" w:hint="eastAsia"/>
          <w:sz w:val="24"/>
        </w:rPr>
        <w:t xml:space="preserve">  </w:t>
      </w:r>
      <w:r>
        <w:rPr>
          <w:rFonts w:ascii="宋体" w:hAnsi="宋体"/>
          <w:sz w:val="24"/>
        </w:rPr>
        <w:t>响应文件格式</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6.2</w:t>
      </w: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t>7.</w:t>
      </w:r>
      <w:r>
        <w:rPr>
          <w:rFonts w:ascii="宋体" w:hAnsi="宋体"/>
          <w:b/>
          <w:sz w:val="24"/>
        </w:rPr>
        <w:t>对竞争性磋商文件的澄清或修改</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7.1</w:t>
      </w:r>
      <w:r>
        <w:rPr>
          <w:rFonts w:ascii="宋体" w:hAnsi="宋体"/>
          <w:sz w:val="24"/>
        </w:rPr>
        <w:t>采购人或采购代理机构对已发出的竞争性磋商文件进行必要澄清或者修改的，将在原公告发布媒体上以</w:t>
      </w:r>
      <w:r>
        <w:rPr>
          <w:rFonts w:ascii="宋体" w:hAnsi="宋体" w:hint="eastAsia"/>
          <w:sz w:val="24"/>
        </w:rPr>
        <w:t>发布</w:t>
      </w:r>
      <w:r>
        <w:rPr>
          <w:rFonts w:ascii="宋体" w:hAnsi="宋体"/>
          <w:sz w:val="24"/>
        </w:rPr>
        <w:t>更正公告</w:t>
      </w:r>
      <w:r>
        <w:rPr>
          <w:rFonts w:ascii="宋体" w:hAnsi="宋体" w:hint="eastAsia"/>
          <w:sz w:val="24"/>
        </w:rPr>
        <w:t>的</w:t>
      </w:r>
      <w:r>
        <w:rPr>
          <w:rFonts w:ascii="宋体" w:hAnsi="宋体"/>
          <w:sz w:val="24"/>
        </w:rPr>
        <w:t>形式通知所有</w:t>
      </w:r>
      <w:proofErr w:type="gramStart"/>
      <w:r>
        <w:rPr>
          <w:rFonts w:ascii="宋体" w:hAnsi="宋体"/>
          <w:sz w:val="24"/>
        </w:rPr>
        <w:t>获取</w:t>
      </w:r>
      <w:r>
        <w:rPr>
          <w:rFonts w:ascii="宋体" w:hAnsi="宋体" w:hint="eastAsia"/>
          <w:sz w:val="24"/>
        </w:rPr>
        <w:t>磋商</w:t>
      </w:r>
      <w:proofErr w:type="gramEnd"/>
      <w:r>
        <w:rPr>
          <w:rFonts w:ascii="宋体" w:hAnsi="宋体" w:hint="eastAsia"/>
          <w:sz w:val="24"/>
        </w:rPr>
        <w:t>文件</w:t>
      </w:r>
      <w:r>
        <w:rPr>
          <w:rFonts w:ascii="宋体" w:hAnsi="宋体"/>
          <w:sz w:val="24"/>
        </w:rPr>
        <w:t>的</w:t>
      </w:r>
      <w:r>
        <w:rPr>
          <w:rFonts w:ascii="宋体" w:hAnsi="宋体" w:hint="eastAsia"/>
          <w:sz w:val="24"/>
        </w:rPr>
        <w:t>供应商。</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7.2</w:t>
      </w:r>
      <w:r>
        <w:rPr>
          <w:rFonts w:ascii="宋体" w:hAnsi="宋体"/>
          <w:sz w:val="24"/>
        </w:rPr>
        <w:t>澄清或者修改的内容为竞争性磋商文件的组成部分，并对所有获取竞争性磋商文件的潜在供应商具有约束力。</w:t>
      </w:r>
      <w:r>
        <w:rPr>
          <w:rFonts w:ascii="宋体" w:hAnsi="宋体"/>
          <w:sz w:val="24"/>
        </w:rPr>
        <w:t>澄清或者修改的内容可能影响响应文件编制的，将在提交首次响应文件截止之日</w:t>
      </w:r>
      <w:r>
        <w:rPr>
          <w:rFonts w:ascii="宋体" w:hAnsi="宋体" w:hint="eastAsia"/>
          <w:sz w:val="24"/>
        </w:rPr>
        <w:t>5</w:t>
      </w:r>
      <w:r>
        <w:rPr>
          <w:rFonts w:ascii="宋体" w:hAnsi="宋体"/>
          <w:sz w:val="24"/>
        </w:rPr>
        <w:t>日前</w:t>
      </w:r>
      <w:r>
        <w:rPr>
          <w:rFonts w:ascii="宋体" w:hAnsi="宋体" w:hint="eastAsia"/>
          <w:sz w:val="24"/>
        </w:rPr>
        <w:t>，</w:t>
      </w:r>
      <w:r>
        <w:rPr>
          <w:rFonts w:ascii="宋体" w:hAnsi="宋体"/>
          <w:sz w:val="24"/>
        </w:rPr>
        <w:t>以更正公告形式通知所有</w:t>
      </w:r>
      <w:proofErr w:type="gramStart"/>
      <w:r>
        <w:rPr>
          <w:rFonts w:ascii="宋体" w:hAnsi="宋体"/>
          <w:sz w:val="24"/>
        </w:rPr>
        <w:t>获取</w:t>
      </w:r>
      <w:r>
        <w:rPr>
          <w:rFonts w:ascii="宋体" w:hAnsi="宋体" w:hint="eastAsia"/>
          <w:sz w:val="24"/>
        </w:rPr>
        <w:t>磋商</w:t>
      </w:r>
      <w:proofErr w:type="gramEnd"/>
      <w:r>
        <w:rPr>
          <w:rFonts w:ascii="宋体" w:hAnsi="宋体"/>
          <w:sz w:val="24"/>
        </w:rPr>
        <w:t>文件的潜在供应商；不足上述时间的，将顺延提交响应文件的截止时间。</w:t>
      </w:r>
    </w:p>
    <w:p w:rsidR="00EB3670" w:rsidRDefault="00EB3670">
      <w:pPr>
        <w:tabs>
          <w:tab w:val="left" w:pos="1080"/>
          <w:tab w:val="left" w:pos="1561"/>
        </w:tabs>
        <w:snapToGrid w:val="0"/>
        <w:spacing w:line="360" w:lineRule="auto"/>
        <w:ind w:left="1080"/>
        <w:rPr>
          <w:rFonts w:ascii="宋体" w:hAnsi="宋体"/>
          <w:sz w:val="28"/>
        </w:rPr>
      </w:pPr>
      <w:bookmarkStart w:id="180" w:name="_Toc516367020"/>
      <w:bookmarkStart w:id="181" w:name="_Toc151190153"/>
      <w:bookmarkStart w:id="182" w:name="_Toc151193624"/>
      <w:bookmarkStart w:id="183" w:name="_Toc226337222"/>
      <w:bookmarkStart w:id="184" w:name="_Toc150774626"/>
      <w:bookmarkStart w:id="185" w:name="_Toc226965716"/>
      <w:bookmarkStart w:id="186" w:name="_Toc264969216"/>
      <w:bookmarkStart w:id="187" w:name="_Toc305158794"/>
      <w:bookmarkStart w:id="188" w:name="_Toc150509277"/>
      <w:bookmarkStart w:id="189" w:name="_Toc151193768"/>
      <w:bookmarkStart w:id="190" w:name="_Toc195842891"/>
      <w:bookmarkStart w:id="191" w:name="_Toc305158868"/>
      <w:bookmarkStart w:id="192" w:name="_Toc151193696"/>
      <w:bookmarkStart w:id="193" w:name="_Toc127151526"/>
      <w:bookmarkStart w:id="194" w:name="_Toc150480764"/>
      <w:bookmarkStart w:id="195" w:name="_Toc226965799"/>
      <w:bookmarkStart w:id="196" w:name="_Toc151193840"/>
      <w:bookmarkStart w:id="197" w:name="_Toc151193914"/>
      <w:bookmarkStart w:id="198" w:name="_Toc520356150"/>
      <w:bookmarkStart w:id="199" w:name="_Toc226309770"/>
      <w:bookmarkStart w:id="200" w:name="_Toc150774731"/>
      <w:bookmarkStart w:id="201" w:name="_Toc265228364"/>
      <w:bookmarkStart w:id="202" w:name="_Toc142311028"/>
    </w:p>
    <w:p w:rsidR="00EB3670" w:rsidRDefault="00783526">
      <w:pPr>
        <w:pStyle w:val="21"/>
        <w:spacing w:before="0" w:line="360" w:lineRule="auto"/>
        <w:rPr>
          <w:rFonts w:ascii="宋体" w:eastAsia="宋体" w:hAnsi="宋体"/>
          <w:sz w:val="28"/>
        </w:rPr>
      </w:pPr>
      <w:r>
        <w:rPr>
          <w:rFonts w:ascii="宋体" w:eastAsia="宋体" w:hAnsi="宋体"/>
          <w:sz w:val="28"/>
        </w:rPr>
        <w:t>三</w:t>
      </w:r>
      <w:r>
        <w:rPr>
          <w:rFonts w:ascii="宋体" w:eastAsia="宋体" w:hAnsi="宋体"/>
          <w:sz w:val="28"/>
        </w:rPr>
        <w:t xml:space="preserve">   </w:t>
      </w:r>
      <w:r>
        <w:rPr>
          <w:rFonts w:ascii="宋体" w:eastAsia="宋体" w:hAnsi="宋体"/>
          <w:sz w:val="28"/>
        </w:rPr>
        <w:t>响应文件</w:t>
      </w:r>
      <w:bookmarkEnd w:id="180"/>
      <w:r>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EB3670" w:rsidRDefault="00783526">
      <w:pPr>
        <w:adjustRightInd w:val="0"/>
        <w:snapToGrid w:val="0"/>
        <w:spacing w:line="360" w:lineRule="auto"/>
        <w:ind w:firstLineChars="200" w:firstLine="482"/>
        <w:rPr>
          <w:rFonts w:ascii="宋体" w:hAnsi="宋体"/>
          <w:b/>
          <w:sz w:val="24"/>
        </w:rPr>
      </w:pPr>
      <w:bookmarkStart w:id="203" w:name="_Toc164608641"/>
      <w:bookmarkStart w:id="204" w:name="_Toc127161441"/>
      <w:bookmarkStart w:id="205" w:name="_Toc142311029"/>
      <w:bookmarkStart w:id="206" w:name="_Toc305158869"/>
      <w:bookmarkStart w:id="207" w:name="_Toc226965800"/>
      <w:bookmarkStart w:id="208" w:name="_Toc150509278"/>
      <w:bookmarkStart w:id="209" w:name="_Toc127151728"/>
      <w:bookmarkStart w:id="210" w:name="_Toc305158795"/>
      <w:bookmarkStart w:id="211" w:name="_Toc164608796"/>
      <w:bookmarkStart w:id="212" w:name="_Toc265228365"/>
      <w:bookmarkStart w:id="213" w:name="_Toc516367021"/>
      <w:bookmarkStart w:id="214" w:name="_Toc151193841"/>
      <w:bookmarkStart w:id="215" w:name="_Toc150774732"/>
      <w:bookmarkStart w:id="216" w:name="_Toc164229368"/>
      <w:bookmarkStart w:id="217" w:name="_Toc226337223"/>
      <w:bookmarkStart w:id="218" w:name="_Toc151190154"/>
      <w:bookmarkStart w:id="219" w:name="_Toc520356151"/>
      <w:bookmarkStart w:id="220" w:name="_Toc149720820"/>
      <w:bookmarkStart w:id="221" w:name="_Toc226309771"/>
      <w:bookmarkStart w:id="222" w:name="_Toc150480765"/>
      <w:bookmarkStart w:id="223" w:name="_Toc226965717"/>
      <w:bookmarkStart w:id="224" w:name="_Toc264969217"/>
      <w:bookmarkStart w:id="225" w:name="_Toc151193625"/>
      <w:bookmarkStart w:id="226" w:name="_Toc164229222"/>
      <w:bookmarkStart w:id="227" w:name="_Toc195842892"/>
      <w:bookmarkStart w:id="228" w:name="_Toc164351621"/>
      <w:bookmarkStart w:id="229" w:name="_Toc151193697"/>
      <w:bookmarkStart w:id="230" w:name="_Toc150774627"/>
      <w:bookmarkStart w:id="231" w:name="_Toc127151527"/>
      <w:bookmarkStart w:id="232" w:name="_Toc151193769"/>
      <w:bookmarkStart w:id="233" w:name="_Toc151193915"/>
      <w:r>
        <w:rPr>
          <w:rFonts w:ascii="宋体" w:hAnsi="宋体" w:hint="eastAsia"/>
          <w:b/>
          <w:sz w:val="24"/>
        </w:rPr>
        <w:t>8.</w:t>
      </w:r>
      <w:r>
        <w:rPr>
          <w:rFonts w:ascii="宋体" w:hAnsi="宋体"/>
          <w:b/>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宋体" w:hAnsi="宋体"/>
          <w:b/>
          <w:sz w:val="24"/>
        </w:rPr>
        <w:t>及磋商语言</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8.1</w:t>
      </w: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8.2</w:t>
      </w:r>
      <w:r>
        <w:rPr>
          <w:rFonts w:ascii="宋体" w:hAnsi="宋体"/>
          <w:sz w:val="24"/>
        </w:rPr>
        <w:t>除竞争性磋商文件有特</w:t>
      </w:r>
      <w:r>
        <w:rPr>
          <w:rFonts w:ascii="宋体" w:hAnsi="宋体"/>
          <w:sz w:val="24"/>
        </w:rPr>
        <w:t>殊要求外，本项目磋商所使用的计量单位，应采用中华人民共和国法定计量单位。</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8.3</w:t>
      </w:r>
      <w:r>
        <w:rPr>
          <w:rFonts w:ascii="宋体" w:hAnsi="宋体"/>
          <w:sz w:val="24"/>
        </w:rPr>
        <w:t>除专用术语外，响应文件及来往函电均应使用中文书写。必要时专用术语应附有中文解释。供应商提交的支持资料和已印制的文献可以用外文，但相应内容应附有中文翻</w:t>
      </w:r>
      <w:r>
        <w:rPr>
          <w:rFonts w:ascii="宋体" w:hAnsi="宋体"/>
          <w:sz w:val="24"/>
        </w:rPr>
        <w:lastRenderedPageBreak/>
        <w:t>译本，在解释响应文件时以中文翻译本为准。未附中文翻译本或翻译本中文内容明显与外文内容不一致的，其不利后果由供应商自行承担。</w:t>
      </w:r>
    </w:p>
    <w:p w:rsidR="00EB3670" w:rsidRDefault="00783526">
      <w:pPr>
        <w:adjustRightInd w:val="0"/>
        <w:snapToGrid w:val="0"/>
        <w:spacing w:line="360" w:lineRule="auto"/>
        <w:ind w:firstLineChars="200" w:firstLine="482"/>
        <w:rPr>
          <w:rFonts w:ascii="宋体" w:hAnsi="宋体"/>
          <w:b/>
          <w:sz w:val="24"/>
        </w:rPr>
      </w:pPr>
      <w:bookmarkStart w:id="234" w:name="_Ref467306195"/>
      <w:bookmarkStart w:id="235" w:name="_Ref467306676"/>
      <w:bookmarkStart w:id="236" w:name="_Toc516367022"/>
      <w:bookmarkStart w:id="237" w:name="_Toc195842893"/>
      <w:bookmarkStart w:id="238" w:name="_Toc226309772"/>
      <w:bookmarkStart w:id="239" w:name="_Toc150774628"/>
      <w:bookmarkStart w:id="240" w:name="_Toc520356152"/>
      <w:bookmarkStart w:id="241" w:name="_Toc151190155"/>
      <w:bookmarkStart w:id="242" w:name="_Toc264969218"/>
      <w:bookmarkStart w:id="243" w:name="_Toc127151528"/>
      <w:bookmarkStart w:id="244" w:name="_Toc164608642"/>
      <w:bookmarkStart w:id="245" w:name="_Toc151193842"/>
      <w:bookmarkStart w:id="246" w:name="_Toc127161442"/>
      <w:bookmarkStart w:id="247" w:name="_Toc150480766"/>
      <w:bookmarkStart w:id="248" w:name="_Toc151193916"/>
      <w:bookmarkStart w:id="249" w:name="_Toc150509279"/>
      <w:bookmarkStart w:id="250" w:name="_Toc305158870"/>
      <w:bookmarkStart w:id="251" w:name="_Toc151193626"/>
      <w:bookmarkStart w:id="252" w:name="_Toc149720821"/>
      <w:bookmarkStart w:id="253" w:name="_Toc164351622"/>
      <w:bookmarkStart w:id="254" w:name="_Toc226965718"/>
      <w:bookmarkStart w:id="255" w:name="_Toc151193770"/>
      <w:bookmarkStart w:id="256" w:name="_Toc151193698"/>
      <w:bookmarkStart w:id="257" w:name="_Toc164229223"/>
      <w:bookmarkStart w:id="258" w:name="_Toc164608797"/>
      <w:bookmarkStart w:id="259" w:name="_Toc305158796"/>
      <w:bookmarkStart w:id="260" w:name="_Toc127151729"/>
      <w:bookmarkStart w:id="261" w:name="_Toc226337224"/>
      <w:bookmarkStart w:id="262" w:name="_Toc226965801"/>
      <w:bookmarkStart w:id="263" w:name="_Toc265228366"/>
      <w:bookmarkStart w:id="264" w:name="_Toc142311030"/>
      <w:bookmarkStart w:id="265" w:name="_Toc150774733"/>
      <w:bookmarkStart w:id="266" w:name="_Toc164229369"/>
      <w:r>
        <w:rPr>
          <w:rFonts w:ascii="宋体" w:hAnsi="宋体" w:hint="eastAsia"/>
          <w:b/>
          <w:sz w:val="24"/>
        </w:rPr>
        <w:t>9.</w:t>
      </w:r>
      <w:r>
        <w:rPr>
          <w:rFonts w:ascii="宋体" w:hAnsi="宋体"/>
          <w:b/>
          <w:sz w:val="24"/>
        </w:rPr>
        <w:t>响应文件</w:t>
      </w:r>
      <w:bookmarkEnd w:id="234"/>
      <w:bookmarkEnd w:id="235"/>
      <w:bookmarkEnd w:id="236"/>
      <w:r>
        <w:rPr>
          <w:rFonts w:ascii="宋体" w:hAnsi="宋体"/>
          <w:b/>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EB3670" w:rsidRDefault="00783526">
      <w:pPr>
        <w:adjustRightInd w:val="0"/>
        <w:snapToGrid w:val="0"/>
        <w:spacing w:line="360" w:lineRule="auto"/>
        <w:ind w:firstLineChars="200" w:firstLine="480"/>
        <w:rPr>
          <w:rFonts w:ascii="宋体" w:hAnsi="宋体"/>
          <w:sz w:val="24"/>
        </w:rPr>
      </w:pPr>
      <w:bookmarkStart w:id="267" w:name="_Ref467052588"/>
      <w:r>
        <w:rPr>
          <w:rFonts w:ascii="宋体" w:hAnsi="宋体" w:hint="eastAsia"/>
          <w:sz w:val="24"/>
        </w:rPr>
        <w:t>9.1</w:t>
      </w:r>
      <w:r>
        <w:rPr>
          <w:rFonts w:ascii="宋体" w:hAnsi="宋体"/>
          <w:sz w:val="24"/>
        </w:rPr>
        <w:t>供应商应当按照竞争性磋商文件的要求编制响应文件，并对其提交的响应文件的真实性、合法性承担法律责任。响应文件的部分格式要求，见第六章《响应文件格式》。</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9.2</w:t>
      </w:r>
      <w:r>
        <w:rPr>
          <w:rFonts w:ascii="宋体" w:hAnsi="宋体"/>
          <w:sz w:val="24"/>
        </w:rPr>
        <w:t>对于竞争性磋商文件中标记了</w:t>
      </w:r>
      <w:r>
        <w:rPr>
          <w:rFonts w:ascii="宋体" w:hAnsi="宋体"/>
          <w:sz w:val="24"/>
        </w:rPr>
        <w:t>“</w:t>
      </w:r>
      <w:r>
        <w:rPr>
          <w:rFonts w:ascii="宋体" w:hAnsi="宋体"/>
          <w:sz w:val="24"/>
        </w:rPr>
        <w:t>实质性格式</w:t>
      </w:r>
      <w:r>
        <w:rPr>
          <w:rFonts w:ascii="宋体" w:hAnsi="宋体"/>
          <w:sz w:val="24"/>
        </w:rPr>
        <w:t>”</w:t>
      </w:r>
      <w:r>
        <w:rPr>
          <w:rFonts w:ascii="宋体" w:hAnsi="宋体"/>
          <w:sz w:val="24"/>
        </w:rPr>
        <w:t>文件的，供应商不得改变格式中给定的文字所表达的含义，不得删减格式中的实质性内容，不得自行添加与格式中给定的文字内容相矛盾的内容，不得对应当填写的空格不填写或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实质性响应，否则</w:t>
      </w:r>
      <w:r>
        <w:rPr>
          <w:rFonts w:ascii="宋体" w:hAnsi="宋体"/>
          <w:b/>
          <w:sz w:val="24"/>
        </w:rPr>
        <w:t>响应无效</w:t>
      </w:r>
      <w:r>
        <w:rPr>
          <w:rFonts w:ascii="宋体" w:hAnsi="宋体"/>
          <w:sz w:val="24"/>
        </w:rPr>
        <w:t>。未标记</w:t>
      </w:r>
      <w:r>
        <w:rPr>
          <w:rFonts w:ascii="宋体" w:hAnsi="宋体"/>
          <w:sz w:val="24"/>
        </w:rPr>
        <w:t>“</w:t>
      </w:r>
      <w:r>
        <w:rPr>
          <w:rFonts w:ascii="宋体" w:hAnsi="宋体"/>
          <w:sz w:val="24"/>
        </w:rPr>
        <w:t>实质性格式</w:t>
      </w:r>
      <w:r>
        <w:rPr>
          <w:rFonts w:ascii="宋体" w:hAnsi="宋体"/>
          <w:sz w:val="24"/>
        </w:rPr>
        <w:t>”</w:t>
      </w:r>
      <w:r>
        <w:rPr>
          <w:rFonts w:ascii="宋体" w:hAnsi="宋体"/>
          <w:sz w:val="24"/>
        </w:rPr>
        <w:t>的文件和竞争性磋商文件未提供格式的内容，可由供应商自行编写。</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9.3</w:t>
      </w:r>
      <w:r>
        <w:rPr>
          <w:rFonts w:ascii="宋体" w:hAnsi="宋体"/>
          <w:sz w:val="24"/>
        </w:rPr>
        <w:t>第三章《评审方法和评审标准》中涉及的证明文件。</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9.4</w:t>
      </w: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9.5</w:t>
      </w:r>
      <w:r>
        <w:rPr>
          <w:rFonts w:ascii="宋体" w:hAnsi="宋体"/>
          <w:sz w:val="24"/>
        </w:rPr>
        <w:t>供应商认为应附的其他材料。</w:t>
      </w:r>
      <w:bookmarkEnd w:id="267"/>
    </w:p>
    <w:p w:rsidR="00EB3670" w:rsidRDefault="00783526">
      <w:pPr>
        <w:adjustRightInd w:val="0"/>
        <w:snapToGrid w:val="0"/>
        <w:spacing w:line="360" w:lineRule="auto"/>
        <w:ind w:firstLineChars="200" w:firstLine="482"/>
        <w:rPr>
          <w:rFonts w:ascii="宋体" w:hAnsi="宋体"/>
          <w:b/>
          <w:sz w:val="24"/>
        </w:rPr>
      </w:pPr>
      <w:bookmarkStart w:id="268" w:name="_Toc150509281"/>
      <w:bookmarkStart w:id="269" w:name="_Toc151193772"/>
      <w:bookmarkStart w:id="270" w:name="_Toc127151731"/>
      <w:bookmarkStart w:id="271" w:name="_Toc151193628"/>
      <w:bookmarkStart w:id="272" w:name="_Toc149720823"/>
      <w:bookmarkStart w:id="273" w:name="_Toc150774735"/>
      <w:bookmarkStart w:id="274" w:name="_Toc164229225"/>
      <w:bookmarkStart w:id="275" w:name="_Toc164608799"/>
      <w:bookmarkStart w:id="276" w:name="_Toc520356155"/>
      <w:bookmarkStart w:id="277" w:name="_Toc164351624"/>
      <w:bookmarkStart w:id="278" w:name="_Toc151193700"/>
      <w:bookmarkStart w:id="279" w:name="_Toc195842895"/>
      <w:bookmarkStart w:id="280" w:name="_Toc127151530"/>
      <w:bookmarkStart w:id="281" w:name="_Toc164229371"/>
      <w:bookmarkStart w:id="282" w:name="_Toc151190157"/>
      <w:bookmarkStart w:id="283" w:name="_Toc127161444"/>
      <w:bookmarkStart w:id="284" w:name="_Toc150774630"/>
      <w:bookmarkStart w:id="285" w:name="_Toc164608644"/>
      <w:bookmarkStart w:id="286" w:name="_Toc150480768"/>
      <w:bookmarkStart w:id="287" w:name="_Toc142311032"/>
      <w:bookmarkStart w:id="288" w:name="_Toc151193918"/>
      <w:bookmarkStart w:id="289" w:name="_Toc151193844"/>
      <w:r>
        <w:rPr>
          <w:rFonts w:ascii="宋体" w:hAnsi="宋体" w:hint="eastAsia"/>
          <w:b/>
          <w:sz w:val="24"/>
        </w:rPr>
        <w:t>10.</w:t>
      </w:r>
      <w:r>
        <w:rPr>
          <w:rFonts w:ascii="宋体" w:hAnsi="宋体"/>
          <w:b/>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10.1</w:t>
      </w:r>
      <w:r>
        <w:rPr>
          <w:rFonts w:ascii="宋体" w:hAnsi="宋体"/>
          <w:sz w:val="24"/>
        </w:rPr>
        <w:t>所有响应均以人民币报价。</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10.2</w:t>
      </w: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10.2.1</w:t>
      </w: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rFonts w:ascii="宋体" w:hAnsi="宋体"/>
          <w:sz w:val="24"/>
        </w:rPr>
        <w:t xml:space="preserve"> </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10.2.2</w:t>
      </w:r>
      <w:r>
        <w:rPr>
          <w:rFonts w:ascii="宋体" w:hAnsi="宋体"/>
          <w:sz w:val="24"/>
        </w:rPr>
        <w:t>按照竞争性磋商文件要求完成本项</w:t>
      </w:r>
      <w:r>
        <w:rPr>
          <w:rFonts w:ascii="宋体" w:hAnsi="宋体" w:hint="eastAsia"/>
          <w:sz w:val="24"/>
        </w:rPr>
        <w:t>目的全部相关工程或服务费用。</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10.3</w:t>
      </w:r>
      <w:r>
        <w:rPr>
          <w:rFonts w:ascii="宋体" w:hAnsi="宋体"/>
          <w:sz w:val="24"/>
        </w:rPr>
        <w:t>采购人不得向供应商索要或者接受其给予的赠品、回扣或者与采购无关的其他商品、服务。</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10.4</w:t>
      </w:r>
      <w:r>
        <w:rPr>
          <w:rFonts w:ascii="宋体" w:hAnsi="宋体"/>
          <w:sz w:val="24"/>
        </w:rPr>
        <w:t>供应商不能提供任何有选择性或可调整的最终报价（竞争性磋商文件另</w:t>
      </w:r>
      <w:r>
        <w:rPr>
          <w:rFonts w:ascii="宋体" w:hAnsi="宋体"/>
          <w:sz w:val="24"/>
        </w:rPr>
        <w:t>有规定的除外），否则其</w:t>
      </w:r>
      <w:r>
        <w:rPr>
          <w:rFonts w:ascii="宋体" w:hAnsi="宋体"/>
          <w:b/>
          <w:sz w:val="24"/>
        </w:rPr>
        <w:t>响应无效</w:t>
      </w:r>
      <w:r>
        <w:rPr>
          <w:rFonts w:ascii="宋体" w:hAnsi="宋体"/>
          <w:sz w:val="24"/>
        </w:rPr>
        <w:t>。</w:t>
      </w:r>
    </w:p>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t>11.</w:t>
      </w:r>
      <w:r>
        <w:rPr>
          <w:rFonts w:ascii="宋体" w:hAnsi="宋体"/>
          <w:b/>
          <w:sz w:val="24"/>
        </w:rPr>
        <w:t>磋商保证金</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根据江苏省和常州市的相关文件规定，免收保证金。</w:t>
      </w:r>
    </w:p>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lastRenderedPageBreak/>
        <w:t>12.</w:t>
      </w:r>
      <w:r>
        <w:rPr>
          <w:rFonts w:ascii="宋体" w:hAnsi="宋体"/>
          <w:b/>
          <w:sz w:val="24"/>
        </w:rPr>
        <w:t>响应有效期</w:t>
      </w:r>
    </w:p>
    <w:p w:rsidR="00EB3670" w:rsidRDefault="00783526">
      <w:pPr>
        <w:adjustRightInd w:val="0"/>
        <w:snapToGrid w:val="0"/>
        <w:spacing w:line="360" w:lineRule="auto"/>
        <w:ind w:firstLineChars="200" w:firstLine="48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rsidR="00EB3670" w:rsidRDefault="00783526">
      <w:pPr>
        <w:adjustRightInd w:val="0"/>
        <w:snapToGrid w:val="0"/>
        <w:spacing w:line="360" w:lineRule="auto"/>
        <w:ind w:firstLineChars="200" w:firstLine="482"/>
        <w:rPr>
          <w:rFonts w:ascii="宋体" w:hAnsi="宋体"/>
          <w:b/>
          <w:sz w:val="24"/>
        </w:rPr>
      </w:pPr>
      <w:bookmarkStart w:id="290" w:name="_Toc305158875"/>
      <w:bookmarkStart w:id="291" w:name="_Toc520356158"/>
      <w:bookmarkStart w:id="292" w:name="_Toc151193847"/>
      <w:bookmarkStart w:id="293" w:name="_Toc149720826"/>
      <w:bookmarkStart w:id="294" w:name="_Toc164351627"/>
      <w:bookmarkStart w:id="295" w:name="_Toc142311035"/>
      <w:bookmarkStart w:id="296" w:name="_Toc226337229"/>
      <w:bookmarkStart w:id="297" w:name="_Toc264969223"/>
      <w:bookmarkStart w:id="298" w:name="_Toc151193921"/>
      <w:bookmarkStart w:id="299" w:name="_Toc150480771"/>
      <w:bookmarkStart w:id="300" w:name="_Toc305158801"/>
      <w:bookmarkStart w:id="301" w:name="_Toc164608802"/>
      <w:bookmarkStart w:id="302" w:name="_Toc195842898"/>
      <w:bookmarkStart w:id="303" w:name="_Toc151193631"/>
      <w:bookmarkStart w:id="304" w:name="_Toc226965723"/>
      <w:bookmarkStart w:id="305" w:name="_Toc226309777"/>
      <w:bookmarkStart w:id="306" w:name="_Toc127151734"/>
      <w:bookmarkStart w:id="307" w:name="_Toc150774633"/>
      <w:bookmarkStart w:id="308" w:name="_Toc151190160"/>
      <w:bookmarkStart w:id="309" w:name="_Toc164608647"/>
      <w:bookmarkStart w:id="310" w:name="_Toc265228371"/>
      <w:bookmarkStart w:id="311" w:name="_Toc127161447"/>
      <w:bookmarkStart w:id="312" w:name="_Toc151193775"/>
      <w:bookmarkStart w:id="313" w:name="_Toc150774738"/>
      <w:bookmarkStart w:id="314" w:name="_Toc226965806"/>
      <w:bookmarkStart w:id="315" w:name="_Toc127151533"/>
      <w:bookmarkStart w:id="316" w:name="_Toc150509284"/>
      <w:bookmarkStart w:id="317" w:name="_Toc164229228"/>
      <w:bookmarkStart w:id="318" w:name="_Toc164229374"/>
      <w:bookmarkStart w:id="319" w:name="_Toc151193703"/>
      <w:r>
        <w:rPr>
          <w:rFonts w:ascii="宋体" w:hAnsi="宋体" w:hint="eastAsia"/>
          <w:b/>
          <w:sz w:val="24"/>
        </w:rPr>
        <w:t>13.</w:t>
      </w:r>
      <w:r>
        <w:rPr>
          <w:rFonts w:ascii="宋体" w:hAnsi="宋体"/>
          <w:b/>
          <w:sz w:val="24"/>
        </w:rPr>
        <w:t>响应文件的签署</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Fonts w:ascii="宋体" w:hAnsi="宋体"/>
          <w:b/>
          <w:sz w:val="24"/>
        </w:rPr>
        <w:t>、盖章</w:t>
      </w:r>
    </w:p>
    <w:p w:rsidR="00EB3670" w:rsidRDefault="00783526">
      <w:pPr>
        <w:adjustRightInd w:val="0"/>
        <w:snapToGrid w:val="0"/>
        <w:spacing w:line="360" w:lineRule="auto"/>
        <w:ind w:firstLineChars="200" w:firstLine="480"/>
        <w:rPr>
          <w:rFonts w:ascii="宋体" w:hAnsi="宋体"/>
          <w:sz w:val="24"/>
        </w:rPr>
      </w:pPr>
      <w:bookmarkStart w:id="320" w:name="_Toc264969224"/>
      <w:bookmarkStart w:id="321" w:name="_Toc150774739"/>
      <w:bookmarkStart w:id="322" w:name="_Toc226309778"/>
      <w:bookmarkStart w:id="323" w:name="_Toc151190161"/>
      <w:bookmarkStart w:id="324" w:name="_Toc151193848"/>
      <w:bookmarkStart w:id="325" w:name="_Toc127151534"/>
      <w:bookmarkStart w:id="326" w:name="_Toc305158876"/>
      <w:bookmarkStart w:id="327" w:name="_Toc151193632"/>
      <w:bookmarkStart w:id="328" w:name="_Toc226965807"/>
      <w:bookmarkStart w:id="329" w:name="_Toc151193776"/>
      <w:bookmarkStart w:id="330" w:name="_Toc305158802"/>
      <w:bookmarkStart w:id="331" w:name="_Toc150480772"/>
      <w:bookmarkStart w:id="332" w:name="_Toc150774634"/>
      <w:bookmarkStart w:id="333" w:name="_Toc150509285"/>
      <w:bookmarkStart w:id="334" w:name="_Toc195842899"/>
      <w:bookmarkStart w:id="335" w:name="_Toc151193922"/>
      <w:bookmarkStart w:id="336" w:name="_Toc151193704"/>
      <w:bookmarkStart w:id="337" w:name="_Toc226965724"/>
      <w:bookmarkStart w:id="338" w:name="_Toc520356159"/>
      <w:bookmarkStart w:id="339" w:name="_Toc265228372"/>
      <w:bookmarkStart w:id="340" w:name="_Toc142311036"/>
      <w:bookmarkStart w:id="341" w:name="_Toc226337230"/>
      <w:r>
        <w:rPr>
          <w:rFonts w:ascii="宋体" w:hAnsi="宋体" w:hint="eastAsia"/>
          <w:sz w:val="24"/>
        </w:rPr>
        <w:t>13.1</w:t>
      </w:r>
      <w:r>
        <w:rPr>
          <w:rFonts w:ascii="宋体" w:hAnsi="宋体" w:hint="eastAsia"/>
          <w:sz w:val="24"/>
        </w:rPr>
        <w:t>响应文件正本、副本必须全部是打印件。供应商应按照要求签字、盖章</w:t>
      </w:r>
      <w:r>
        <w:rPr>
          <w:rFonts w:ascii="宋体" w:hAnsi="宋体"/>
          <w:sz w:val="24"/>
        </w:rPr>
        <w:t>。</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3.2</w:t>
      </w:r>
      <w:r>
        <w:rPr>
          <w:rFonts w:ascii="宋体" w:hAnsi="宋体" w:hint="eastAsia"/>
          <w:sz w:val="24"/>
        </w:rPr>
        <w:t xml:space="preserve"> </w:t>
      </w:r>
      <w:r>
        <w:rPr>
          <w:rFonts w:ascii="宋体" w:hAnsi="宋体" w:hint="eastAsia"/>
          <w:sz w:val="24"/>
        </w:rPr>
        <w:t>响应文件应无涂改和行间插字，供应</w:t>
      </w:r>
      <w:proofErr w:type="gramStart"/>
      <w:r>
        <w:rPr>
          <w:rFonts w:ascii="宋体" w:hAnsi="宋体" w:hint="eastAsia"/>
          <w:sz w:val="24"/>
        </w:rPr>
        <w:t>商造成</w:t>
      </w:r>
      <w:proofErr w:type="gramEnd"/>
      <w:r>
        <w:rPr>
          <w:rFonts w:ascii="宋体" w:hAnsi="宋体" w:hint="eastAsia"/>
          <w:sz w:val="24"/>
        </w:rPr>
        <w:t>的必须修改的错误，修改处应由响应文件法定代表人或授权委托人签字或盖章并加盖供应商公章，否则</w:t>
      </w:r>
      <w:r>
        <w:rPr>
          <w:rFonts w:ascii="宋体" w:hAnsi="宋体" w:hint="eastAsia"/>
          <w:b/>
          <w:sz w:val="24"/>
        </w:rPr>
        <w:t>修改无效</w:t>
      </w:r>
      <w:r>
        <w:rPr>
          <w:rFonts w:ascii="宋体" w:hAnsi="宋体" w:hint="eastAsia"/>
          <w:sz w:val="24"/>
        </w:rPr>
        <w:t>。</w:t>
      </w:r>
    </w:p>
    <w:p w:rsidR="00EB3670" w:rsidRDefault="00783526">
      <w:pPr>
        <w:adjustRightInd w:val="0"/>
        <w:snapToGrid w:val="0"/>
        <w:spacing w:line="360" w:lineRule="auto"/>
        <w:ind w:firstLineChars="200" w:firstLine="480"/>
        <w:rPr>
          <w:rFonts w:ascii="宋体" w:hAnsi="宋体"/>
          <w:sz w:val="24"/>
        </w:rPr>
      </w:pPr>
      <w:r>
        <w:rPr>
          <w:rFonts w:ascii="宋体" w:hAnsi="宋体"/>
          <w:sz w:val="24"/>
        </w:rPr>
        <w:t>13.3</w:t>
      </w:r>
      <w:r>
        <w:rPr>
          <w:rFonts w:ascii="宋体" w:hAnsi="宋体" w:hint="eastAsia"/>
          <w:sz w:val="24"/>
        </w:rPr>
        <w:t xml:space="preserve"> </w:t>
      </w:r>
      <w:r>
        <w:rPr>
          <w:rFonts w:ascii="宋体" w:hAnsi="宋体" w:hint="eastAsia"/>
          <w:sz w:val="24"/>
        </w:rPr>
        <w:t>本文件所表述（指定）的公章是指法定名称章，不包括合同专用章、业务专用章等印章；盖章是指加盖鲜章。</w:t>
      </w:r>
    </w:p>
    <w:p w:rsidR="00EB3670" w:rsidRDefault="00EB3670">
      <w:pPr>
        <w:tabs>
          <w:tab w:val="left" w:pos="900"/>
          <w:tab w:val="left" w:pos="1080"/>
        </w:tabs>
        <w:snapToGrid w:val="0"/>
        <w:spacing w:line="360" w:lineRule="auto"/>
        <w:ind w:left="357"/>
        <w:rPr>
          <w:rFonts w:ascii="宋体" w:hAnsi="宋体"/>
        </w:rPr>
      </w:pPr>
    </w:p>
    <w:p w:rsidR="00EB3670" w:rsidRDefault="00EB3670">
      <w:pPr>
        <w:tabs>
          <w:tab w:val="left" w:pos="900"/>
          <w:tab w:val="left" w:pos="1080"/>
        </w:tabs>
        <w:snapToGrid w:val="0"/>
        <w:spacing w:line="360" w:lineRule="auto"/>
        <w:ind w:left="357"/>
        <w:rPr>
          <w:rFonts w:ascii="宋体" w:hAnsi="宋体"/>
        </w:rPr>
      </w:pPr>
    </w:p>
    <w:p w:rsidR="00EB3670" w:rsidRDefault="00783526">
      <w:pPr>
        <w:pStyle w:val="21"/>
        <w:snapToGrid w:val="0"/>
        <w:spacing w:before="0" w:line="360" w:lineRule="auto"/>
        <w:ind w:firstLineChars="200" w:firstLine="562"/>
        <w:rPr>
          <w:rFonts w:ascii="宋体" w:eastAsia="宋体" w:hAnsi="宋体"/>
          <w:sz w:val="28"/>
        </w:rPr>
      </w:pPr>
      <w:r>
        <w:rPr>
          <w:rFonts w:ascii="宋体" w:eastAsia="宋体" w:hAnsi="宋体"/>
          <w:sz w:val="28"/>
        </w:rPr>
        <w:t>四</w:t>
      </w:r>
      <w:r>
        <w:rPr>
          <w:rFonts w:ascii="宋体" w:eastAsia="宋体" w:hAnsi="宋体"/>
          <w:sz w:val="28"/>
        </w:rPr>
        <w:t xml:space="preserve">   </w:t>
      </w:r>
      <w:r>
        <w:rPr>
          <w:rFonts w:ascii="宋体" w:eastAsia="宋体" w:hAnsi="宋体"/>
          <w:sz w:val="28"/>
        </w:rPr>
        <w:t>响应文件的提交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EB3670" w:rsidRDefault="00783526">
      <w:pPr>
        <w:adjustRightInd w:val="0"/>
        <w:snapToGrid w:val="0"/>
        <w:spacing w:line="360" w:lineRule="auto"/>
        <w:ind w:firstLineChars="200" w:firstLine="482"/>
        <w:rPr>
          <w:rFonts w:ascii="宋体" w:hAnsi="宋体"/>
          <w:b/>
          <w:sz w:val="24"/>
        </w:rPr>
      </w:pPr>
      <w:bookmarkStart w:id="342" w:name="_Toc150509286"/>
      <w:bookmarkStart w:id="343" w:name="_Toc150480773"/>
      <w:bookmarkStart w:id="344" w:name="_Toc520356160"/>
      <w:bookmarkStart w:id="345" w:name="_Toc226337231"/>
      <w:bookmarkStart w:id="346" w:name="_Toc151193923"/>
      <w:bookmarkStart w:id="347" w:name="_Toc226965808"/>
      <w:bookmarkStart w:id="348" w:name="_Toc305158803"/>
      <w:bookmarkStart w:id="349" w:name="_Toc164608649"/>
      <w:bookmarkStart w:id="350" w:name="_Toc151193633"/>
      <w:bookmarkStart w:id="351" w:name="_Toc150774740"/>
      <w:bookmarkStart w:id="352" w:name="_Toc305158877"/>
      <w:bookmarkStart w:id="353" w:name="_Toc151193777"/>
      <w:bookmarkStart w:id="354" w:name="_Toc264969225"/>
      <w:bookmarkStart w:id="355" w:name="_Toc151193849"/>
      <w:bookmarkStart w:id="356" w:name="_Toc164351629"/>
      <w:bookmarkStart w:id="357" w:name="_Toc127161449"/>
      <w:bookmarkStart w:id="358" w:name="_Toc150774635"/>
      <w:bookmarkStart w:id="359" w:name="_Toc127151535"/>
      <w:bookmarkStart w:id="360" w:name="_Toc149720828"/>
      <w:bookmarkStart w:id="361" w:name="_Toc265228373"/>
      <w:bookmarkStart w:id="362" w:name="_Toc226965725"/>
      <w:bookmarkStart w:id="363" w:name="_Toc142311037"/>
      <w:bookmarkStart w:id="364" w:name="_Toc127151736"/>
      <w:bookmarkStart w:id="365" w:name="_Toc226309779"/>
      <w:bookmarkStart w:id="366" w:name="_Toc151193705"/>
      <w:bookmarkStart w:id="367" w:name="_Toc164229230"/>
      <w:bookmarkStart w:id="368" w:name="_Toc164608804"/>
      <w:bookmarkStart w:id="369" w:name="_Toc195842900"/>
      <w:bookmarkStart w:id="370" w:name="_Toc151190162"/>
      <w:bookmarkStart w:id="371" w:name="_Toc164229376"/>
      <w:r>
        <w:rPr>
          <w:rFonts w:ascii="宋体" w:hAnsi="宋体" w:hint="eastAsia"/>
          <w:b/>
          <w:sz w:val="24"/>
        </w:rPr>
        <w:t>14.</w:t>
      </w:r>
      <w:r>
        <w:rPr>
          <w:rFonts w:ascii="宋体" w:hAnsi="宋体"/>
          <w:b/>
          <w:sz w:val="24"/>
        </w:rPr>
        <w:t>响应文件的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宋体" w:hAnsi="宋体"/>
          <w:b/>
          <w:sz w:val="24"/>
        </w:rPr>
        <w:t>提交</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供应商应提交</w:t>
      </w:r>
      <w:r>
        <w:rPr>
          <w:rFonts w:ascii="宋体" w:hAnsi="宋体" w:hint="eastAsia"/>
          <w:b/>
          <w:sz w:val="24"/>
        </w:rPr>
        <w:t>装订的响应文件壹份“正本”、贰份“副本”、壹份“电子文档”（载体</w:t>
      </w:r>
      <w:r>
        <w:rPr>
          <w:rFonts w:ascii="宋体" w:hAnsi="宋体"/>
          <w:b/>
          <w:sz w:val="24"/>
        </w:rPr>
        <w:t>采用</w:t>
      </w:r>
      <w:r>
        <w:rPr>
          <w:rFonts w:ascii="宋体" w:hAnsi="宋体" w:hint="eastAsia"/>
          <w:b/>
          <w:sz w:val="24"/>
        </w:rPr>
        <w:t>“电子光盘”或“</w:t>
      </w:r>
      <w:r>
        <w:rPr>
          <w:rFonts w:ascii="宋体" w:hAnsi="宋体" w:hint="eastAsia"/>
          <w:b/>
          <w:sz w:val="24"/>
        </w:rPr>
        <w:t>U</w:t>
      </w:r>
      <w:r>
        <w:rPr>
          <w:rFonts w:ascii="宋体" w:hAnsi="宋体" w:hint="eastAsia"/>
          <w:b/>
          <w:sz w:val="24"/>
        </w:rPr>
        <w:t>盘”，内容包含全套正本响应文件）</w:t>
      </w:r>
      <w:r>
        <w:rPr>
          <w:rFonts w:ascii="宋体" w:hAnsi="宋体" w:hint="eastAsia"/>
          <w:sz w:val="24"/>
        </w:rPr>
        <w:t>。纸质版响应文件正本和副本如有不一致之处，以纸质版正本为准</w:t>
      </w:r>
      <w:r>
        <w:rPr>
          <w:rFonts w:ascii="宋体" w:hAnsi="宋体"/>
          <w:sz w:val="24"/>
        </w:rPr>
        <w:t>。</w:t>
      </w:r>
    </w:p>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t>15.</w:t>
      </w:r>
      <w:bookmarkStart w:id="372" w:name="_Toc151190163"/>
      <w:bookmarkStart w:id="373" w:name="_Toc151193850"/>
      <w:bookmarkStart w:id="374" w:name="_Toc195842901"/>
      <w:bookmarkStart w:id="375" w:name="_Toc520356161"/>
      <w:bookmarkStart w:id="376" w:name="_Toc150774741"/>
      <w:bookmarkStart w:id="377" w:name="_Toc265228374"/>
      <w:bookmarkStart w:id="378" w:name="_Toc142311038"/>
      <w:bookmarkStart w:id="379" w:name="_Toc151193706"/>
      <w:bookmarkStart w:id="380" w:name="_Toc164608650"/>
      <w:bookmarkStart w:id="381" w:name="_Toc164608805"/>
      <w:bookmarkStart w:id="382" w:name="_Toc164229231"/>
      <w:bookmarkStart w:id="383" w:name="_Toc164351630"/>
      <w:bookmarkStart w:id="384" w:name="_Toc305158878"/>
      <w:bookmarkStart w:id="385" w:name="_Toc226965809"/>
      <w:bookmarkStart w:id="386" w:name="_Toc151193924"/>
      <w:bookmarkStart w:id="387" w:name="_Toc264969226"/>
      <w:bookmarkStart w:id="388" w:name="_Toc127161450"/>
      <w:bookmarkStart w:id="389" w:name="_Toc127151737"/>
      <w:bookmarkStart w:id="390" w:name="_Toc127151536"/>
      <w:bookmarkStart w:id="391" w:name="_Toc150480774"/>
      <w:bookmarkStart w:id="392" w:name="_Toc305158804"/>
      <w:bookmarkStart w:id="393" w:name="_Toc226337232"/>
      <w:bookmarkStart w:id="394" w:name="_Toc226965726"/>
      <w:bookmarkStart w:id="395" w:name="_Toc151193778"/>
      <w:bookmarkStart w:id="396" w:name="_Toc150774636"/>
      <w:bookmarkStart w:id="397" w:name="_Toc150509287"/>
      <w:bookmarkStart w:id="398" w:name="_Toc164229377"/>
      <w:bookmarkStart w:id="399" w:name="_Toc226309780"/>
      <w:bookmarkStart w:id="400" w:name="_Toc151193634"/>
      <w:bookmarkStart w:id="401" w:name="_Toc149720829"/>
      <w:r>
        <w:rPr>
          <w:rFonts w:ascii="宋体" w:hAnsi="宋体"/>
          <w:b/>
          <w:sz w:val="24"/>
        </w:rPr>
        <w:t>响应文件截止</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ascii="宋体" w:hAnsi="宋体"/>
          <w:b/>
          <w:sz w:val="24"/>
        </w:rPr>
        <w:t>时间</w:t>
      </w:r>
    </w:p>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t>15.1</w:t>
      </w:r>
      <w:r>
        <w:rPr>
          <w:rFonts w:ascii="宋体" w:hAnsi="宋体" w:hint="eastAsia"/>
          <w:b/>
          <w:sz w:val="24"/>
        </w:rPr>
        <w:t>供应商应在规定的截止时间之前将响应文件提交至公告中注明的地点，凡逾期送达的响应文件将不予接收</w:t>
      </w:r>
      <w:r>
        <w:rPr>
          <w:rFonts w:ascii="宋体" w:hAnsi="宋体"/>
          <w:b/>
          <w:sz w:val="24"/>
        </w:rPr>
        <w:t>。</w:t>
      </w:r>
    </w:p>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t>15.2</w:t>
      </w:r>
      <w:r>
        <w:rPr>
          <w:rFonts w:ascii="宋体" w:hAnsi="宋体" w:hint="eastAsia"/>
          <w:b/>
          <w:sz w:val="24"/>
        </w:rPr>
        <w:t>供应商在提交响应文件时须提供有效的法定代表人或代理人身份证原件，未提供的，代理机构不接收其响应文件。</w:t>
      </w:r>
    </w:p>
    <w:p w:rsidR="00EB3670" w:rsidRDefault="00783526">
      <w:pPr>
        <w:adjustRightInd w:val="0"/>
        <w:snapToGrid w:val="0"/>
        <w:spacing w:line="360" w:lineRule="auto"/>
        <w:ind w:firstLineChars="200" w:firstLine="482"/>
        <w:rPr>
          <w:rFonts w:ascii="宋体" w:hAnsi="宋体"/>
          <w:b/>
          <w:sz w:val="24"/>
        </w:rPr>
      </w:pPr>
      <w:bookmarkStart w:id="402" w:name="_Toc151193779"/>
      <w:bookmarkStart w:id="403" w:name="_Toc151193635"/>
      <w:bookmarkStart w:id="404" w:name="_Toc264969227"/>
      <w:bookmarkStart w:id="405" w:name="_Toc151190164"/>
      <w:bookmarkStart w:id="406" w:name="_Toc151193851"/>
      <w:bookmarkStart w:id="407" w:name="_Toc142311039"/>
      <w:bookmarkStart w:id="408" w:name="_Toc164229378"/>
      <w:bookmarkStart w:id="409" w:name="_Toc164229232"/>
      <w:bookmarkStart w:id="410" w:name="_Toc127161451"/>
      <w:bookmarkStart w:id="411" w:name="_Toc150509288"/>
      <w:bookmarkStart w:id="412" w:name="_Toc195842902"/>
      <w:bookmarkStart w:id="413" w:name="_Toc151193925"/>
      <w:bookmarkStart w:id="414" w:name="_Toc150480775"/>
      <w:bookmarkStart w:id="415" w:name="_Toc164608806"/>
      <w:bookmarkStart w:id="416" w:name="_Toc164351631"/>
      <w:bookmarkStart w:id="417" w:name="_Toc127151738"/>
      <w:bookmarkStart w:id="418" w:name="_Toc305158805"/>
      <w:bookmarkStart w:id="419" w:name="_Toc520356162"/>
      <w:bookmarkStart w:id="420" w:name="_Toc150774637"/>
      <w:bookmarkStart w:id="421" w:name="_Toc226965727"/>
      <w:bookmarkStart w:id="422" w:name="_Toc150774742"/>
      <w:bookmarkStart w:id="423" w:name="_Toc226965810"/>
      <w:bookmarkStart w:id="424" w:name="_Toc305158879"/>
      <w:bookmarkStart w:id="425" w:name="_Toc226309781"/>
      <w:bookmarkStart w:id="426" w:name="_Toc127151537"/>
      <w:bookmarkStart w:id="427" w:name="_Toc226337233"/>
      <w:bookmarkStart w:id="428" w:name="_Toc164608651"/>
      <w:bookmarkStart w:id="429" w:name="_Toc151193707"/>
      <w:bookmarkStart w:id="430" w:name="_Toc149720830"/>
      <w:bookmarkStart w:id="431" w:name="_Toc265228375"/>
      <w:r>
        <w:rPr>
          <w:rFonts w:ascii="宋体" w:hAnsi="宋体" w:hint="eastAsia"/>
          <w:b/>
          <w:sz w:val="24"/>
        </w:rPr>
        <w:t>16.</w:t>
      </w:r>
      <w:r>
        <w:rPr>
          <w:rFonts w:ascii="宋体" w:hAnsi="宋体"/>
          <w:b/>
          <w:sz w:val="24"/>
        </w:rPr>
        <w:t>响应文件的修改与撤回</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EB3670" w:rsidRDefault="00783526">
      <w:pPr>
        <w:tabs>
          <w:tab w:val="left" w:pos="900"/>
          <w:tab w:val="left" w:pos="1080"/>
          <w:tab w:val="left" w:pos="1589"/>
        </w:tabs>
        <w:adjustRightInd w:val="0"/>
        <w:snapToGrid w:val="0"/>
        <w:spacing w:line="360" w:lineRule="auto"/>
        <w:ind w:firstLineChars="200" w:firstLine="480"/>
        <w:rPr>
          <w:rFonts w:ascii="宋体" w:hAnsi="宋体"/>
          <w:sz w:val="24"/>
        </w:rPr>
      </w:pPr>
      <w:r>
        <w:rPr>
          <w:rFonts w:ascii="宋体" w:hAnsi="宋体" w:hint="eastAsia"/>
          <w:sz w:val="24"/>
        </w:rPr>
        <w:t>16.1</w:t>
      </w:r>
      <w:r>
        <w:rPr>
          <w:rFonts w:ascii="宋体" w:hAnsi="宋体" w:hint="eastAsia"/>
          <w:sz w:val="24"/>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rsidR="00EB3670" w:rsidRDefault="00783526">
      <w:pPr>
        <w:tabs>
          <w:tab w:val="left" w:pos="900"/>
          <w:tab w:val="left" w:pos="1080"/>
          <w:tab w:val="left" w:pos="1589"/>
        </w:tabs>
        <w:adjustRightInd w:val="0"/>
        <w:snapToGrid w:val="0"/>
        <w:spacing w:line="360" w:lineRule="auto"/>
        <w:ind w:firstLineChars="200" w:firstLine="480"/>
        <w:rPr>
          <w:rFonts w:ascii="宋体" w:hAnsi="宋体"/>
          <w:sz w:val="24"/>
        </w:rPr>
      </w:pPr>
      <w:r>
        <w:rPr>
          <w:rFonts w:ascii="宋体" w:hAnsi="宋体" w:hint="eastAsia"/>
          <w:sz w:val="24"/>
        </w:rPr>
        <w:t>16.2</w:t>
      </w:r>
      <w:r>
        <w:rPr>
          <w:rFonts w:ascii="宋体" w:hAnsi="宋体" w:hint="eastAsia"/>
          <w:sz w:val="24"/>
        </w:rPr>
        <w:t>供应商的补充、修改或撤回文件应按规定进行编制、密封、标记和发送，并应在封套上加注</w:t>
      </w:r>
      <w:r>
        <w:rPr>
          <w:rFonts w:ascii="宋体" w:hAnsi="宋体" w:hint="eastAsia"/>
          <w:b/>
          <w:sz w:val="24"/>
        </w:rPr>
        <w:t>“补充”、“修改”或“撤回”</w:t>
      </w:r>
      <w:r>
        <w:rPr>
          <w:rFonts w:ascii="宋体" w:hAnsi="宋体" w:hint="eastAsia"/>
          <w:sz w:val="24"/>
        </w:rPr>
        <w:t>字样。上述补充或修改若</w:t>
      </w:r>
      <w:proofErr w:type="gramStart"/>
      <w:r>
        <w:rPr>
          <w:rFonts w:ascii="宋体" w:hAnsi="宋体" w:hint="eastAsia"/>
          <w:sz w:val="24"/>
        </w:rPr>
        <w:t>涉及磋商</w:t>
      </w:r>
      <w:proofErr w:type="gramEnd"/>
      <w:r>
        <w:rPr>
          <w:rFonts w:ascii="宋体" w:hAnsi="宋体" w:hint="eastAsia"/>
          <w:sz w:val="24"/>
        </w:rPr>
        <w:t>报价，必须注明</w:t>
      </w:r>
      <w:r>
        <w:rPr>
          <w:rFonts w:ascii="宋体" w:hAnsi="宋体" w:hint="eastAsia"/>
          <w:b/>
          <w:sz w:val="24"/>
        </w:rPr>
        <w:t>“最后唯</w:t>
      </w:r>
      <w:r>
        <w:rPr>
          <w:rFonts w:ascii="宋体" w:hAnsi="宋体" w:hint="eastAsia"/>
          <w:b/>
          <w:sz w:val="24"/>
        </w:rPr>
        <w:t>一报价”</w:t>
      </w:r>
      <w:r>
        <w:rPr>
          <w:rFonts w:ascii="宋体" w:hAnsi="宋体" w:hint="eastAsia"/>
          <w:sz w:val="24"/>
        </w:rPr>
        <w:t>字样，</w:t>
      </w:r>
      <w:r>
        <w:rPr>
          <w:rFonts w:ascii="宋体" w:hAnsi="宋体" w:hint="eastAsia"/>
          <w:b/>
          <w:sz w:val="24"/>
        </w:rPr>
        <w:t>否则将视为有选择的报价。</w:t>
      </w:r>
      <w:r>
        <w:rPr>
          <w:rFonts w:ascii="宋体" w:hAnsi="宋体" w:hint="eastAsia"/>
          <w:sz w:val="24"/>
        </w:rPr>
        <w:t>修改文件必须在磋商响应文件提交截止时间前</w:t>
      </w:r>
      <w:proofErr w:type="gramStart"/>
      <w:r>
        <w:rPr>
          <w:rFonts w:ascii="宋体" w:hAnsi="宋体" w:hint="eastAsia"/>
          <w:sz w:val="24"/>
        </w:rPr>
        <w:t>送达磋商</w:t>
      </w:r>
      <w:proofErr w:type="gramEnd"/>
      <w:r>
        <w:rPr>
          <w:rFonts w:ascii="宋体" w:hAnsi="宋体" w:hint="eastAsia"/>
          <w:sz w:val="24"/>
        </w:rPr>
        <w:t>地点。</w:t>
      </w:r>
    </w:p>
    <w:p w:rsidR="00EB3670" w:rsidRDefault="00783526">
      <w:pPr>
        <w:tabs>
          <w:tab w:val="left" w:pos="900"/>
          <w:tab w:val="left" w:pos="1080"/>
          <w:tab w:val="left" w:pos="1589"/>
        </w:tabs>
        <w:adjustRightInd w:val="0"/>
        <w:snapToGrid w:val="0"/>
        <w:spacing w:line="360" w:lineRule="auto"/>
        <w:ind w:firstLineChars="200" w:firstLine="480"/>
        <w:rPr>
          <w:rFonts w:ascii="宋体" w:hAnsi="宋体"/>
          <w:sz w:val="24"/>
        </w:rPr>
      </w:pPr>
      <w:r>
        <w:rPr>
          <w:rFonts w:ascii="宋体" w:hAnsi="宋体" w:hint="eastAsia"/>
          <w:sz w:val="24"/>
        </w:rPr>
        <w:t>16.3</w:t>
      </w:r>
      <w:r>
        <w:rPr>
          <w:rFonts w:ascii="宋体" w:hAnsi="宋体" w:hint="eastAsia"/>
          <w:sz w:val="24"/>
        </w:rPr>
        <w:t>在磋商响应文件提交截止时间至竞争性磋商文件中规定的磋商有效期满之间的</w:t>
      </w:r>
      <w:r>
        <w:rPr>
          <w:rFonts w:ascii="宋体" w:hAnsi="宋体" w:hint="eastAsia"/>
          <w:sz w:val="24"/>
        </w:rPr>
        <w:lastRenderedPageBreak/>
        <w:t>这段时间内，供应商不得撤销其磋商响应。</w:t>
      </w:r>
      <w:r>
        <w:rPr>
          <w:rFonts w:ascii="宋体" w:hAnsi="宋体" w:hint="eastAsia"/>
          <w:b/>
          <w:sz w:val="24"/>
        </w:rPr>
        <w:t>（磋商过程中，经采购人确认，实质性变动采购需求中的技术、服务要求以及合同草案条款，供应商</w:t>
      </w:r>
      <w:proofErr w:type="gramStart"/>
      <w:r>
        <w:rPr>
          <w:rFonts w:ascii="宋体" w:hAnsi="宋体" w:hint="eastAsia"/>
          <w:b/>
          <w:sz w:val="24"/>
        </w:rPr>
        <w:t>退出磋商</w:t>
      </w:r>
      <w:proofErr w:type="gramEnd"/>
      <w:r>
        <w:rPr>
          <w:rFonts w:ascii="宋体" w:hAnsi="宋体" w:hint="eastAsia"/>
          <w:b/>
          <w:sz w:val="24"/>
        </w:rPr>
        <w:t>的除外）</w:t>
      </w:r>
    </w:p>
    <w:p w:rsidR="00EB3670" w:rsidRDefault="00783526">
      <w:pPr>
        <w:tabs>
          <w:tab w:val="left" w:pos="900"/>
          <w:tab w:val="left" w:pos="1080"/>
          <w:tab w:val="left" w:pos="1589"/>
        </w:tabs>
        <w:adjustRightInd w:val="0"/>
        <w:snapToGrid w:val="0"/>
        <w:spacing w:line="360" w:lineRule="auto"/>
        <w:ind w:firstLineChars="200" w:firstLine="480"/>
        <w:rPr>
          <w:rFonts w:ascii="宋体" w:hAnsi="宋体"/>
          <w:sz w:val="24"/>
        </w:rPr>
      </w:pPr>
      <w:r>
        <w:rPr>
          <w:rFonts w:ascii="宋体" w:hAnsi="宋体" w:hint="eastAsia"/>
          <w:sz w:val="24"/>
        </w:rPr>
        <w:t>16.4</w:t>
      </w:r>
      <w:r>
        <w:rPr>
          <w:rFonts w:ascii="宋体" w:hAnsi="宋体" w:hint="eastAsia"/>
          <w:sz w:val="24"/>
        </w:rPr>
        <w:t>供应商对响应文件的补充、修改的内容应当按照竞争性磋商文件要求签署、盖章，作为响应文件的组成部分。补充、修改的内容与响应文件不一致的，以补充、修改的内容为准。</w:t>
      </w:r>
    </w:p>
    <w:p w:rsidR="00EB3670" w:rsidRDefault="00783526">
      <w:pPr>
        <w:pStyle w:val="21"/>
        <w:spacing w:before="0" w:line="360" w:lineRule="auto"/>
        <w:rPr>
          <w:rFonts w:ascii="宋体" w:eastAsia="宋体" w:hAnsi="宋体"/>
          <w:sz w:val="28"/>
        </w:rPr>
      </w:pPr>
      <w:bookmarkStart w:id="432" w:name="_Toc264969228"/>
      <w:bookmarkStart w:id="433" w:name="_Toc226965811"/>
      <w:bookmarkStart w:id="434" w:name="_Toc151193780"/>
      <w:bookmarkStart w:id="435" w:name="_Toc150480776"/>
      <w:bookmarkStart w:id="436" w:name="_Toc142311040"/>
      <w:bookmarkStart w:id="437" w:name="_Toc151190165"/>
      <w:bookmarkStart w:id="438" w:name="_Toc151193636"/>
      <w:bookmarkStart w:id="439" w:name="_Toc151193926"/>
      <w:bookmarkStart w:id="440" w:name="_Toc127151538"/>
      <w:bookmarkStart w:id="441" w:name="_Toc226309782"/>
      <w:bookmarkStart w:id="442" w:name="_Toc151193708"/>
      <w:bookmarkStart w:id="443" w:name="_Toc520356163"/>
      <w:bookmarkStart w:id="444" w:name="_Toc195842903"/>
      <w:bookmarkStart w:id="445" w:name="_Toc150509289"/>
      <w:bookmarkStart w:id="446" w:name="_Toc226965728"/>
      <w:bookmarkStart w:id="447" w:name="_Toc305158806"/>
      <w:bookmarkStart w:id="448" w:name="_Toc305158880"/>
      <w:bookmarkStart w:id="449" w:name="_Toc226337234"/>
      <w:bookmarkStart w:id="450" w:name="_Toc151193852"/>
      <w:bookmarkStart w:id="451" w:name="_Toc265228376"/>
      <w:bookmarkStart w:id="452" w:name="_Toc150774638"/>
      <w:bookmarkStart w:id="453" w:name="_Toc150774743"/>
      <w:r>
        <w:rPr>
          <w:rFonts w:ascii="宋体" w:eastAsia="宋体" w:hAnsi="宋体"/>
          <w:sz w:val="28"/>
        </w:rPr>
        <w:t>五</w:t>
      </w:r>
      <w:r>
        <w:rPr>
          <w:rFonts w:ascii="宋体" w:eastAsia="宋体" w:hAnsi="宋体"/>
          <w:sz w:val="28"/>
        </w:rPr>
        <w:t xml:space="preserve">   </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宋体" w:eastAsia="宋体" w:hAnsi="宋体"/>
          <w:sz w:val="28"/>
        </w:rPr>
        <w:t>评审</w:t>
      </w:r>
    </w:p>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t>17.</w:t>
      </w:r>
      <w:r>
        <w:rPr>
          <w:rFonts w:ascii="宋体" w:hAnsi="宋体"/>
          <w:b/>
          <w:sz w:val="24"/>
        </w:rPr>
        <w:t>响应文件的开</w:t>
      </w:r>
      <w:r>
        <w:rPr>
          <w:rFonts w:ascii="宋体" w:hAnsi="宋体"/>
          <w:b/>
          <w:sz w:val="24"/>
        </w:rPr>
        <w:t>启</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17.1</w:t>
      </w:r>
      <w:r>
        <w:rPr>
          <w:rFonts w:ascii="宋体" w:hAnsi="宋体"/>
          <w:sz w:val="24"/>
        </w:rPr>
        <w:t>采购人或采购代理机构将按竞争性磋商文件的规定，在响应文件提交截止时间的同一时间和竞争性磋商文件预先确定的地点开启响应文件。</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17.2</w:t>
      </w:r>
      <w:r>
        <w:rPr>
          <w:rFonts w:ascii="宋体" w:hAnsi="宋体"/>
          <w:sz w:val="24"/>
        </w:rPr>
        <w:t>供应商不足</w:t>
      </w:r>
      <w:r>
        <w:rPr>
          <w:rFonts w:ascii="宋体" w:hAnsi="宋体"/>
          <w:sz w:val="24"/>
        </w:rPr>
        <w:t>3</w:t>
      </w:r>
      <w:r>
        <w:rPr>
          <w:rFonts w:ascii="宋体" w:hAnsi="宋体"/>
          <w:sz w:val="24"/>
        </w:rPr>
        <w:t>家的，不予</w:t>
      </w:r>
      <w:r>
        <w:rPr>
          <w:rFonts w:ascii="宋体" w:hAnsi="宋体" w:hint="eastAsia"/>
          <w:sz w:val="24"/>
        </w:rPr>
        <w:t>开启</w:t>
      </w:r>
      <w:r>
        <w:rPr>
          <w:rFonts w:ascii="宋体" w:hAnsi="宋体"/>
          <w:sz w:val="24"/>
        </w:rPr>
        <w:t>。</w:t>
      </w:r>
    </w:p>
    <w:p w:rsidR="00EB3670" w:rsidRDefault="00783526">
      <w:pPr>
        <w:adjustRightInd w:val="0"/>
        <w:snapToGrid w:val="0"/>
        <w:spacing w:line="360" w:lineRule="auto"/>
        <w:ind w:firstLineChars="200" w:firstLine="480"/>
        <w:rPr>
          <w:rFonts w:ascii="宋体" w:hAnsi="宋体"/>
          <w:sz w:val="24"/>
        </w:rPr>
      </w:pPr>
      <w:bookmarkStart w:id="454" w:name="_Toc520356165"/>
      <w:r>
        <w:rPr>
          <w:rFonts w:ascii="宋体" w:hAnsi="宋体" w:hint="eastAsia"/>
          <w:sz w:val="24"/>
        </w:rPr>
        <w:t>17.3</w:t>
      </w:r>
      <w:r>
        <w:rPr>
          <w:rFonts w:ascii="宋体" w:hAnsi="宋体"/>
          <w:sz w:val="24"/>
        </w:rPr>
        <w:t>本项目不公开报价。</w:t>
      </w:r>
    </w:p>
    <w:bookmarkEnd w:id="454"/>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t>18.</w:t>
      </w:r>
      <w:r>
        <w:rPr>
          <w:rFonts w:ascii="宋体" w:hAnsi="宋体"/>
          <w:b/>
          <w:sz w:val="24"/>
        </w:rPr>
        <w:t>磋商小组</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18.1</w:t>
      </w:r>
      <w:r>
        <w:rPr>
          <w:rFonts w:ascii="宋体" w:hAnsi="宋体"/>
          <w:sz w:val="24"/>
        </w:rPr>
        <w:t>磋商小组根据政府采购有关规定和本次采购项目的特点进行组建，并负责具体评审事务，独立履行职责。</w:t>
      </w:r>
      <w:bookmarkStart w:id="455" w:name="_Toc520356166"/>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18.2</w:t>
      </w:r>
      <w:r>
        <w:rPr>
          <w:rFonts w:ascii="宋体" w:hAnsi="宋体"/>
          <w:sz w:val="24"/>
        </w:rPr>
        <w:t>评审专家须符合</w:t>
      </w:r>
      <w:r>
        <w:rPr>
          <w:rFonts w:ascii="宋体" w:hAnsi="宋体" w:hint="eastAsia"/>
          <w:sz w:val="24"/>
        </w:rPr>
        <w:t>相关</w:t>
      </w:r>
      <w:r>
        <w:rPr>
          <w:rFonts w:ascii="宋体" w:hAnsi="宋体"/>
          <w:sz w:val="24"/>
        </w:rPr>
        <w:t>规定。依法自行选定评审专家的，采购人和采购代理机构将查询有关信用记录，对具有行贿、受贿、欺诈等不良信用记录的人员，拒绝其参与政府采购活动。</w:t>
      </w:r>
      <w:bookmarkStart w:id="456" w:name="_Toc520356169"/>
      <w:bookmarkEnd w:id="455"/>
    </w:p>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t>19.</w:t>
      </w:r>
      <w:r>
        <w:rPr>
          <w:rFonts w:ascii="宋体" w:hAnsi="宋体"/>
          <w:b/>
          <w:sz w:val="24"/>
        </w:rPr>
        <w:t>评审方法和评审标准</w:t>
      </w:r>
    </w:p>
    <w:p w:rsidR="00EB3670" w:rsidRDefault="00783526">
      <w:pPr>
        <w:spacing w:line="360" w:lineRule="auto"/>
        <w:ind w:firstLineChars="200" w:firstLine="480"/>
        <w:rPr>
          <w:rFonts w:ascii="宋体" w:hAnsi="宋体"/>
          <w:sz w:val="24"/>
        </w:rPr>
      </w:pPr>
      <w:r>
        <w:rPr>
          <w:rFonts w:ascii="宋体" w:hAnsi="宋体"/>
          <w:sz w:val="24"/>
        </w:rPr>
        <w:t>见第三章《评审方法和评审标准》。</w:t>
      </w:r>
    </w:p>
    <w:p w:rsidR="00EB3670" w:rsidRDefault="00EB3670">
      <w:pPr>
        <w:spacing w:line="360" w:lineRule="auto"/>
        <w:ind w:firstLineChars="200" w:firstLine="480"/>
        <w:rPr>
          <w:rFonts w:ascii="宋体" w:hAnsi="宋体"/>
          <w:sz w:val="24"/>
        </w:rPr>
      </w:pPr>
    </w:p>
    <w:p w:rsidR="00EB3670" w:rsidRDefault="00783526">
      <w:pPr>
        <w:pStyle w:val="21"/>
        <w:spacing w:before="0" w:line="360" w:lineRule="auto"/>
        <w:rPr>
          <w:rFonts w:ascii="宋体" w:eastAsia="宋体" w:hAnsi="宋体"/>
          <w:sz w:val="28"/>
        </w:rPr>
      </w:pPr>
      <w:bookmarkStart w:id="457" w:name="_Toc151193859"/>
      <w:bookmarkStart w:id="458" w:name="_Toc150774645"/>
      <w:bookmarkStart w:id="459" w:name="_Toc127151545"/>
      <w:bookmarkStart w:id="460" w:name="_Toc151193787"/>
      <w:bookmarkStart w:id="461" w:name="_Toc265228383"/>
      <w:bookmarkStart w:id="462" w:name="_Toc142311047"/>
      <w:bookmarkStart w:id="463" w:name="_Toc150480783"/>
      <w:bookmarkStart w:id="464" w:name="_Toc151193933"/>
      <w:bookmarkStart w:id="465" w:name="_Toc305158887"/>
      <w:bookmarkStart w:id="466" w:name="_Toc150774750"/>
      <w:bookmarkStart w:id="467" w:name="_Toc151193715"/>
      <w:bookmarkStart w:id="468" w:name="_Toc264969235"/>
      <w:bookmarkStart w:id="469" w:name="_Toc226965818"/>
      <w:bookmarkStart w:id="470" w:name="_Toc226309789"/>
      <w:bookmarkStart w:id="471" w:name="_Toc226965735"/>
      <w:bookmarkStart w:id="472" w:name="_Toc226337241"/>
      <w:bookmarkStart w:id="473" w:name="_Toc151193643"/>
      <w:bookmarkStart w:id="474" w:name="_Toc151190172"/>
      <w:bookmarkStart w:id="475" w:name="_Toc195842910"/>
      <w:bookmarkStart w:id="476" w:name="_Toc150509296"/>
      <w:bookmarkStart w:id="477" w:name="_Toc305158813"/>
      <w:r>
        <w:rPr>
          <w:rFonts w:ascii="宋体" w:eastAsia="宋体" w:hAnsi="宋体"/>
          <w:sz w:val="28"/>
        </w:rPr>
        <w:t>六</w:t>
      </w:r>
      <w:r>
        <w:rPr>
          <w:rFonts w:ascii="宋体" w:eastAsia="宋体" w:hAnsi="宋体"/>
          <w:sz w:val="28"/>
        </w:rPr>
        <w:t xml:space="preserve">   </w:t>
      </w:r>
      <w:bookmarkEnd w:id="456"/>
      <w:r>
        <w:rPr>
          <w:rFonts w:ascii="宋体" w:eastAsia="宋体" w:hAnsi="宋体"/>
          <w:sz w:val="28"/>
        </w:rPr>
        <w:t>确定</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宋体" w:eastAsia="宋体" w:hAnsi="宋体"/>
          <w:sz w:val="28"/>
        </w:rPr>
        <w:t>成交</w:t>
      </w:r>
    </w:p>
    <w:p w:rsidR="00EB3670" w:rsidRDefault="00783526">
      <w:pPr>
        <w:adjustRightInd w:val="0"/>
        <w:snapToGrid w:val="0"/>
        <w:spacing w:line="360" w:lineRule="auto"/>
        <w:ind w:firstLineChars="200" w:firstLine="482"/>
        <w:rPr>
          <w:rFonts w:ascii="宋体" w:hAnsi="宋体"/>
          <w:b/>
          <w:sz w:val="24"/>
        </w:rPr>
      </w:pPr>
      <w:bookmarkStart w:id="478" w:name="_Toc226965737"/>
      <w:bookmarkStart w:id="479" w:name="_Toc150480785"/>
      <w:bookmarkStart w:id="480" w:name="_Toc150774752"/>
      <w:bookmarkStart w:id="481" w:name="_Toc150509298"/>
      <w:bookmarkStart w:id="482" w:name="_Toc164608816"/>
      <w:bookmarkStart w:id="483" w:name="_Toc226965820"/>
      <w:bookmarkStart w:id="484" w:name="_Toc127161461"/>
      <w:bookmarkStart w:id="485" w:name="_Toc226309791"/>
      <w:bookmarkStart w:id="486" w:name="_Toc226337243"/>
      <w:bookmarkStart w:id="487" w:name="_Toc264969237"/>
      <w:bookmarkStart w:id="488" w:name="_Toc164229242"/>
      <w:bookmarkStart w:id="489" w:name="_Toc151193789"/>
      <w:bookmarkStart w:id="490" w:name="_Toc127151547"/>
      <w:bookmarkStart w:id="491" w:name="_Toc127151748"/>
      <w:bookmarkStart w:id="492" w:name="_Toc265228385"/>
      <w:bookmarkStart w:id="493" w:name="_Toc151193717"/>
      <w:bookmarkStart w:id="494" w:name="_Toc305158815"/>
      <w:bookmarkStart w:id="495" w:name="_Toc164608661"/>
      <w:bookmarkStart w:id="496" w:name="_Toc151193645"/>
      <w:bookmarkStart w:id="497" w:name="_Toc305158889"/>
      <w:bookmarkStart w:id="498" w:name="_Toc164351641"/>
      <w:bookmarkStart w:id="499" w:name="_Toc150774647"/>
      <w:bookmarkStart w:id="500" w:name="_Toc149720840"/>
      <w:bookmarkStart w:id="501" w:name="_Toc195842912"/>
      <w:bookmarkStart w:id="502" w:name="_Toc151190174"/>
      <w:bookmarkStart w:id="503" w:name="_Toc151193935"/>
      <w:bookmarkStart w:id="504" w:name="_Toc142311049"/>
      <w:bookmarkStart w:id="505" w:name="_Toc164229388"/>
      <w:bookmarkStart w:id="506" w:name="_Toc151193861"/>
      <w:r>
        <w:rPr>
          <w:rFonts w:ascii="宋体" w:hAnsi="宋体" w:hint="eastAsia"/>
          <w:b/>
          <w:sz w:val="24"/>
        </w:rPr>
        <w:t>20.</w:t>
      </w:r>
      <w:r>
        <w:rPr>
          <w:rFonts w:ascii="宋体" w:hAnsi="宋体"/>
          <w:b/>
          <w:sz w:val="24"/>
        </w:rPr>
        <w:t>确定成交供应商</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EB3670" w:rsidRDefault="00783526">
      <w:pPr>
        <w:adjustRightInd w:val="0"/>
        <w:snapToGrid w:val="0"/>
        <w:spacing w:line="360" w:lineRule="auto"/>
        <w:ind w:firstLineChars="200" w:firstLine="48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成交候选人并列的，由采购人</w:t>
      </w:r>
      <w:r>
        <w:rPr>
          <w:rFonts w:ascii="宋体" w:hAnsi="宋体" w:hint="eastAsia"/>
          <w:sz w:val="24"/>
        </w:rPr>
        <w:t>依法</w:t>
      </w:r>
      <w:r>
        <w:rPr>
          <w:rFonts w:ascii="宋体" w:hAnsi="宋体"/>
          <w:sz w:val="24"/>
        </w:rPr>
        <w:t>确定。</w:t>
      </w:r>
    </w:p>
    <w:p w:rsidR="00EB3670" w:rsidRDefault="00783526">
      <w:pPr>
        <w:adjustRightInd w:val="0"/>
        <w:snapToGrid w:val="0"/>
        <w:spacing w:line="360" w:lineRule="auto"/>
        <w:ind w:firstLineChars="200" w:firstLine="482"/>
        <w:rPr>
          <w:rFonts w:ascii="宋体" w:hAnsi="宋体"/>
          <w:b/>
          <w:sz w:val="24"/>
        </w:rPr>
      </w:pPr>
      <w:bookmarkStart w:id="507" w:name="_Toc305158891"/>
      <w:bookmarkStart w:id="508" w:name="_Toc305158817"/>
      <w:bookmarkStart w:id="509" w:name="_Toc164608818"/>
      <w:bookmarkStart w:id="510" w:name="_Toc264969239"/>
      <w:bookmarkStart w:id="511" w:name="_Toc195842914"/>
      <w:bookmarkStart w:id="512" w:name="_Toc164351643"/>
      <w:bookmarkStart w:id="513" w:name="_Toc127151750"/>
      <w:bookmarkStart w:id="514" w:name="_Toc127161463"/>
      <w:bookmarkStart w:id="515" w:name="_Toc164229244"/>
      <w:bookmarkStart w:id="516" w:name="_Toc164608663"/>
      <w:bookmarkStart w:id="517" w:name="_Toc151193719"/>
      <w:bookmarkStart w:id="518" w:name="_Toc226965822"/>
      <w:bookmarkStart w:id="519" w:name="_Toc151193791"/>
      <w:bookmarkStart w:id="520" w:name="_Toc151193647"/>
      <w:bookmarkStart w:id="521" w:name="_Toc150480787"/>
      <w:bookmarkStart w:id="522" w:name="_Toc150774649"/>
      <w:bookmarkStart w:id="523" w:name="_Toc226337245"/>
      <w:bookmarkStart w:id="524" w:name="_Toc151193937"/>
      <w:bookmarkStart w:id="525" w:name="_Toc226309793"/>
      <w:bookmarkStart w:id="526" w:name="_Toc127151549"/>
      <w:bookmarkStart w:id="527" w:name="_Toc150774754"/>
      <w:bookmarkStart w:id="528" w:name="_Toc142311051"/>
      <w:bookmarkStart w:id="529" w:name="_Toc226965739"/>
      <w:bookmarkStart w:id="530" w:name="_Toc164229390"/>
      <w:bookmarkStart w:id="531" w:name="_Toc265228387"/>
      <w:bookmarkStart w:id="532" w:name="_Toc151190176"/>
      <w:bookmarkStart w:id="533" w:name="_Toc149720842"/>
      <w:bookmarkStart w:id="534" w:name="_Toc150509300"/>
      <w:bookmarkStart w:id="535" w:name="_Toc151193863"/>
      <w:bookmarkStart w:id="536" w:name="_Ref467306425"/>
      <w:bookmarkStart w:id="537" w:name="_Ref467307090"/>
      <w:bookmarkStart w:id="538" w:name="_Toc520356176"/>
      <w:r>
        <w:rPr>
          <w:rFonts w:ascii="宋体" w:hAnsi="宋体" w:hint="eastAsia"/>
          <w:b/>
          <w:sz w:val="24"/>
        </w:rPr>
        <w:t>21.</w:t>
      </w:r>
      <w:r>
        <w:rPr>
          <w:rFonts w:ascii="宋体" w:hAnsi="宋体"/>
          <w:b/>
          <w:sz w:val="24"/>
        </w:rPr>
        <w:t>成交公告与成交通知书</w:t>
      </w:r>
      <w:bookmarkEnd w:id="507"/>
      <w:bookmarkEnd w:id="508"/>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21.1</w:t>
      </w:r>
      <w:r>
        <w:rPr>
          <w:rFonts w:ascii="宋体" w:hAnsi="宋体"/>
          <w:sz w:val="24"/>
        </w:rPr>
        <w:t>采购人或采购代理机构将在成交供应商确定后</w:t>
      </w:r>
      <w:r>
        <w:rPr>
          <w:rFonts w:ascii="宋体" w:hAnsi="宋体"/>
          <w:sz w:val="24"/>
        </w:rPr>
        <w:t>2</w:t>
      </w:r>
      <w:r>
        <w:rPr>
          <w:rFonts w:ascii="宋体" w:hAnsi="宋体"/>
          <w:sz w:val="24"/>
        </w:rPr>
        <w:t>个工作日内，在</w:t>
      </w:r>
      <w:r>
        <w:rPr>
          <w:rFonts w:ascii="宋体" w:hAnsi="宋体" w:hint="eastAsia"/>
          <w:sz w:val="24"/>
        </w:rPr>
        <w:t>常州市政府采购网</w:t>
      </w:r>
      <w:r>
        <w:rPr>
          <w:rFonts w:ascii="宋体" w:hAnsi="宋体"/>
          <w:sz w:val="24"/>
        </w:rPr>
        <w:t>公告成交结果，同时向成交供应商发出成交通知书，成交公告期限为</w:t>
      </w:r>
      <w:r>
        <w:rPr>
          <w:rFonts w:ascii="宋体" w:hAnsi="宋体"/>
          <w:sz w:val="24"/>
        </w:rPr>
        <w:t>1</w:t>
      </w:r>
      <w:r>
        <w:rPr>
          <w:rFonts w:ascii="宋体" w:hAnsi="宋体"/>
          <w:sz w:val="24"/>
        </w:rPr>
        <w:t>个工作日。</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21.2</w:t>
      </w:r>
      <w:r>
        <w:rPr>
          <w:rFonts w:ascii="宋体" w:hAnsi="宋体"/>
          <w:sz w:val="24"/>
        </w:rPr>
        <w:t>成交通知书是合同的组成部分，对采购人和成交供应商具有同等法律效力。成交通知书发出后，采购人改变成交结果的，或者成交供应商放弃成交项目的，将依法承担</w:t>
      </w:r>
      <w:r>
        <w:rPr>
          <w:rFonts w:ascii="宋体" w:hAnsi="宋体"/>
          <w:sz w:val="24"/>
        </w:rPr>
        <w:lastRenderedPageBreak/>
        <w:t>法律责任</w:t>
      </w:r>
      <w:r>
        <w:rPr>
          <w:rFonts w:ascii="宋体" w:hAnsi="宋体" w:hint="eastAsia"/>
          <w:sz w:val="24"/>
        </w:rPr>
        <w:t>。</w:t>
      </w:r>
    </w:p>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t>22.</w:t>
      </w:r>
      <w:r>
        <w:rPr>
          <w:rFonts w:ascii="宋体" w:hAnsi="宋体"/>
          <w:b/>
          <w:sz w:val="24"/>
        </w:rPr>
        <w:t>终止</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22.1</w:t>
      </w:r>
      <w:r>
        <w:rPr>
          <w:rFonts w:ascii="宋体" w:hAnsi="宋体"/>
          <w:sz w:val="24"/>
        </w:rPr>
        <w:t>在采购中，出现下列情形之一的，采购人或采购代理机构将终止竞争性磋商采购活动，发布项目终止公告并说明原因，重新开展采购活动：</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22.1.1</w:t>
      </w:r>
      <w:r>
        <w:rPr>
          <w:rFonts w:ascii="宋体" w:hAnsi="宋体"/>
          <w:sz w:val="24"/>
        </w:rPr>
        <w:t>因情况变化，不再符合规定的竞争性磋商采购方式适用情形的；</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22.1.2</w:t>
      </w:r>
      <w:r>
        <w:rPr>
          <w:rFonts w:ascii="宋体" w:hAnsi="宋体"/>
          <w:sz w:val="24"/>
        </w:rPr>
        <w:t>出现影响采购公正的违法、违规行为的；</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22.1.3</w:t>
      </w:r>
      <w:r>
        <w:rPr>
          <w:rFonts w:ascii="宋体" w:hAnsi="宋体"/>
          <w:sz w:val="24"/>
        </w:rPr>
        <w:t>除了</w:t>
      </w:r>
      <w:r>
        <w:rPr>
          <w:rFonts w:ascii="宋体" w:hAnsi="宋体"/>
          <w:b/>
          <w:sz w:val="24"/>
        </w:rPr>
        <w:t>“</w:t>
      </w:r>
      <w:r>
        <w:rPr>
          <w:rFonts w:ascii="宋体" w:hAnsi="宋体"/>
          <w:b/>
          <w:sz w:val="24"/>
        </w:rPr>
        <w:t>市场竞争不充分的科研项目，以及需要扶持的科技成果转化项目，提交最终报价的</w:t>
      </w:r>
      <w:r>
        <w:rPr>
          <w:rFonts w:ascii="宋体" w:hAnsi="宋体"/>
          <w:b/>
          <w:sz w:val="24"/>
        </w:rPr>
        <w:t>供应商可以为</w:t>
      </w:r>
      <w:r>
        <w:rPr>
          <w:rFonts w:ascii="宋体" w:hAnsi="宋体"/>
          <w:b/>
          <w:sz w:val="24"/>
        </w:rPr>
        <w:t>2</w:t>
      </w:r>
      <w:r>
        <w:rPr>
          <w:rFonts w:ascii="宋体" w:hAnsi="宋体"/>
          <w:b/>
          <w:sz w:val="24"/>
        </w:rPr>
        <w:t>家；政府购买服务项目（含政府和社会资本合作项目），在采购过程中符合要求的供应商（社会资本）只有</w:t>
      </w:r>
      <w:r>
        <w:rPr>
          <w:rFonts w:ascii="宋体" w:hAnsi="宋体"/>
          <w:b/>
          <w:sz w:val="24"/>
        </w:rPr>
        <w:t>2</w:t>
      </w:r>
      <w:r>
        <w:rPr>
          <w:rFonts w:ascii="宋体" w:hAnsi="宋体"/>
          <w:b/>
          <w:sz w:val="24"/>
        </w:rPr>
        <w:t>家的，竞争性磋商采购活动可以继续进行</w:t>
      </w:r>
      <w:r>
        <w:rPr>
          <w:rFonts w:ascii="宋体" w:hAnsi="宋体"/>
          <w:b/>
          <w:sz w:val="24"/>
        </w:rPr>
        <w:t>”</w:t>
      </w:r>
      <w:r>
        <w:rPr>
          <w:rFonts w:ascii="宋体" w:hAnsi="宋体"/>
          <w:sz w:val="24"/>
        </w:rPr>
        <w:t>的情形外，在采购过程中符合要求的供应商或者报价未超过采购预算的供应商不足</w:t>
      </w:r>
      <w:r>
        <w:rPr>
          <w:rFonts w:ascii="宋体" w:hAnsi="宋体"/>
          <w:sz w:val="24"/>
        </w:rPr>
        <w:t>3</w:t>
      </w:r>
      <w:r>
        <w:rPr>
          <w:rFonts w:ascii="宋体" w:hAnsi="宋体"/>
          <w:sz w:val="24"/>
        </w:rPr>
        <w:t>家的。</w:t>
      </w:r>
    </w:p>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t>23.</w:t>
      </w:r>
      <w:bookmarkStart w:id="539" w:name="_Toc164351644"/>
      <w:bookmarkStart w:id="540" w:name="_Toc151193864"/>
      <w:bookmarkStart w:id="541" w:name="_Toc226337246"/>
      <w:bookmarkStart w:id="542" w:name="_Toc127151550"/>
      <w:bookmarkStart w:id="543" w:name="_Toc151193720"/>
      <w:bookmarkStart w:id="544" w:name="_Toc265228388"/>
      <w:bookmarkStart w:id="545" w:name="_Ref467307062"/>
      <w:bookmarkStart w:id="546" w:name="_Toc150774755"/>
      <w:bookmarkStart w:id="547" w:name="_Toc150480788"/>
      <w:bookmarkStart w:id="548" w:name="_Ref467306978"/>
      <w:bookmarkStart w:id="549" w:name="_Toc151190177"/>
      <w:bookmarkStart w:id="550" w:name="_Toc226965823"/>
      <w:bookmarkStart w:id="551" w:name="_Toc164229391"/>
      <w:bookmarkStart w:id="552" w:name="_Toc142311052"/>
      <w:bookmarkStart w:id="553" w:name="_Toc151193938"/>
      <w:bookmarkStart w:id="554" w:name="_Ref467307204"/>
      <w:bookmarkStart w:id="555" w:name="_Toc150774650"/>
      <w:bookmarkStart w:id="556" w:name="_Toc305158892"/>
      <w:bookmarkStart w:id="557" w:name="_Toc195842915"/>
      <w:bookmarkStart w:id="558" w:name="_Toc226965740"/>
      <w:bookmarkStart w:id="559" w:name="_Toc151193792"/>
      <w:bookmarkStart w:id="560" w:name="_Toc164229245"/>
      <w:bookmarkStart w:id="561" w:name="_Toc264969240"/>
      <w:bookmarkStart w:id="562" w:name="_Toc127161464"/>
      <w:bookmarkStart w:id="563" w:name="_Toc151193648"/>
      <w:bookmarkStart w:id="564" w:name="_Toc150509301"/>
      <w:bookmarkStart w:id="565" w:name="_Toc164608664"/>
      <w:bookmarkStart w:id="566" w:name="_Toc127151751"/>
      <w:bookmarkStart w:id="567" w:name="_Toc149720843"/>
      <w:bookmarkStart w:id="568" w:name="_Toc305158818"/>
      <w:bookmarkStart w:id="569" w:name="_Toc164608819"/>
      <w:bookmarkStart w:id="570" w:name="_Ref467306377"/>
      <w:bookmarkStart w:id="571" w:name="_Toc226309794"/>
      <w:bookmarkStart w:id="572" w:name="_Toc520356175"/>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Pr>
          <w:rFonts w:ascii="宋体" w:hAnsi="宋体"/>
          <w:b/>
          <w:sz w:val="24"/>
        </w:rPr>
        <w:t>签订合同</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23.1</w:t>
      </w:r>
      <w:r>
        <w:rPr>
          <w:rFonts w:ascii="宋体" w:hAnsi="宋体"/>
          <w:sz w:val="24"/>
        </w:rPr>
        <w:t>采购人与成交供应商将在成交通知书发出之日起</w:t>
      </w:r>
      <w:r>
        <w:rPr>
          <w:rFonts w:ascii="宋体" w:hAnsi="宋体"/>
          <w:sz w:val="24"/>
        </w:rPr>
        <w:t>30</w:t>
      </w:r>
      <w:r>
        <w:rPr>
          <w:rFonts w:ascii="宋体" w:hAnsi="宋体"/>
          <w:sz w:val="24"/>
        </w:rPr>
        <w:t>日内，按照磋商文件确定的</w:t>
      </w:r>
      <w:r>
        <w:rPr>
          <w:rFonts w:ascii="宋体" w:hAnsi="宋体" w:hint="eastAsia"/>
          <w:sz w:val="24"/>
        </w:rPr>
        <w:t>合同草案条款以及采购标的、规格型号、采购金额、采购数量、技术和服务要求</w:t>
      </w:r>
      <w:r>
        <w:rPr>
          <w:rFonts w:ascii="宋体" w:hAnsi="宋体"/>
          <w:sz w:val="24"/>
        </w:rPr>
        <w:t>等事项签订政府采购合同。</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23.2</w:t>
      </w: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w:t>
      </w:r>
      <w:r>
        <w:rPr>
          <w:rFonts w:ascii="宋体" w:hAnsi="宋体"/>
          <w:sz w:val="24"/>
        </w:rPr>
        <w:t>定下一候选人为成交供应商，也可以重新开展采购活动。拒绝签订政府采购合同的成交供应商不得参加对该项目重新开展的采购活动。</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23.3</w:t>
      </w:r>
      <w:r>
        <w:rPr>
          <w:rFonts w:ascii="宋体" w:hAnsi="宋体"/>
          <w:sz w:val="24"/>
        </w:rPr>
        <w:t>获得成交资格的，联合体各方应当</w:t>
      </w:r>
      <w:r>
        <w:rPr>
          <w:rFonts w:ascii="宋体" w:hAnsi="宋体"/>
          <w:b/>
          <w:sz w:val="24"/>
        </w:rPr>
        <w:t>共同</w:t>
      </w:r>
      <w:r>
        <w:rPr>
          <w:rFonts w:ascii="宋体" w:hAnsi="宋体"/>
          <w:sz w:val="24"/>
        </w:rPr>
        <w:t>与采购人签订合同，就成交项目向采购人承担连带责任。</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23.4</w:t>
      </w:r>
      <w:r>
        <w:rPr>
          <w:rFonts w:ascii="宋体" w:hAnsi="宋体"/>
          <w:sz w:val="24"/>
        </w:rPr>
        <w:t>政府采购合同不能转包。</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23.5</w:t>
      </w: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否允许分包，见《供应商须知资料表》。政府采购合同分包履行的，应当在响应文件中载明分包承担主体，分包承担主体应当具备相应资质条件且不得再次分包，否则</w:t>
      </w:r>
      <w:r>
        <w:rPr>
          <w:rFonts w:ascii="宋体" w:hAnsi="宋体"/>
          <w:b/>
          <w:sz w:val="24"/>
        </w:rPr>
        <w:t>响应无效</w:t>
      </w:r>
      <w:r>
        <w:rPr>
          <w:rFonts w:ascii="宋体" w:hAnsi="宋体"/>
          <w:sz w:val="24"/>
        </w:rPr>
        <w:t>。成交供应商就采购项目</w:t>
      </w:r>
      <w:r>
        <w:rPr>
          <w:rFonts w:ascii="宋体" w:hAnsi="宋体"/>
          <w:sz w:val="24"/>
        </w:rPr>
        <w:t>和分包项目向采购人负责，分包供应商就分包项目承担责任。</w:t>
      </w:r>
    </w:p>
    <w:bookmarkEnd w:id="536"/>
    <w:bookmarkEnd w:id="537"/>
    <w:bookmarkEnd w:id="538"/>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t>24.</w:t>
      </w:r>
      <w:r>
        <w:rPr>
          <w:rFonts w:ascii="宋体" w:hAnsi="宋体"/>
          <w:b/>
          <w:sz w:val="24"/>
        </w:rPr>
        <w:t>询问与质疑</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24.1</w:t>
      </w:r>
      <w:r>
        <w:rPr>
          <w:rFonts w:ascii="宋体" w:hAnsi="宋体"/>
          <w:sz w:val="24"/>
        </w:rPr>
        <w:t>询问</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24.1.1</w:t>
      </w:r>
      <w:r>
        <w:rPr>
          <w:rFonts w:ascii="宋体" w:hAnsi="宋体"/>
          <w:sz w:val="24"/>
        </w:rPr>
        <w:t>供应商对政府采购活动事项有疑问的，可依法提出询问，并按《供应商须知资料表》载明的形式送达采购人或采购代理机构。</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lastRenderedPageBreak/>
        <w:t>24.1.2</w:t>
      </w: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w:t>
      </w:r>
      <w:r>
        <w:rPr>
          <w:rFonts w:ascii="宋体" w:hAnsi="宋体"/>
          <w:sz w:val="24"/>
        </w:rPr>
        <w:t>3</w:t>
      </w:r>
      <w:r>
        <w:rPr>
          <w:rFonts w:ascii="宋体" w:hAnsi="宋体"/>
          <w:sz w:val="24"/>
        </w:rPr>
        <w:t>个工作日内</w:t>
      </w:r>
      <w:proofErr w:type="gramStart"/>
      <w:r>
        <w:rPr>
          <w:rFonts w:ascii="宋体" w:hAnsi="宋体"/>
          <w:sz w:val="24"/>
        </w:rPr>
        <w:t>作出</w:t>
      </w:r>
      <w:proofErr w:type="gramEnd"/>
      <w:r>
        <w:rPr>
          <w:rFonts w:ascii="宋体" w:hAnsi="宋体"/>
          <w:sz w:val="24"/>
        </w:rPr>
        <w:t>答复，但答复的内容不得涉及商业秘密。</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24.2</w:t>
      </w:r>
      <w:r>
        <w:rPr>
          <w:rFonts w:ascii="宋体" w:hAnsi="宋体"/>
          <w:sz w:val="24"/>
        </w:rPr>
        <w:t>质疑</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24.2.1</w:t>
      </w:r>
      <w:r>
        <w:rPr>
          <w:rFonts w:ascii="宋体" w:hAnsi="宋体"/>
          <w:sz w:val="24"/>
        </w:rPr>
        <w:t>供应商认为竞争性磋商文件、采购过程、成交结果使自己的权益受到损害的，可以在知道或者应知其权益受到损害之日起</w:t>
      </w:r>
      <w:r>
        <w:rPr>
          <w:rFonts w:ascii="宋体" w:hAnsi="宋体"/>
          <w:sz w:val="24"/>
        </w:rPr>
        <w:t>7</w:t>
      </w:r>
      <w:r>
        <w:rPr>
          <w:rFonts w:ascii="宋体" w:hAnsi="宋体"/>
          <w:sz w:val="24"/>
        </w:rPr>
        <w:t>个工作日内，由供应商派授权代表以书面形式向采购人、采购代理机构提出质疑。采购人、采购代理机构在收到质疑函后</w:t>
      </w:r>
      <w:r>
        <w:rPr>
          <w:rFonts w:ascii="宋体" w:hAnsi="宋体"/>
          <w:sz w:val="24"/>
        </w:rPr>
        <w:t>7</w:t>
      </w:r>
      <w:r>
        <w:rPr>
          <w:rFonts w:ascii="宋体" w:hAnsi="宋体"/>
          <w:sz w:val="24"/>
        </w:rPr>
        <w:t>个工作日内</w:t>
      </w:r>
      <w:proofErr w:type="gramStart"/>
      <w:r>
        <w:rPr>
          <w:rFonts w:ascii="宋体" w:hAnsi="宋体"/>
          <w:sz w:val="24"/>
        </w:rPr>
        <w:t>作出</w:t>
      </w:r>
      <w:proofErr w:type="gramEnd"/>
      <w:r>
        <w:rPr>
          <w:rFonts w:ascii="宋体" w:hAnsi="宋体"/>
          <w:sz w:val="24"/>
        </w:rPr>
        <w:t>答复。</w:t>
      </w:r>
    </w:p>
    <w:p w:rsidR="00EB3670" w:rsidRDefault="00783526">
      <w:pPr>
        <w:adjustRightInd w:val="0"/>
        <w:snapToGrid w:val="0"/>
        <w:spacing w:line="360" w:lineRule="auto"/>
        <w:ind w:firstLineChars="200" w:firstLine="480"/>
        <w:rPr>
          <w:rFonts w:ascii="宋体" w:hAnsi="宋体"/>
          <w:b/>
          <w:sz w:val="24"/>
        </w:rPr>
      </w:pPr>
      <w:r>
        <w:rPr>
          <w:rFonts w:ascii="宋体" w:hAnsi="宋体" w:hint="eastAsia"/>
          <w:sz w:val="24"/>
        </w:rPr>
        <w:t>24.2.2</w:t>
      </w:r>
      <w:r>
        <w:rPr>
          <w:rFonts w:ascii="宋体" w:hAnsi="宋体" w:hint="eastAsia"/>
          <w:b/>
          <w:sz w:val="24"/>
        </w:rPr>
        <w:t>磋商文件中采购需求以及相关部分（第四章、第五章以及供应商资格要求）由采购人负责制定和管理，对该部分内容有询问或者质疑的，供应商应当向采购人书面提出，由采购人负责接收和回复。</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24.2.3</w:t>
      </w:r>
      <w:proofErr w:type="gramStart"/>
      <w:r>
        <w:rPr>
          <w:rFonts w:ascii="宋体" w:hAnsi="宋体"/>
          <w:sz w:val="24"/>
        </w:rPr>
        <w:t>质疑函须使用</w:t>
      </w:r>
      <w:proofErr w:type="gramEnd"/>
      <w:r>
        <w:rPr>
          <w:rFonts w:ascii="宋体" w:hAnsi="宋体"/>
          <w:sz w:val="24"/>
        </w:rPr>
        <w:t>财政部制定的范本文件。</w:t>
      </w:r>
      <w:r>
        <w:rPr>
          <w:rFonts w:ascii="宋体" w:hAnsi="宋体" w:hint="eastAsia"/>
          <w:sz w:val="24"/>
        </w:rPr>
        <w:t>（下载网址：</w:t>
      </w:r>
      <w:hyperlink r:id="rId16" w:history="1">
        <w:r>
          <w:rPr>
            <w:rStyle w:val="afe"/>
            <w:rFonts w:ascii="宋体" w:hAnsi="宋体"/>
            <w:color w:val="auto"/>
            <w:sz w:val="24"/>
          </w:rPr>
          <w:t>http://gk</w:t>
        </w:r>
        <w:bookmarkStart w:id="573" w:name="_Hlt100654014"/>
        <w:r>
          <w:rPr>
            <w:rStyle w:val="afe"/>
            <w:rFonts w:ascii="宋体" w:hAnsi="宋体"/>
            <w:color w:val="auto"/>
            <w:sz w:val="24"/>
          </w:rPr>
          <w:t>s</w:t>
        </w:r>
        <w:bookmarkEnd w:id="573"/>
        <w:r>
          <w:rPr>
            <w:rStyle w:val="afe"/>
            <w:rFonts w:ascii="宋体" w:hAnsi="宋体"/>
            <w:color w:val="auto"/>
            <w:sz w:val="24"/>
          </w:rPr>
          <w:t>.m</w:t>
        </w:r>
        <w:bookmarkStart w:id="574" w:name="_Hlt100653994"/>
        <w:bookmarkStart w:id="575" w:name="_Hlt100653993"/>
        <w:r>
          <w:rPr>
            <w:rStyle w:val="afe"/>
            <w:rFonts w:ascii="宋体" w:hAnsi="宋体"/>
            <w:color w:val="auto"/>
            <w:sz w:val="24"/>
          </w:rPr>
          <w:t>o</w:t>
        </w:r>
        <w:bookmarkStart w:id="576" w:name="_Hlt101169156"/>
        <w:bookmarkEnd w:id="574"/>
        <w:bookmarkEnd w:id="575"/>
        <w:r>
          <w:rPr>
            <w:rStyle w:val="afe"/>
            <w:rFonts w:ascii="宋体" w:hAnsi="宋体"/>
            <w:color w:val="auto"/>
            <w:sz w:val="24"/>
          </w:rPr>
          <w:t>f</w:t>
        </w:r>
        <w:bookmarkEnd w:id="576"/>
        <w:r>
          <w:rPr>
            <w:rStyle w:val="afe"/>
            <w:rFonts w:ascii="宋体" w:hAnsi="宋体"/>
            <w:color w:val="auto"/>
            <w:sz w:val="24"/>
          </w:rPr>
          <w:t>.gov.cn/ztztz/zhengfucaigouguanli/201802/t20180201_2804589.htm</w:t>
        </w:r>
      </w:hyperlink>
      <w:r>
        <w:rPr>
          <w:rFonts w:ascii="宋体" w:hAnsi="宋体" w:hint="eastAsia"/>
          <w:sz w:val="24"/>
        </w:rPr>
        <w:t>）</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24.2.4</w:t>
      </w:r>
      <w:r>
        <w:rPr>
          <w:rFonts w:ascii="宋体" w:hAnsi="宋体" w:hint="eastAsia"/>
          <w:sz w:val="24"/>
        </w:rPr>
        <w:t>供应商</w:t>
      </w:r>
      <w:r>
        <w:rPr>
          <w:rFonts w:ascii="宋体" w:hAnsi="宋体"/>
          <w:sz w:val="24"/>
        </w:rPr>
        <w:t>为自然人的，应当由本人签字；供应商为法人或者其他组织的，应当由法定代表人、主要负责人，或者其授权代表签字或者盖章，并加盖公章。</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24.2.5</w:t>
      </w:r>
      <w:r>
        <w:rPr>
          <w:rFonts w:ascii="宋体" w:hAnsi="宋体"/>
          <w:sz w:val="24"/>
        </w:rPr>
        <w:t>供应商应在法定质疑期内一次性提出针对同一采购程序环节的质疑，法定质疑期内针对同一采购程序环节再次提出的质疑，采购人、采购代理机构有权不予答复。</w:t>
      </w:r>
    </w:p>
    <w:p w:rsidR="00EB3670" w:rsidRDefault="00783526">
      <w:pPr>
        <w:adjustRightInd w:val="0"/>
        <w:snapToGrid w:val="0"/>
        <w:spacing w:line="360" w:lineRule="auto"/>
        <w:ind w:firstLineChars="200" w:firstLine="480"/>
        <w:rPr>
          <w:rFonts w:ascii="宋体" w:hAnsi="宋体"/>
          <w:sz w:val="24"/>
        </w:rPr>
      </w:pPr>
      <w:r>
        <w:rPr>
          <w:rFonts w:ascii="宋体" w:hAnsi="宋体" w:hint="eastAsia"/>
          <w:sz w:val="24"/>
        </w:rPr>
        <w:t>24.3</w:t>
      </w:r>
      <w:r>
        <w:rPr>
          <w:rFonts w:ascii="宋体" w:hAnsi="宋体"/>
          <w:sz w:val="24"/>
        </w:rPr>
        <w:t>接收询问和质疑的联系部门、联系电话和通讯地址见《供应商须知资料表》</w:t>
      </w:r>
      <w:r>
        <w:rPr>
          <w:rFonts w:ascii="宋体" w:hAnsi="宋体" w:hint="eastAsia"/>
          <w:sz w:val="24"/>
        </w:rPr>
        <w:t>。</w:t>
      </w:r>
    </w:p>
    <w:p w:rsidR="00EB3670" w:rsidRDefault="00783526">
      <w:pPr>
        <w:adjustRightInd w:val="0"/>
        <w:snapToGrid w:val="0"/>
        <w:spacing w:line="360" w:lineRule="auto"/>
        <w:ind w:firstLineChars="200" w:firstLine="482"/>
        <w:rPr>
          <w:rFonts w:ascii="宋体" w:hAnsi="宋体"/>
          <w:b/>
          <w:sz w:val="24"/>
        </w:rPr>
      </w:pPr>
      <w:r>
        <w:rPr>
          <w:rFonts w:ascii="宋体" w:hAnsi="宋体" w:hint="eastAsia"/>
          <w:b/>
          <w:sz w:val="24"/>
        </w:rPr>
        <w:t>25.</w:t>
      </w:r>
      <w:r>
        <w:rPr>
          <w:rFonts w:ascii="宋体" w:hAnsi="宋体"/>
          <w:b/>
          <w:sz w:val="24"/>
        </w:rPr>
        <w:t>代理费</w:t>
      </w:r>
    </w:p>
    <w:p w:rsidR="00EB3670" w:rsidRDefault="00783526">
      <w:pPr>
        <w:adjustRightInd w:val="0"/>
        <w:snapToGrid w:val="0"/>
        <w:spacing w:line="360" w:lineRule="auto"/>
        <w:ind w:firstLineChars="200" w:firstLine="48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rsidR="00EB3670" w:rsidRDefault="00EB3670">
      <w:pPr>
        <w:numPr>
          <w:ilvl w:val="1"/>
          <w:numId w:val="8"/>
        </w:numPr>
        <w:tabs>
          <w:tab w:val="left" w:pos="1080"/>
          <w:tab w:val="left" w:pos="2014"/>
        </w:tabs>
        <w:snapToGrid w:val="0"/>
        <w:spacing w:line="360" w:lineRule="auto"/>
        <w:ind w:left="1077" w:hanging="720"/>
        <w:rPr>
          <w:rFonts w:ascii="宋体" w:hAnsi="宋体"/>
          <w:sz w:val="24"/>
        </w:rPr>
        <w:sectPr w:rsidR="00EB3670">
          <w:footerReference w:type="even" r:id="rId17"/>
          <w:pgSz w:w="11907" w:h="16840"/>
          <w:pgMar w:top="1440" w:right="1304" w:bottom="1440" w:left="1304" w:header="851" w:footer="851" w:gutter="0"/>
          <w:cols w:space="720"/>
          <w:docGrid w:linePitch="462"/>
        </w:sectPr>
      </w:pPr>
      <w:bookmarkStart w:id="577" w:name="_Toc150480792"/>
      <w:bookmarkStart w:id="578" w:name="_Toc127151554"/>
      <w:bookmarkStart w:id="579" w:name="_Toc226337250"/>
      <w:bookmarkStart w:id="580" w:name="_Toc142311056"/>
      <w:bookmarkStart w:id="581" w:name="_Toc305158896"/>
      <w:bookmarkStart w:id="582" w:name="_Toc305158822"/>
      <w:bookmarkStart w:id="583" w:name="_Toc264969244"/>
      <w:bookmarkStart w:id="584" w:name="_Toc265228392"/>
      <w:bookmarkStart w:id="585" w:name="_Toc226965827"/>
      <w:bookmarkStart w:id="586" w:name="_Toc353873664"/>
      <w:bookmarkStart w:id="587" w:name="_Toc150774759"/>
      <w:bookmarkStart w:id="588" w:name="_Toc353873934"/>
      <w:bookmarkStart w:id="589" w:name="_Toc353825544"/>
    </w:p>
    <w:p w:rsidR="00EB3670" w:rsidRDefault="00783526">
      <w:pPr>
        <w:spacing w:line="360" w:lineRule="auto"/>
        <w:jc w:val="center"/>
        <w:outlineLvl w:val="0"/>
        <w:rPr>
          <w:rFonts w:ascii="宋体" w:hAnsi="宋体"/>
          <w:b/>
          <w:sz w:val="36"/>
          <w:szCs w:val="36"/>
        </w:rPr>
      </w:pPr>
      <w:bookmarkStart w:id="590" w:name="_Toc104818927"/>
      <w:r>
        <w:rPr>
          <w:rFonts w:ascii="宋体" w:hAnsi="宋体"/>
          <w:b/>
          <w:sz w:val="36"/>
          <w:szCs w:val="36"/>
        </w:rPr>
        <w:lastRenderedPageBreak/>
        <w:t>第三章</w:t>
      </w:r>
      <w:r>
        <w:rPr>
          <w:rFonts w:ascii="宋体" w:hAnsi="宋体"/>
          <w:b/>
          <w:sz w:val="36"/>
          <w:szCs w:val="36"/>
        </w:rPr>
        <w:t xml:space="preserve">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ascii="宋体" w:hAnsi="宋体"/>
          <w:b/>
          <w:sz w:val="36"/>
          <w:szCs w:val="36"/>
        </w:rPr>
        <w:t>评审</w:t>
      </w:r>
      <w:r>
        <w:rPr>
          <w:rFonts w:ascii="宋体" w:hAnsi="宋体" w:hint="eastAsia"/>
          <w:b/>
          <w:sz w:val="36"/>
          <w:szCs w:val="36"/>
        </w:rPr>
        <w:t>程序、评审</w:t>
      </w:r>
      <w:r>
        <w:rPr>
          <w:rFonts w:ascii="宋体" w:hAnsi="宋体"/>
          <w:b/>
          <w:sz w:val="36"/>
          <w:szCs w:val="36"/>
        </w:rPr>
        <w:t>方法和评审标准</w:t>
      </w:r>
      <w:bookmarkStart w:id="591" w:name="_Toc487900382"/>
      <w:bookmarkEnd w:id="590"/>
    </w:p>
    <w:p w:rsidR="00EB3670" w:rsidRDefault="00783526">
      <w:pPr>
        <w:pStyle w:val="21"/>
        <w:spacing w:before="0" w:line="360" w:lineRule="auto"/>
        <w:rPr>
          <w:rFonts w:ascii="宋体" w:eastAsia="宋体" w:hAnsi="宋体"/>
          <w:sz w:val="24"/>
          <w:szCs w:val="24"/>
        </w:rPr>
      </w:pPr>
      <w:r>
        <w:rPr>
          <w:rFonts w:ascii="宋体" w:eastAsia="宋体" w:hAnsi="宋体"/>
          <w:sz w:val="24"/>
          <w:szCs w:val="24"/>
        </w:rPr>
        <w:t>一、</w:t>
      </w:r>
      <w:r>
        <w:rPr>
          <w:rFonts w:ascii="宋体" w:eastAsia="宋体" w:hAnsi="宋体" w:hint="eastAsia"/>
          <w:sz w:val="24"/>
          <w:szCs w:val="24"/>
        </w:rPr>
        <w:t>评审</w:t>
      </w:r>
      <w:r>
        <w:rPr>
          <w:rFonts w:ascii="宋体" w:eastAsia="宋体" w:hAnsi="宋体"/>
          <w:sz w:val="24"/>
          <w:szCs w:val="24"/>
        </w:rPr>
        <w:t>程序</w:t>
      </w:r>
    </w:p>
    <w:p w:rsidR="00EB3670" w:rsidRDefault="00783526">
      <w:pPr>
        <w:tabs>
          <w:tab w:val="left" w:pos="1080"/>
        </w:tabs>
        <w:snapToGrid w:val="0"/>
        <w:jc w:val="left"/>
        <w:rPr>
          <w:rFonts w:ascii="宋体" w:hAnsi="宋体"/>
          <w:b/>
          <w:sz w:val="24"/>
        </w:rPr>
      </w:pPr>
      <w:r>
        <w:rPr>
          <w:rFonts w:ascii="宋体" w:hAnsi="宋体"/>
          <w:b/>
          <w:sz w:val="24"/>
        </w:rPr>
        <w:tab/>
      </w:r>
    </w:p>
    <w:p w:rsidR="00EB3670" w:rsidRDefault="00783526">
      <w:pPr>
        <w:spacing w:line="360" w:lineRule="auto"/>
        <w:ind w:firstLineChars="200" w:firstLine="482"/>
        <w:rPr>
          <w:rFonts w:ascii="宋体" w:hAnsi="宋体"/>
          <w:b/>
          <w:sz w:val="24"/>
        </w:rPr>
      </w:pPr>
      <w:bookmarkStart w:id="592" w:name="_Toc226965814"/>
      <w:bookmarkStart w:id="593" w:name="_Toc195842906"/>
      <w:bookmarkStart w:id="594" w:name="_Toc150774746"/>
      <w:bookmarkStart w:id="595" w:name="_Toc127151742"/>
      <w:bookmarkStart w:id="596" w:name="_Toc142311043"/>
      <w:bookmarkStart w:id="597" w:name="_Toc226309785"/>
      <w:bookmarkStart w:id="598" w:name="_Toc151190168"/>
      <w:bookmarkStart w:id="599" w:name="_Toc151193929"/>
      <w:bookmarkStart w:id="600" w:name="_Toc151193783"/>
      <w:bookmarkStart w:id="601" w:name="_Toc151193639"/>
      <w:bookmarkStart w:id="602" w:name="_Toc150480779"/>
      <w:bookmarkStart w:id="603" w:name="_Toc150774641"/>
      <w:bookmarkStart w:id="604" w:name="_Toc164229236"/>
      <w:bookmarkStart w:id="605" w:name="_Toc127151541"/>
      <w:bookmarkStart w:id="606" w:name="_Toc164608655"/>
      <w:bookmarkStart w:id="607" w:name="_Toc164608810"/>
      <w:bookmarkStart w:id="608" w:name="_Toc226965731"/>
      <w:bookmarkStart w:id="609" w:name="_Toc264969231"/>
      <w:bookmarkStart w:id="610" w:name="_Toc164229382"/>
      <w:bookmarkStart w:id="611" w:name="_Toc127161455"/>
      <w:bookmarkStart w:id="612" w:name="_Toc151193855"/>
      <w:bookmarkStart w:id="613" w:name="_Toc149720834"/>
      <w:bookmarkStart w:id="614" w:name="_Toc305158883"/>
      <w:bookmarkStart w:id="615" w:name="_Toc265228379"/>
      <w:bookmarkStart w:id="616" w:name="_Toc164351635"/>
      <w:bookmarkStart w:id="617" w:name="_Toc226337237"/>
      <w:bookmarkStart w:id="618" w:name="_Toc150509292"/>
      <w:bookmarkStart w:id="619" w:name="_Toc151193711"/>
      <w:bookmarkStart w:id="620" w:name="_Toc305158809"/>
      <w:bookmarkStart w:id="621" w:name="_Toc353825551"/>
      <w:bookmarkStart w:id="622" w:name="_Toc353873941"/>
      <w:bookmarkStart w:id="623" w:name="_Toc127151555"/>
      <w:bookmarkStart w:id="624" w:name="_Toc226337251"/>
      <w:bookmarkStart w:id="625" w:name="_Toc305158823"/>
      <w:bookmarkStart w:id="626" w:name="_Toc264969245"/>
      <w:bookmarkStart w:id="627" w:name="_Toc142311057"/>
      <w:bookmarkStart w:id="628" w:name="_Toc353873935"/>
      <w:bookmarkStart w:id="629" w:name="_Toc150774760"/>
      <w:bookmarkStart w:id="630" w:name="_Toc150480793"/>
      <w:bookmarkStart w:id="631" w:name="_Toc305158897"/>
      <w:bookmarkStart w:id="632" w:name="_Toc353825545"/>
      <w:bookmarkStart w:id="633" w:name="_Toc265228393"/>
      <w:bookmarkStart w:id="634" w:name="_Toc226965828"/>
      <w:bookmarkStart w:id="635" w:name="_Toc353873665"/>
      <w:bookmarkStart w:id="636" w:name="_Toc19584292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1"/>
      <w:r>
        <w:rPr>
          <w:rFonts w:ascii="宋体" w:hAnsi="宋体" w:hint="eastAsia"/>
          <w:b/>
          <w:sz w:val="24"/>
        </w:rPr>
        <w:t>1.</w:t>
      </w:r>
      <w:r>
        <w:rPr>
          <w:rFonts w:ascii="宋体" w:hAnsi="宋体"/>
          <w:b/>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ascii="宋体" w:hAnsi="宋体"/>
          <w:b/>
          <w:sz w:val="24"/>
        </w:rPr>
        <w:t>资格性检查和符合性审查</w:t>
      </w:r>
    </w:p>
    <w:p w:rsidR="00EB3670" w:rsidRDefault="00783526">
      <w:pPr>
        <w:spacing w:line="360" w:lineRule="auto"/>
        <w:ind w:firstLineChars="200" w:firstLine="480"/>
        <w:rPr>
          <w:rFonts w:ascii="宋体" w:hAnsi="宋体"/>
          <w:sz w:val="24"/>
        </w:rPr>
      </w:pPr>
      <w:r>
        <w:rPr>
          <w:rFonts w:ascii="宋体" w:hAnsi="宋体" w:hint="eastAsia"/>
          <w:sz w:val="24"/>
        </w:rPr>
        <w:t>1.1</w:t>
      </w: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w:t>
      </w:r>
      <w:r>
        <w:rPr>
          <w:rFonts w:ascii="宋体" w:hAnsi="宋体"/>
          <w:b/>
          <w:sz w:val="24"/>
        </w:rPr>
        <w:t>视为未实质性响应磋商文件</w:t>
      </w:r>
      <w:r>
        <w:rPr>
          <w:rFonts w:ascii="宋体" w:hAnsi="宋体"/>
          <w:sz w:val="24"/>
        </w:rPr>
        <w:t>。未实质性响应磋商文件的响应文件按无效响应处理，磋商小组应当告知提交响应文件的供应商。</w:t>
      </w:r>
    </w:p>
    <w:p w:rsidR="00EB3670" w:rsidRDefault="00783526">
      <w:pPr>
        <w:spacing w:line="360" w:lineRule="auto"/>
        <w:ind w:firstLineChars="200" w:firstLine="480"/>
        <w:rPr>
          <w:rFonts w:ascii="宋体" w:hAnsi="宋体"/>
          <w:sz w:val="24"/>
        </w:rPr>
      </w:pPr>
      <w:r>
        <w:rPr>
          <w:rFonts w:ascii="宋体" w:hAnsi="宋体" w:hint="eastAsia"/>
          <w:sz w:val="24"/>
        </w:rPr>
        <w:t>1.2</w:t>
      </w:r>
      <w:r>
        <w:rPr>
          <w:rFonts w:ascii="宋体" w:hAnsi="宋体"/>
          <w:sz w:val="24"/>
        </w:rPr>
        <w:t>《资格性检查要求》中对格式有要求的，除竞争性磋商文件另有规定外，均为</w:t>
      </w:r>
      <w:r>
        <w:rPr>
          <w:rFonts w:ascii="宋体" w:hAnsi="宋体"/>
          <w:sz w:val="24"/>
        </w:rPr>
        <w:t>“</w:t>
      </w:r>
      <w:r>
        <w:rPr>
          <w:rFonts w:ascii="宋体" w:hAnsi="宋体"/>
          <w:sz w:val="24"/>
        </w:rPr>
        <w:t>实质性格式</w:t>
      </w:r>
      <w:r>
        <w:rPr>
          <w:rFonts w:ascii="宋体" w:hAnsi="宋体"/>
          <w:sz w:val="24"/>
        </w:rPr>
        <w:t>”</w:t>
      </w:r>
      <w:r>
        <w:rPr>
          <w:rFonts w:ascii="宋体" w:hAnsi="宋体"/>
          <w:sz w:val="24"/>
        </w:rPr>
        <w:t>文件。</w:t>
      </w:r>
    </w:p>
    <w:p w:rsidR="00EB3670" w:rsidRDefault="00783526">
      <w:pPr>
        <w:spacing w:line="360" w:lineRule="auto"/>
        <w:ind w:firstLineChars="200" w:firstLine="480"/>
        <w:rPr>
          <w:rFonts w:ascii="宋体" w:hAnsi="宋体"/>
          <w:sz w:val="24"/>
        </w:rPr>
      </w:pPr>
      <w:r>
        <w:rPr>
          <w:rFonts w:ascii="宋体" w:hAnsi="宋体" w:hint="eastAsia"/>
          <w:sz w:val="24"/>
        </w:rPr>
        <w:t>1.3</w:t>
      </w:r>
      <w:r>
        <w:rPr>
          <w:rFonts w:ascii="宋体" w:hAnsi="宋体"/>
          <w:sz w:val="24"/>
        </w:rPr>
        <w:t>《资格性检查要求》见下表：</w:t>
      </w:r>
    </w:p>
    <w:p w:rsidR="00EB3670" w:rsidRDefault="00783526">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7"/>
        <w:gridCol w:w="1884"/>
        <w:gridCol w:w="4898"/>
        <w:gridCol w:w="1809"/>
      </w:tblGrid>
      <w:tr w:rsidR="00EB3670">
        <w:trPr>
          <w:cantSplit/>
          <w:trHeight w:val="20"/>
          <w:tblHeader/>
        </w:trPr>
        <w:tc>
          <w:tcPr>
            <w:tcW w:w="375" w:type="pct"/>
            <w:vAlign w:val="center"/>
          </w:tcPr>
          <w:p w:rsidR="00EB3670" w:rsidRDefault="00783526">
            <w:pPr>
              <w:tabs>
                <w:tab w:val="left" w:pos="1080"/>
              </w:tabs>
              <w:snapToGrid w:val="0"/>
              <w:jc w:val="center"/>
              <w:rPr>
                <w:rFonts w:ascii="宋体" w:hAnsi="宋体"/>
                <w:b/>
                <w:sz w:val="24"/>
              </w:rPr>
            </w:pPr>
            <w:bookmarkStart w:id="637" w:name="_Hlt487972895"/>
            <w:bookmarkEnd w:id="637"/>
            <w:r>
              <w:rPr>
                <w:rFonts w:ascii="宋体" w:hAnsi="宋体"/>
                <w:b/>
                <w:sz w:val="24"/>
              </w:rPr>
              <w:t>序号</w:t>
            </w:r>
          </w:p>
        </w:tc>
        <w:tc>
          <w:tcPr>
            <w:tcW w:w="1014" w:type="pct"/>
            <w:vAlign w:val="center"/>
          </w:tcPr>
          <w:p w:rsidR="00EB3670" w:rsidRDefault="00783526">
            <w:pPr>
              <w:tabs>
                <w:tab w:val="left" w:pos="1080"/>
              </w:tabs>
              <w:snapToGrid w:val="0"/>
              <w:jc w:val="center"/>
              <w:rPr>
                <w:rFonts w:ascii="宋体" w:hAnsi="宋体"/>
                <w:b/>
                <w:sz w:val="24"/>
              </w:rPr>
            </w:pPr>
            <w:r>
              <w:rPr>
                <w:rFonts w:ascii="宋体" w:hAnsi="宋体"/>
                <w:b/>
                <w:sz w:val="24"/>
              </w:rPr>
              <w:t>审查因素</w:t>
            </w:r>
          </w:p>
        </w:tc>
        <w:tc>
          <w:tcPr>
            <w:tcW w:w="2637" w:type="pct"/>
            <w:vAlign w:val="center"/>
          </w:tcPr>
          <w:p w:rsidR="00EB3670" w:rsidRDefault="00783526">
            <w:pPr>
              <w:tabs>
                <w:tab w:val="left" w:pos="1080"/>
              </w:tabs>
              <w:snapToGrid w:val="0"/>
              <w:jc w:val="center"/>
              <w:rPr>
                <w:rFonts w:ascii="宋体" w:hAnsi="宋体"/>
                <w:b/>
                <w:sz w:val="24"/>
              </w:rPr>
            </w:pPr>
            <w:r>
              <w:rPr>
                <w:rFonts w:ascii="宋体" w:hAnsi="宋体"/>
                <w:b/>
                <w:sz w:val="24"/>
              </w:rPr>
              <w:t>审查内容</w:t>
            </w:r>
          </w:p>
        </w:tc>
        <w:tc>
          <w:tcPr>
            <w:tcW w:w="974" w:type="pct"/>
            <w:vAlign w:val="center"/>
          </w:tcPr>
          <w:p w:rsidR="00EB3670" w:rsidRDefault="00783526">
            <w:pPr>
              <w:tabs>
                <w:tab w:val="left" w:pos="1080"/>
              </w:tabs>
              <w:snapToGrid w:val="0"/>
              <w:jc w:val="center"/>
              <w:rPr>
                <w:rFonts w:ascii="宋体" w:hAnsi="宋体"/>
                <w:b/>
                <w:sz w:val="24"/>
              </w:rPr>
            </w:pPr>
            <w:r>
              <w:rPr>
                <w:rFonts w:ascii="宋体" w:hAnsi="宋体"/>
                <w:b/>
                <w:sz w:val="24"/>
              </w:rPr>
              <w:t>格式要求</w:t>
            </w:r>
          </w:p>
        </w:tc>
      </w:tr>
      <w:tr w:rsidR="00EB3670">
        <w:trPr>
          <w:cantSplit/>
          <w:trHeight w:val="20"/>
        </w:trPr>
        <w:tc>
          <w:tcPr>
            <w:tcW w:w="375" w:type="pct"/>
            <w:vAlign w:val="center"/>
          </w:tcPr>
          <w:p w:rsidR="00EB3670" w:rsidRDefault="00783526">
            <w:pPr>
              <w:tabs>
                <w:tab w:val="left" w:pos="1080"/>
              </w:tabs>
              <w:snapToGrid w:val="0"/>
              <w:jc w:val="center"/>
              <w:rPr>
                <w:rFonts w:ascii="宋体" w:hAnsi="宋体"/>
                <w:sz w:val="24"/>
              </w:rPr>
            </w:pPr>
            <w:r>
              <w:rPr>
                <w:rFonts w:ascii="宋体" w:hAnsi="宋体"/>
                <w:sz w:val="24"/>
              </w:rPr>
              <w:t>1</w:t>
            </w:r>
          </w:p>
        </w:tc>
        <w:tc>
          <w:tcPr>
            <w:tcW w:w="1014" w:type="pct"/>
            <w:vAlign w:val="center"/>
          </w:tcPr>
          <w:p w:rsidR="00EB3670" w:rsidRDefault="00783526">
            <w:pPr>
              <w:tabs>
                <w:tab w:val="left" w:pos="1080"/>
              </w:tabs>
              <w:snapToGrid w:val="0"/>
              <w:rPr>
                <w:rFonts w:ascii="宋体" w:hAnsi="宋体"/>
                <w:sz w:val="24"/>
              </w:rPr>
            </w:pPr>
            <w:r>
              <w:rPr>
                <w:rFonts w:ascii="宋体" w:hAnsi="宋体"/>
                <w:sz w:val="24"/>
              </w:rPr>
              <w:t>满足《中华人民共和国政府采购法》第二十二条规定及法律法规的其他规定</w:t>
            </w:r>
          </w:p>
        </w:tc>
        <w:tc>
          <w:tcPr>
            <w:tcW w:w="2637" w:type="pct"/>
            <w:vAlign w:val="center"/>
          </w:tcPr>
          <w:p w:rsidR="00EB3670" w:rsidRDefault="00783526">
            <w:pPr>
              <w:tabs>
                <w:tab w:val="left" w:pos="1080"/>
              </w:tabs>
              <w:snapToGrid w:val="0"/>
              <w:rPr>
                <w:rFonts w:ascii="宋体" w:hAnsi="宋体"/>
                <w:sz w:val="24"/>
              </w:rPr>
            </w:pPr>
            <w:r>
              <w:rPr>
                <w:rFonts w:ascii="宋体" w:hAnsi="宋体"/>
                <w:sz w:val="24"/>
              </w:rPr>
              <w:t>具体规定见第一章《采购邀请》</w:t>
            </w:r>
          </w:p>
        </w:tc>
        <w:tc>
          <w:tcPr>
            <w:tcW w:w="974" w:type="pct"/>
            <w:vAlign w:val="center"/>
          </w:tcPr>
          <w:p w:rsidR="00EB3670" w:rsidRDefault="00EB3670">
            <w:pPr>
              <w:tabs>
                <w:tab w:val="left" w:pos="1080"/>
              </w:tabs>
              <w:snapToGrid w:val="0"/>
              <w:rPr>
                <w:rFonts w:ascii="宋体" w:hAnsi="宋体"/>
                <w:sz w:val="24"/>
              </w:rPr>
            </w:pPr>
          </w:p>
        </w:tc>
      </w:tr>
      <w:tr w:rsidR="00EB3670">
        <w:trPr>
          <w:cantSplit/>
          <w:trHeight w:val="468"/>
        </w:trPr>
        <w:tc>
          <w:tcPr>
            <w:tcW w:w="375" w:type="pct"/>
            <w:vAlign w:val="center"/>
          </w:tcPr>
          <w:p w:rsidR="00EB3670" w:rsidRDefault="00783526">
            <w:pPr>
              <w:tabs>
                <w:tab w:val="left" w:pos="1080"/>
              </w:tabs>
              <w:snapToGrid w:val="0"/>
              <w:jc w:val="center"/>
              <w:rPr>
                <w:rFonts w:ascii="宋体" w:hAnsi="宋体"/>
                <w:sz w:val="24"/>
              </w:rPr>
            </w:pPr>
            <w:r>
              <w:rPr>
                <w:rFonts w:ascii="宋体" w:hAnsi="宋体"/>
                <w:sz w:val="24"/>
              </w:rPr>
              <w:t>1-1</w:t>
            </w:r>
          </w:p>
        </w:tc>
        <w:tc>
          <w:tcPr>
            <w:tcW w:w="1014" w:type="pct"/>
            <w:vAlign w:val="center"/>
          </w:tcPr>
          <w:p w:rsidR="00EB3670" w:rsidRDefault="00783526">
            <w:pPr>
              <w:tabs>
                <w:tab w:val="left" w:pos="1080"/>
              </w:tabs>
              <w:snapToGrid w:val="0"/>
              <w:rPr>
                <w:rFonts w:ascii="宋体" w:hAnsi="宋体"/>
                <w:sz w:val="24"/>
              </w:rPr>
            </w:pPr>
            <w:r>
              <w:rPr>
                <w:rFonts w:ascii="宋体" w:hAnsi="宋体" w:hint="eastAsia"/>
                <w:sz w:val="24"/>
              </w:rPr>
              <w:t>供应商资格声明函</w:t>
            </w:r>
          </w:p>
        </w:tc>
        <w:tc>
          <w:tcPr>
            <w:tcW w:w="2637" w:type="pct"/>
            <w:vAlign w:val="center"/>
          </w:tcPr>
          <w:p w:rsidR="00EB3670" w:rsidRDefault="00783526">
            <w:pPr>
              <w:tabs>
                <w:tab w:val="left" w:pos="1080"/>
              </w:tabs>
              <w:snapToGrid w:val="0"/>
              <w:rPr>
                <w:rFonts w:ascii="宋体" w:hAnsi="宋体"/>
                <w:sz w:val="24"/>
              </w:rPr>
            </w:pPr>
            <w:r>
              <w:rPr>
                <w:rFonts w:ascii="宋体" w:hAnsi="宋体"/>
                <w:sz w:val="24"/>
              </w:rPr>
              <w:t>提供了符合</w:t>
            </w:r>
            <w:r>
              <w:rPr>
                <w:rFonts w:ascii="宋体" w:hAnsi="宋体" w:hint="eastAsia"/>
                <w:sz w:val="24"/>
              </w:rPr>
              <w:t>采购</w:t>
            </w:r>
            <w:r>
              <w:rPr>
                <w:rFonts w:ascii="宋体" w:hAnsi="宋体"/>
                <w:sz w:val="24"/>
              </w:rPr>
              <w:t>文件要求的《</w:t>
            </w:r>
            <w:r>
              <w:rPr>
                <w:rFonts w:ascii="宋体" w:hAnsi="宋体" w:hint="eastAsia"/>
                <w:sz w:val="24"/>
              </w:rPr>
              <w:t>供应商资格声明函</w:t>
            </w:r>
            <w:r>
              <w:rPr>
                <w:rFonts w:ascii="宋体" w:hAnsi="宋体"/>
                <w:sz w:val="24"/>
              </w:rPr>
              <w:t>》。</w:t>
            </w:r>
          </w:p>
        </w:tc>
        <w:tc>
          <w:tcPr>
            <w:tcW w:w="974" w:type="pct"/>
            <w:vAlign w:val="center"/>
          </w:tcPr>
          <w:p w:rsidR="00EB3670" w:rsidRDefault="00783526">
            <w:pPr>
              <w:tabs>
                <w:tab w:val="left" w:pos="1080"/>
              </w:tabs>
              <w:snapToGrid w:val="0"/>
              <w:rPr>
                <w:rFonts w:ascii="宋体" w:hAnsi="宋体"/>
                <w:sz w:val="24"/>
              </w:rPr>
            </w:pPr>
            <w:r>
              <w:rPr>
                <w:rFonts w:ascii="宋体" w:hAnsi="宋体"/>
                <w:sz w:val="24"/>
              </w:rPr>
              <w:t>格式见《</w:t>
            </w:r>
            <w:r>
              <w:rPr>
                <w:rFonts w:ascii="宋体" w:hAnsi="宋体" w:hint="eastAsia"/>
                <w:sz w:val="24"/>
              </w:rPr>
              <w:t>响应</w:t>
            </w:r>
            <w:r>
              <w:rPr>
                <w:rFonts w:ascii="宋体" w:hAnsi="宋体"/>
                <w:sz w:val="24"/>
              </w:rPr>
              <w:t>文件格式》</w:t>
            </w:r>
          </w:p>
        </w:tc>
      </w:tr>
      <w:tr w:rsidR="00EB3670">
        <w:trPr>
          <w:cantSplit/>
          <w:trHeight w:val="20"/>
        </w:trPr>
        <w:tc>
          <w:tcPr>
            <w:tcW w:w="375" w:type="pct"/>
            <w:vAlign w:val="center"/>
          </w:tcPr>
          <w:p w:rsidR="00EB3670" w:rsidRDefault="00783526">
            <w:pPr>
              <w:tabs>
                <w:tab w:val="left" w:pos="1080"/>
              </w:tabs>
              <w:snapToGrid w:val="0"/>
              <w:jc w:val="center"/>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2</w:t>
            </w:r>
          </w:p>
        </w:tc>
        <w:tc>
          <w:tcPr>
            <w:tcW w:w="1014" w:type="pct"/>
            <w:vAlign w:val="center"/>
          </w:tcPr>
          <w:p w:rsidR="00EB3670" w:rsidRDefault="00783526">
            <w:pPr>
              <w:tabs>
                <w:tab w:val="left" w:pos="1080"/>
              </w:tabs>
              <w:snapToGrid w:val="0"/>
              <w:rPr>
                <w:rFonts w:ascii="宋体" w:hAnsi="宋体"/>
                <w:sz w:val="24"/>
              </w:rPr>
            </w:pPr>
            <w:r>
              <w:rPr>
                <w:rFonts w:ascii="宋体" w:hAnsi="宋体"/>
                <w:sz w:val="24"/>
              </w:rPr>
              <w:t>供应商信用记录</w:t>
            </w:r>
          </w:p>
        </w:tc>
        <w:tc>
          <w:tcPr>
            <w:tcW w:w="2637" w:type="pct"/>
            <w:vAlign w:val="center"/>
          </w:tcPr>
          <w:p w:rsidR="00EB3670" w:rsidRDefault="00783526">
            <w:pPr>
              <w:tabs>
                <w:tab w:val="left" w:pos="900"/>
                <w:tab w:val="left" w:pos="1980"/>
              </w:tabs>
              <w:snapToGrid w:val="0"/>
              <w:rPr>
                <w:rFonts w:ascii="宋体" w:hAnsi="宋体"/>
                <w:sz w:val="24"/>
              </w:rPr>
            </w:pPr>
            <w:r>
              <w:rPr>
                <w:rFonts w:ascii="宋体" w:hAnsi="宋体"/>
                <w:sz w:val="24"/>
              </w:rPr>
              <w:t>查询渠道：信用中国网站和中国政府采购网（</w:t>
            </w:r>
            <w:r>
              <w:rPr>
                <w:rFonts w:ascii="宋体" w:hAnsi="宋体"/>
                <w:sz w:val="24"/>
              </w:rPr>
              <w:t>www.creditchina.gov.cn</w:t>
            </w:r>
            <w:r>
              <w:rPr>
                <w:rFonts w:ascii="宋体" w:hAnsi="宋体"/>
                <w:sz w:val="24"/>
              </w:rPr>
              <w:t>、</w:t>
            </w:r>
            <w:r>
              <w:rPr>
                <w:rFonts w:ascii="宋体" w:hAnsi="宋体"/>
                <w:sz w:val="24"/>
              </w:rPr>
              <w:t>www.ccgp.gov.cn</w:t>
            </w:r>
            <w:r>
              <w:rPr>
                <w:rFonts w:ascii="宋体" w:hAnsi="宋体"/>
                <w:sz w:val="24"/>
              </w:rPr>
              <w:t>）；</w:t>
            </w:r>
          </w:p>
          <w:p w:rsidR="00EB3670" w:rsidRDefault="00783526">
            <w:pPr>
              <w:tabs>
                <w:tab w:val="left" w:pos="900"/>
                <w:tab w:val="left" w:pos="1980"/>
              </w:tabs>
              <w:snapToGrid w:val="0"/>
              <w:rPr>
                <w:rFonts w:ascii="宋体" w:hAnsi="宋体"/>
                <w:sz w:val="24"/>
              </w:rPr>
            </w:pPr>
            <w:r>
              <w:rPr>
                <w:rFonts w:ascii="宋体" w:hAnsi="宋体"/>
                <w:sz w:val="24"/>
              </w:rPr>
              <w:t>截止时点：提交响应文件截止时间以后、</w:t>
            </w:r>
            <w:r>
              <w:rPr>
                <w:rFonts w:ascii="宋体" w:hAnsi="宋体" w:hint="eastAsia"/>
                <w:sz w:val="24"/>
              </w:rPr>
              <w:t>资格审查阶段采购人或采购代理机构</w:t>
            </w:r>
            <w:r>
              <w:rPr>
                <w:rFonts w:ascii="宋体" w:hAnsi="宋体"/>
                <w:sz w:val="24"/>
              </w:rPr>
              <w:t>的实际查询时间；</w:t>
            </w:r>
          </w:p>
          <w:p w:rsidR="00EB3670" w:rsidRDefault="00783526">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信用信息查询记录和证据留存具体方式：查询结果网页打印页作为查询记录和证据，与其他采购文件一并保存；</w:t>
            </w:r>
          </w:p>
          <w:p w:rsidR="00EB3670" w:rsidRDefault="00783526">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。联合体形式响应的，联合体成员存在不良信用记录，视同联合体存在不良信用记录。</w:t>
            </w:r>
          </w:p>
        </w:tc>
        <w:tc>
          <w:tcPr>
            <w:tcW w:w="974" w:type="pct"/>
            <w:vAlign w:val="center"/>
          </w:tcPr>
          <w:p w:rsidR="00EB3670" w:rsidRDefault="00783526">
            <w:pPr>
              <w:tabs>
                <w:tab w:val="left" w:pos="1080"/>
              </w:tabs>
              <w:snapToGrid w:val="0"/>
              <w:rPr>
                <w:rFonts w:ascii="宋体" w:hAnsi="宋体"/>
                <w:sz w:val="24"/>
              </w:rPr>
            </w:pPr>
            <w:r>
              <w:rPr>
                <w:rFonts w:ascii="宋体" w:hAnsi="宋体"/>
                <w:sz w:val="24"/>
              </w:rPr>
              <w:t>无须供应商提供，由采购人查询。</w:t>
            </w:r>
          </w:p>
        </w:tc>
      </w:tr>
      <w:tr w:rsidR="00EB3670">
        <w:trPr>
          <w:cantSplit/>
          <w:trHeight w:val="20"/>
        </w:trPr>
        <w:tc>
          <w:tcPr>
            <w:tcW w:w="375" w:type="pct"/>
            <w:vAlign w:val="center"/>
          </w:tcPr>
          <w:p w:rsidR="00EB3670" w:rsidRDefault="00783526">
            <w:pPr>
              <w:tabs>
                <w:tab w:val="left" w:pos="1080"/>
              </w:tabs>
              <w:snapToGrid w:val="0"/>
              <w:jc w:val="center"/>
              <w:rPr>
                <w:rFonts w:ascii="宋体" w:hAnsi="宋体"/>
                <w:sz w:val="24"/>
              </w:rPr>
            </w:pPr>
            <w:r>
              <w:rPr>
                <w:rFonts w:ascii="宋体" w:hAnsi="宋体"/>
                <w:sz w:val="24"/>
              </w:rPr>
              <w:lastRenderedPageBreak/>
              <w:t>2</w:t>
            </w:r>
          </w:p>
        </w:tc>
        <w:tc>
          <w:tcPr>
            <w:tcW w:w="1014" w:type="pct"/>
            <w:vAlign w:val="center"/>
          </w:tcPr>
          <w:p w:rsidR="00EB3670" w:rsidRDefault="00783526">
            <w:pPr>
              <w:tabs>
                <w:tab w:val="left" w:pos="1080"/>
              </w:tabs>
              <w:snapToGrid w:val="0"/>
              <w:rPr>
                <w:rFonts w:ascii="宋体" w:hAnsi="宋体"/>
                <w:sz w:val="24"/>
              </w:rPr>
            </w:pPr>
            <w:r>
              <w:rPr>
                <w:rFonts w:ascii="宋体" w:hAnsi="宋体"/>
                <w:sz w:val="24"/>
              </w:rPr>
              <w:t>落实政府采购政策需满足的资格要求</w:t>
            </w:r>
          </w:p>
        </w:tc>
        <w:tc>
          <w:tcPr>
            <w:tcW w:w="2637" w:type="pct"/>
            <w:vAlign w:val="center"/>
          </w:tcPr>
          <w:p w:rsidR="00EB3670" w:rsidRDefault="00783526">
            <w:pPr>
              <w:tabs>
                <w:tab w:val="left" w:pos="1080"/>
              </w:tabs>
              <w:snapToGrid w:val="0"/>
              <w:rPr>
                <w:rFonts w:ascii="宋体" w:hAnsi="宋体"/>
                <w:sz w:val="24"/>
              </w:rPr>
            </w:pPr>
            <w:r>
              <w:rPr>
                <w:rFonts w:ascii="宋体" w:hAnsi="宋体"/>
                <w:sz w:val="24"/>
              </w:rPr>
              <w:t>具体要求见第一章《采购邀请》</w:t>
            </w:r>
          </w:p>
        </w:tc>
        <w:tc>
          <w:tcPr>
            <w:tcW w:w="974" w:type="pct"/>
            <w:vAlign w:val="center"/>
          </w:tcPr>
          <w:p w:rsidR="00EB3670" w:rsidRDefault="00EB3670">
            <w:pPr>
              <w:tabs>
                <w:tab w:val="left" w:pos="1080"/>
              </w:tabs>
              <w:snapToGrid w:val="0"/>
              <w:rPr>
                <w:rFonts w:ascii="宋体" w:hAnsi="宋体"/>
                <w:sz w:val="24"/>
              </w:rPr>
            </w:pPr>
          </w:p>
        </w:tc>
      </w:tr>
      <w:tr w:rsidR="00EB3670">
        <w:trPr>
          <w:cantSplit/>
          <w:trHeight w:val="20"/>
        </w:trPr>
        <w:tc>
          <w:tcPr>
            <w:tcW w:w="375" w:type="pct"/>
            <w:vAlign w:val="center"/>
          </w:tcPr>
          <w:p w:rsidR="00EB3670" w:rsidRDefault="00783526">
            <w:pPr>
              <w:tabs>
                <w:tab w:val="left" w:pos="1080"/>
              </w:tabs>
              <w:snapToGrid w:val="0"/>
              <w:jc w:val="center"/>
              <w:rPr>
                <w:rFonts w:ascii="宋体" w:hAnsi="宋体"/>
                <w:sz w:val="24"/>
              </w:rPr>
            </w:pPr>
            <w:r>
              <w:rPr>
                <w:rFonts w:ascii="宋体" w:hAnsi="宋体"/>
                <w:sz w:val="24"/>
              </w:rPr>
              <w:t>2-1</w:t>
            </w:r>
          </w:p>
        </w:tc>
        <w:tc>
          <w:tcPr>
            <w:tcW w:w="1014" w:type="pct"/>
            <w:vAlign w:val="center"/>
          </w:tcPr>
          <w:p w:rsidR="00EB3670" w:rsidRDefault="00783526">
            <w:pPr>
              <w:tabs>
                <w:tab w:val="left" w:pos="1080"/>
              </w:tabs>
              <w:snapToGrid w:val="0"/>
              <w:rPr>
                <w:rFonts w:ascii="宋体" w:hAnsi="宋体"/>
                <w:sz w:val="24"/>
              </w:rPr>
            </w:pPr>
            <w:r>
              <w:rPr>
                <w:rFonts w:ascii="宋体" w:hAnsi="宋体"/>
                <w:sz w:val="24"/>
              </w:rPr>
              <w:t>中小企业声明函</w:t>
            </w:r>
          </w:p>
        </w:tc>
        <w:tc>
          <w:tcPr>
            <w:tcW w:w="2637" w:type="pct"/>
            <w:vAlign w:val="center"/>
          </w:tcPr>
          <w:p w:rsidR="00EB3670" w:rsidRDefault="00783526">
            <w:pPr>
              <w:tabs>
                <w:tab w:val="left" w:pos="1080"/>
              </w:tabs>
              <w:snapToGrid w:val="0"/>
              <w:rPr>
                <w:rFonts w:ascii="宋体" w:hAnsi="宋体"/>
                <w:bCs/>
                <w:sz w:val="24"/>
              </w:rPr>
            </w:pPr>
            <w:r>
              <w:rPr>
                <w:rFonts w:ascii="宋体" w:hAnsi="宋体" w:hint="eastAsia"/>
                <w:bCs/>
                <w:sz w:val="24"/>
              </w:rPr>
              <w:t>1</w:t>
            </w:r>
            <w:r>
              <w:rPr>
                <w:rFonts w:ascii="宋体" w:hAnsi="宋体" w:hint="eastAsia"/>
                <w:bCs/>
                <w:sz w:val="24"/>
              </w:rPr>
              <w:t>、供应商单独参与磋商的，应提供中小企业声明函；如为监狱企业或残疾人福利性单位，不必提供中小企业声明函，</w:t>
            </w:r>
            <w:proofErr w:type="gramStart"/>
            <w:r>
              <w:rPr>
                <w:rFonts w:ascii="宋体" w:hAnsi="宋体" w:hint="eastAsia"/>
                <w:bCs/>
                <w:sz w:val="24"/>
              </w:rPr>
              <w:t>但须按注</w:t>
            </w:r>
            <w:proofErr w:type="gramEnd"/>
            <w:r>
              <w:rPr>
                <w:rFonts w:ascii="宋体" w:hAnsi="宋体" w:hint="eastAsia"/>
                <w:bCs/>
                <w:sz w:val="24"/>
              </w:rPr>
              <w:t>1</w:t>
            </w:r>
            <w:r>
              <w:rPr>
                <w:rFonts w:ascii="宋体" w:hAnsi="宋体" w:hint="eastAsia"/>
                <w:bCs/>
                <w:sz w:val="24"/>
              </w:rPr>
              <w:t>或注</w:t>
            </w:r>
            <w:r>
              <w:rPr>
                <w:rFonts w:ascii="宋体" w:hAnsi="宋体" w:hint="eastAsia"/>
                <w:bCs/>
                <w:sz w:val="24"/>
              </w:rPr>
              <w:t>2</w:t>
            </w:r>
            <w:r>
              <w:rPr>
                <w:rFonts w:ascii="宋体" w:hAnsi="宋体" w:hint="eastAsia"/>
                <w:bCs/>
                <w:sz w:val="24"/>
              </w:rPr>
              <w:t>要求提供证明材料。</w:t>
            </w:r>
          </w:p>
          <w:p w:rsidR="00EB3670" w:rsidRDefault="00783526">
            <w:pPr>
              <w:tabs>
                <w:tab w:val="left" w:pos="1080"/>
              </w:tabs>
              <w:snapToGrid w:val="0"/>
              <w:rPr>
                <w:rFonts w:ascii="宋体" w:hAnsi="宋体"/>
                <w:bCs/>
                <w:sz w:val="24"/>
              </w:rPr>
            </w:pPr>
            <w:r>
              <w:rPr>
                <w:rFonts w:ascii="宋体" w:hAnsi="宋体" w:hint="eastAsia"/>
                <w:bCs/>
                <w:sz w:val="24"/>
              </w:rPr>
              <w:t>2</w:t>
            </w:r>
            <w:r>
              <w:rPr>
                <w:rFonts w:ascii="宋体" w:hAnsi="宋体" w:hint="eastAsia"/>
                <w:bCs/>
                <w:sz w:val="24"/>
              </w:rPr>
              <w:t>、如磋商文件要求以联合体形</w:t>
            </w:r>
            <w:proofErr w:type="gramStart"/>
            <w:r>
              <w:rPr>
                <w:rFonts w:ascii="宋体" w:hAnsi="宋体" w:hint="eastAsia"/>
                <w:bCs/>
                <w:sz w:val="24"/>
              </w:rPr>
              <w:t>式参加</w:t>
            </w:r>
            <w:proofErr w:type="gramEnd"/>
            <w:r>
              <w:rPr>
                <w:rFonts w:ascii="宋体" w:hAnsi="宋体" w:hint="eastAsia"/>
                <w:bCs/>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hint="eastAsia"/>
                <w:bCs/>
                <w:sz w:val="24"/>
              </w:rPr>
              <w:t>实列</w:t>
            </w:r>
            <w:proofErr w:type="gramEnd"/>
            <w:r>
              <w:rPr>
                <w:rFonts w:ascii="宋体" w:hAnsi="宋体" w:hint="eastAsia"/>
                <w:bCs/>
                <w:sz w:val="24"/>
              </w:rPr>
              <w:t>明单位性质，</w:t>
            </w:r>
            <w:proofErr w:type="gramStart"/>
            <w:r>
              <w:rPr>
                <w:rFonts w:ascii="宋体" w:hAnsi="宋体" w:hint="eastAsia"/>
                <w:bCs/>
                <w:sz w:val="24"/>
              </w:rPr>
              <w:t>并按注</w:t>
            </w:r>
            <w:proofErr w:type="gramEnd"/>
            <w:r>
              <w:rPr>
                <w:rFonts w:ascii="宋体" w:hAnsi="宋体" w:hint="eastAsia"/>
                <w:bCs/>
                <w:sz w:val="24"/>
              </w:rPr>
              <w:t>1</w:t>
            </w:r>
            <w:r>
              <w:rPr>
                <w:rFonts w:ascii="宋体" w:hAnsi="宋体" w:hint="eastAsia"/>
                <w:bCs/>
                <w:sz w:val="24"/>
              </w:rPr>
              <w:t>或注</w:t>
            </w:r>
            <w:r>
              <w:rPr>
                <w:rFonts w:ascii="宋体" w:hAnsi="宋体" w:hint="eastAsia"/>
                <w:bCs/>
                <w:sz w:val="24"/>
              </w:rPr>
              <w:t>2</w:t>
            </w:r>
            <w:r>
              <w:rPr>
                <w:rFonts w:ascii="宋体" w:hAnsi="宋体" w:hint="eastAsia"/>
                <w:bCs/>
                <w:sz w:val="24"/>
              </w:rPr>
              <w:t>要求提供证明材料。</w:t>
            </w:r>
          </w:p>
          <w:p w:rsidR="00EB3670" w:rsidRDefault="00783526">
            <w:pPr>
              <w:tabs>
                <w:tab w:val="left" w:pos="1080"/>
              </w:tabs>
              <w:snapToGrid w:val="0"/>
              <w:rPr>
                <w:rFonts w:ascii="宋体" w:hAnsi="宋体"/>
                <w:bCs/>
                <w:sz w:val="24"/>
              </w:rPr>
            </w:pPr>
            <w:r>
              <w:rPr>
                <w:rFonts w:ascii="宋体" w:hAnsi="宋体" w:hint="eastAsia"/>
                <w:bCs/>
                <w:sz w:val="24"/>
              </w:rPr>
              <w:t>注</w:t>
            </w:r>
            <w:r>
              <w:rPr>
                <w:rFonts w:ascii="宋体" w:hAnsi="宋体" w:hint="eastAsia"/>
                <w:bCs/>
                <w:sz w:val="24"/>
              </w:rPr>
              <w:t>1</w:t>
            </w:r>
            <w:r>
              <w:rPr>
                <w:rFonts w:ascii="宋体" w:hAnsi="宋体" w:hint="eastAsia"/>
                <w:bCs/>
                <w:sz w:val="24"/>
              </w:rPr>
              <w:t>：监狱企业须提供由省级以上监狱管理局（</w:t>
            </w:r>
            <w:proofErr w:type="gramStart"/>
            <w:r>
              <w:rPr>
                <w:rFonts w:ascii="宋体" w:hAnsi="宋体" w:hint="eastAsia"/>
                <w:bCs/>
                <w:sz w:val="24"/>
              </w:rPr>
              <w:t>常州市含教育</w:t>
            </w:r>
            <w:proofErr w:type="gramEnd"/>
            <w:r>
              <w:rPr>
                <w:rFonts w:ascii="宋体" w:hAnsi="宋体" w:hint="eastAsia"/>
                <w:bCs/>
                <w:sz w:val="24"/>
              </w:rPr>
              <w:t>矫治局）、戒毒管理局（含新疆生产</w:t>
            </w:r>
            <w:r>
              <w:rPr>
                <w:rFonts w:ascii="宋体" w:hAnsi="宋体" w:hint="eastAsia"/>
                <w:bCs/>
                <w:sz w:val="24"/>
              </w:rPr>
              <w:t>建设兵团）出具的属于监狱企业的证明文件。</w:t>
            </w:r>
          </w:p>
          <w:p w:rsidR="00EB3670" w:rsidRDefault="00783526">
            <w:pPr>
              <w:tabs>
                <w:tab w:val="left" w:pos="1080"/>
              </w:tabs>
              <w:snapToGrid w:val="0"/>
              <w:rPr>
                <w:rFonts w:ascii="宋体" w:hAnsi="宋体"/>
                <w:b/>
                <w:sz w:val="24"/>
              </w:rPr>
            </w:pPr>
            <w:r>
              <w:rPr>
                <w:rFonts w:ascii="宋体" w:hAnsi="宋体" w:hint="eastAsia"/>
                <w:bCs/>
                <w:sz w:val="24"/>
              </w:rPr>
              <w:t>注</w:t>
            </w:r>
            <w:r>
              <w:rPr>
                <w:rFonts w:ascii="宋体" w:hAnsi="宋体" w:hint="eastAsia"/>
                <w:bCs/>
                <w:sz w:val="24"/>
              </w:rPr>
              <w:t>2</w:t>
            </w:r>
            <w:r>
              <w:rPr>
                <w:rFonts w:ascii="宋体" w:hAnsi="宋体" w:hint="eastAsia"/>
                <w:bCs/>
                <w:sz w:val="24"/>
              </w:rPr>
              <w:t>：残疾人福利性单位须按磋商文件要求提供《残疾人福利性单位声明函》。</w:t>
            </w:r>
          </w:p>
        </w:tc>
        <w:tc>
          <w:tcPr>
            <w:tcW w:w="974" w:type="pct"/>
            <w:vAlign w:val="center"/>
          </w:tcPr>
          <w:p w:rsidR="00EB3670" w:rsidRDefault="00783526">
            <w:pPr>
              <w:tabs>
                <w:tab w:val="left" w:pos="1080"/>
              </w:tabs>
              <w:snapToGrid w:val="0"/>
              <w:rPr>
                <w:rFonts w:ascii="宋体" w:hAnsi="宋体"/>
                <w:sz w:val="24"/>
              </w:rPr>
            </w:pPr>
            <w:r>
              <w:rPr>
                <w:rFonts w:ascii="宋体" w:hAnsi="宋体"/>
                <w:sz w:val="24"/>
              </w:rPr>
              <w:t>格式见《响应文件格式》</w:t>
            </w:r>
          </w:p>
        </w:tc>
      </w:tr>
      <w:tr w:rsidR="00EB3670">
        <w:trPr>
          <w:cantSplit/>
          <w:trHeight w:val="20"/>
        </w:trPr>
        <w:tc>
          <w:tcPr>
            <w:tcW w:w="375" w:type="pct"/>
            <w:vAlign w:val="center"/>
          </w:tcPr>
          <w:p w:rsidR="00EB3670" w:rsidRDefault="00783526">
            <w:pPr>
              <w:tabs>
                <w:tab w:val="left" w:pos="1080"/>
              </w:tabs>
              <w:snapToGrid w:val="0"/>
              <w:jc w:val="center"/>
              <w:rPr>
                <w:rFonts w:ascii="宋体" w:hAnsi="宋体"/>
                <w:sz w:val="24"/>
              </w:rPr>
            </w:pPr>
            <w:r>
              <w:rPr>
                <w:rFonts w:ascii="宋体" w:hAnsi="宋体"/>
                <w:sz w:val="24"/>
              </w:rPr>
              <w:t>2-</w:t>
            </w:r>
            <w:r>
              <w:rPr>
                <w:rFonts w:ascii="宋体" w:hAnsi="宋体" w:hint="eastAsia"/>
                <w:sz w:val="24"/>
              </w:rPr>
              <w:t>2</w:t>
            </w:r>
          </w:p>
        </w:tc>
        <w:tc>
          <w:tcPr>
            <w:tcW w:w="1014" w:type="pct"/>
            <w:vAlign w:val="center"/>
          </w:tcPr>
          <w:p w:rsidR="00EB3670" w:rsidRDefault="00783526">
            <w:pPr>
              <w:tabs>
                <w:tab w:val="left" w:pos="1080"/>
              </w:tabs>
              <w:snapToGrid w:val="0"/>
              <w:rPr>
                <w:rFonts w:ascii="宋体" w:hAnsi="宋体"/>
                <w:sz w:val="24"/>
              </w:rPr>
            </w:pPr>
            <w:r>
              <w:rPr>
                <w:rFonts w:ascii="宋体" w:hAnsi="宋体"/>
                <w:sz w:val="24"/>
              </w:rPr>
              <w:t>其它落实政府采购政策的资格要求</w:t>
            </w:r>
          </w:p>
        </w:tc>
        <w:tc>
          <w:tcPr>
            <w:tcW w:w="2637" w:type="pct"/>
            <w:vAlign w:val="center"/>
          </w:tcPr>
          <w:p w:rsidR="00EB3670" w:rsidRDefault="00783526">
            <w:pPr>
              <w:tabs>
                <w:tab w:val="left" w:pos="1080"/>
              </w:tabs>
              <w:snapToGrid w:val="0"/>
              <w:rPr>
                <w:rFonts w:ascii="宋体" w:hAnsi="宋体"/>
                <w:sz w:val="24"/>
              </w:rPr>
            </w:pPr>
            <w:r>
              <w:rPr>
                <w:rFonts w:ascii="宋体" w:hAnsi="宋体"/>
                <w:sz w:val="24"/>
              </w:rPr>
              <w:t>如有，见第一章《采购邀请》</w:t>
            </w:r>
          </w:p>
        </w:tc>
        <w:tc>
          <w:tcPr>
            <w:tcW w:w="974" w:type="pct"/>
            <w:vAlign w:val="center"/>
          </w:tcPr>
          <w:p w:rsidR="00EB3670" w:rsidRDefault="00783526">
            <w:pPr>
              <w:tabs>
                <w:tab w:val="left" w:pos="1080"/>
              </w:tabs>
              <w:snapToGrid w:val="0"/>
              <w:rPr>
                <w:rFonts w:ascii="宋体" w:hAnsi="宋体"/>
                <w:sz w:val="24"/>
              </w:rPr>
            </w:pPr>
            <w:r>
              <w:rPr>
                <w:rFonts w:ascii="宋体" w:hAnsi="宋体"/>
                <w:sz w:val="24"/>
              </w:rPr>
              <w:t>提供证明文件</w:t>
            </w:r>
          </w:p>
        </w:tc>
      </w:tr>
      <w:tr w:rsidR="00EB3670">
        <w:trPr>
          <w:cantSplit/>
          <w:trHeight w:val="20"/>
        </w:trPr>
        <w:tc>
          <w:tcPr>
            <w:tcW w:w="375" w:type="pct"/>
            <w:vAlign w:val="center"/>
          </w:tcPr>
          <w:p w:rsidR="00EB3670" w:rsidRDefault="00783526">
            <w:pPr>
              <w:tabs>
                <w:tab w:val="left" w:pos="1080"/>
              </w:tabs>
              <w:snapToGrid w:val="0"/>
              <w:jc w:val="center"/>
              <w:rPr>
                <w:rFonts w:ascii="宋体" w:hAnsi="宋体"/>
                <w:sz w:val="24"/>
              </w:rPr>
            </w:pPr>
            <w:r>
              <w:rPr>
                <w:rFonts w:ascii="宋体" w:hAnsi="宋体"/>
                <w:sz w:val="24"/>
              </w:rPr>
              <w:t>3</w:t>
            </w:r>
          </w:p>
        </w:tc>
        <w:tc>
          <w:tcPr>
            <w:tcW w:w="1014" w:type="pct"/>
            <w:vAlign w:val="center"/>
          </w:tcPr>
          <w:p w:rsidR="00EB3670" w:rsidRDefault="00783526">
            <w:pPr>
              <w:tabs>
                <w:tab w:val="left" w:pos="1080"/>
              </w:tabs>
              <w:snapToGrid w:val="0"/>
              <w:rPr>
                <w:rFonts w:ascii="宋体" w:hAnsi="宋体"/>
                <w:sz w:val="24"/>
              </w:rPr>
            </w:pPr>
            <w:r>
              <w:rPr>
                <w:rFonts w:ascii="宋体" w:hAnsi="宋体"/>
                <w:sz w:val="24"/>
              </w:rPr>
              <w:t>本项目的特定资格要求</w:t>
            </w:r>
          </w:p>
        </w:tc>
        <w:tc>
          <w:tcPr>
            <w:tcW w:w="2637" w:type="pct"/>
            <w:vAlign w:val="center"/>
          </w:tcPr>
          <w:p w:rsidR="00EB3670" w:rsidRDefault="00783526">
            <w:pPr>
              <w:tabs>
                <w:tab w:val="left" w:pos="1080"/>
              </w:tabs>
              <w:snapToGrid w:val="0"/>
              <w:rPr>
                <w:rFonts w:ascii="宋体" w:hAnsi="宋体"/>
                <w:sz w:val="24"/>
              </w:rPr>
            </w:pPr>
            <w:r>
              <w:rPr>
                <w:rFonts w:ascii="宋体" w:hAnsi="宋体"/>
                <w:sz w:val="24"/>
              </w:rPr>
              <w:t>如有，见第一章《采购邀请》</w:t>
            </w:r>
          </w:p>
        </w:tc>
        <w:tc>
          <w:tcPr>
            <w:tcW w:w="974" w:type="pct"/>
            <w:vAlign w:val="center"/>
          </w:tcPr>
          <w:p w:rsidR="00EB3670" w:rsidRDefault="00EB3670">
            <w:pPr>
              <w:tabs>
                <w:tab w:val="left" w:pos="1080"/>
              </w:tabs>
              <w:snapToGrid w:val="0"/>
              <w:rPr>
                <w:rFonts w:ascii="宋体" w:hAnsi="宋体"/>
                <w:sz w:val="24"/>
              </w:rPr>
            </w:pPr>
          </w:p>
        </w:tc>
      </w:tr>
      <w:tr w:rsidR="00EB3670">
        <w:trPr>
          <w:cantSplit/>
          <w:trHeight w:val="20"/>
        </w:trPr>
        <w:tc>
          <w:tcPr>
            <w:tcW w:w="375" w:type="pct"/>
            <w:vAlign w:val="center"/>
          </w:tcPr>
          <w:p w:rsidR="00EB3670" w:rsidRDefault="00783526">
            <w:pPr>
              <w:tabs>
                <w:tab w:val="left" w:pos="1080"/>
              </w:tabs>
              <w:snapToGrid w:val="0"/>
              <w:jc w:val="center"/>
              <w:rPr>
                <w:rFonts w:ascii="宋体" w:hAnsi="宋体"/>
                <w:sz w:val="24"/>
              </w:rPr>
            </w:pPr>
            <w:r>
              <w:rPr>
                <w:rFonts w:ascii="宋体" w:hAnsi="宋体"/>
                <w:sz w:val="24"/>
              </w:rPr>
              <w:t>3-</w:t>
            </w:r>
            <w:r>
              <w:rPr>
                <w:rFonts w:ascii="宋体" w:hAnsi="宋体" w:hint="eastAsia"/>
                <w:sz w:val="24"/>
              </w:rPr>
              <w:t>1</w:t>
            </w:r>
          </w:p>
        </w:tc>
        <w:tc>
          <w:tcPr>
            <w:tcW w:w="1014" w:type="pct"/>
            <w:vAlign w:val="center"/>
          </w:tcPr>
          <w:p w:rsidR="00EB3670" w:rsidRDefault="00783526">
            <w:pPr>
              <w:tabs>
                <w:tab w:val="left" w:pos="1080"/>
              </w:tabs>
              <w:snapToGrid w:val="0"/>
              <w:rPr>
                <w:rFonts w:ascii="宋体" w:hAnsi="宋体"/>
                <w:sz w:val="24"/>
              </w:rPr>
            </w:pPr>
            <w:r>
              <w:rPr>
                <w:rFonts w:ascii="宋体" w:hAnsi="宋体"/>
                <w:sz w:val="24"/>
              </w:rPr>
              <w:t>其他特定资格要求</w:t>
            </w:r>
          </w:p>
        </w:tc>
        <w:tc>
          <w:tcPr>
            <w:tcW w:w="2637" w:type="pct"/>
            <w:vAlign w:val="center"/>
          </w:tcPr>
          <w:p w:rsidR="00EB3670" w:rsidRDefault="00783526">
            <w:pPr>
              <w:tabs>
                <w:tab w:val="left" w:pos="1080"/>
              </w:tabs>
              <w:snapToGrid w:val="0"/>
              <w:rPr>
                <w:rFonts w:ascii="宋体" w:hAnsi="宋体"/>
                <w:sz w:val="24"/>
              </w:rPr>
            </w:pPr>
            <w:r>
              <w:rPr>
                <w:rFonts w:ascii="宋体" w:hAnsi="宋体"/>
                <w:sz w:val="24"/>
              </w:rPr>
              <w:t>如有，见第一章《采购邀请》</w:t>
            </w:r>
          </w:p>
        </w:tc>
        <w:tc>
          <w:tcPr>
            <w:tcW w:w="974" w:type="pct"/>
            <w:vAlign w:val="center"/>
          </w:tcPr>
          <w:p w:rsidR="00EB3670" w:rsidRDefault="00783526">
            <w:pPr>
              <w:tabs>
                <w:tab w:val="left" w:pos="1080"/>
              </w:tabs>
              <w:snapToGrid w:val="0"/>
              <w:rPr>
                <w:rFonts w:ascii="宋体" w:hAnsi="宋体"/>
                <w:sz w:val="24"/>
              </w:rPr>
            </w:pPr>
            <w:r>
              <w:rPr>
                <w:rFonts w:ascii="宋体" w:hAnsi="宋体"/>
                <w:sz w:val="24"/>
              </w:rPr>
              <w:t>提供证明文件</w:t>
            </w:r>
          </w:p>
        </w:tc>
      </w:tr>
    </w:tbl>
    <w:p w:rsidR="00EB3670" w:rsidRDefault="00783526">
      <w:pPr>
        <w:widowControl/>
        <w:ind w:firstLineChars="200" w:firstLine="480"/>
        <w:jc w:val="left"/>
        <w:rPr>
          <w:rFonts w:ascii="宋体" w:hAnsi="宋体"/>
          <w:sz w:val="24"/>
        </w:rPr>
      </w:pPr>
      <w:r>
        <w:rPr>
          <w:rFonts w:ascii="宋体" w:hAnsi="宋体"/>
          <w:sz w:val="24"/>
        </w:rPr>
        <w:br w:type="page"/>
      </w:r>
      <w:r>
        <w:rPr>
          <w:rFonts w:ascii="宋体" w:hAnsi="宋体" w:hint="eastAsia"/>
          <w:sz w:val="24"/>
        </w:rPr>
        <w:lastRenderedPageBreak/>
        <w:t>1.4</w:t>
      </w:r>
      <w:r>
        <w:rPr>
          <w:rFonts w:ascii="宋体" w:hAnsi="宋体"/>
          <w:sz w:val="24"/>
        </w:rPr>
        <w:t>《符合性审查要求》见下表：</w:t>
      </w:r>
    </w:p>
    <w:p w:rsidR="00EB3670" w:rsidRDefault="00783526">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EB3670">
        <w:trPr>
          <w:trHeight w:val="300"/>
          <w:jc w:val="center"/>
        </w:trPr>
        <w:tc>
          <w:tcPr>
            <w:tcW w:w="404" w:type="pct"/>
            <w:vAlign w:val="center"/>
          </w:tcPr>
          <w:p w:rsidR="00EB3670" w:rsidRDefault="00783526">
            <w:pPr>
              <w:widowControl/>
              <w:jc w:val="center"/>
              <w:rPr>
                <w:rFonts w:ascii="宋体" w:hAnsi="宋体"/>
                <w:b/>
                <w:kern w:val="0"/>
                <w:sz w:val="24"/>
              </w:rPr>
            </w:pPr>
            <w:r>
              <w:rPr>
                <w:rFonts w:ascii="宋体" w:hAnsi="宋体"/>
                <w:b/>
                <w:kern w:val="0"/>
                <w:sz w:val="24"/>
              </w:rPr>
              <w:t>序号</w:t>
            </w:r>
          </w:p>
        </w:tc>
        <w:tc>
          <w:tcPr>
            <w:tcW w:w="976" w:type="pct"/>
            <w:vAlign w:val="center"/>
          </w:tcPr>
          <w:p w:rsidR="00EB3670" w:rsidRDefault="00783526">
            <w:pPr>
              <w:widowControl/>
              <w:jc w:val="center"/>
              <w:rPr>
                <w:rFonts w:ascii="宋体" w:hAnsi="宋体"/>
                <w:b/>
                <w:kern w:val="0"/>
                <w:sz w:val="24"/>
              </w:rPr>
            </w:pPr>
            <w:r>
              <w:rPr>
                <w:rFonts w:ascii="宋体" w:hAnsi="宋体"/>
                <w:b/>
                <w:kern w:val="0"/>
                <w:sz w:val="24"/>
              </w:rPr>
              <w:t>审查因素</w:t>
            </w:r>
          </w:p>
        </w:tc>
        <w:tc>
          <w:tcPr>
            <w:tcW w:w="3620" w:type="pct"/>
            <w:vAlign w:val="center"/>
          </w:tcPr>
          <w:p w:rsidR="00EB3670" w:rsidRDefault="00783526">
            <w:pPr>
              <w:widowControl/>
              <w:jc w:val="center"/>
              <w:rPr>
                <w:rFonts w:ascii="宋体" w:hAnsi="宋体"/>
                <w:b/>
                <w:kern w:val="0"/>
                <w:sz w:val="24"/>
              </w:rPr>
            </w:pPr>
            <w:r>
              <w:rPr>
                <w:rFonts w:ascii="宋体" w:hAnsi="宋体"/>
                <w:b/>
                <w:kern w:val="0"/>
                <w:sz w:val="24"/>
              </w:rPr>
              <w:t>审查内容</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kern w:val="0"/>
                <w:sz w:val="24"/>
              </w:rPr>
              <w:t>1</w:t>
            </w:r>
          </w:p>
        </w:tc>
        <w:tc>
          <w:tcPr>
            <w:tcW w:w="976" w:type="pct"/>
            <w:vAlign w:val="center"/>
          </w:tcPr>
          <w:p w:rsidR="00EB3670" w:rsidRDefault="00783526">
            <w:pPr>
              <w:widowControl/>
              <w:jc w:val="left"/>
              <w:rPr>
                <w:rFonts w:ascii="宋体" w:hAnsi="宋体"/>
                <w:kern w:val="0"/>
                <w:sz w:val="24"/>
              </w:rPr>
            </w:pPr>
            <w:r>
              <w:rPr>
                <w:rFonts w:ascii="宋体" w:hAnsi="宋体" w:hint="eastAsia"/>
                <w:kern w:val="0"/>
                <w:sz w:val="24"/>
              </w:rPr>
              <w:t>响应函、</w:t>
            </w:r>
            <w:r>
              <w:rPr>
                <w:rFonts w:ascii="宋体" w:hAnsi="宋体" w:hint="eastAsia"/>
                <w:sz w:val="24"/>
              </w:rPr>
              <w:t>法定代表人资格证明书和政府采购供应商信用承诺书</w:t>
            </w:r>
          </w:p>
        </w:tc>
        <w:tc>
          <w:tcPr>
            <w:tcW w:w="3620" w:type="pct"/>
            <w:vAlign w:val="center"/>
          </w:tcPr>
          <w:p w:rsidR="00EB3670" w:rsidRDefault="00783526">
            <w:pPr>
              <w:widowControl/>
              <w:jc w:val="left"/>
              <w:rPr>
                <w:rFonts w:ascii="宋体" w:hAnsi="宋体"/>
                <w:kern w:val="0"/>
                <w:sz w:val="24"/>
              </w:rPr>
            </w:pPr>
            <w:r>
              <w:rPr>
                <w:rFonts w:ascii="宋体" w:hAnsi="宋体"/>
                <w:kern w:val="0"/>
                <w:sz w:val="24"/>
              </w:rPr>
              <w:t>按磋商文件要求提供</w:t>
            </w:r>
            <w:r>
              <w:rPr>
                <w:rFonts w:ascii="宋体" w:hAnsi="宋体" w:hint="eastAsia"/>
                <w:kern w:val="0"/>
                <w:sz w:val="24"/>
              </w:rPr>
              <w:t>响应函、</w:t>
            </w:r>
            <w:r>
              <w:rPr>
                <w:rFonts w:ascii="宋体" w:hAnsi="宋体" w:hint="eastAsia"/>
                <w:sz w:val="24"/>
              </w:rPr>
              <w:t>法定代表人资格证明书和政府采购供应商信用承诺书</w:t>
            </w:r>
            <w:r>
              <w:rPr>
                <w:rFonts w:ascii="宋体" w:hAnsi="宋体"/>
                <w:kern w:val="0"/>
                <w:sz w:val="24"/>
              </w:rPr>
              <w:t>；</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kern w:val="0"/>
                <w:sz w:val="24"/>
              </w:rPr>
              <w:t>2</w:t>
            </w:r>
          </w:p>
        </w:tc>
        <w:tc>
          <w:tcPr>
            <w:tcW w:w="976" w:type="pct"/>
            <w:vAlign w:val="center"/>
          </w:tcPr>
          <w:p w:rsidR="00EB3670" w:rsidRDefault="00783526">
            <w:pPr>
              <w:widowControl/>
              <w:jc w:val="left"/>
              <w:rPr>
                <w:rFonts w:ascii="宋体" w:hAnsi="宋体"/>
                <w:kern w:val="0"/>
                <w:sz w:val="24"/>
              </w:rPr>
            </w:pPr>
            <w:r>
              <w:rPr>
                <w:rFonts w:ascii="宋体" w:hAnsi="宋体"/>
                <w:kern w:val="0"/>
                <w:sz w:val="24"/>
              </w:rPr>
              <w:t>响应完整性</w:t>
            </w:r>
          </w:p>
        </w:tc>
        <w:tc>
          <w:tcPr>
            <w:tcW w:w="3620" w:type="pct"/>
            <w:vAlign w:val="center"/>
          </w:tcPr>
          <w:p w:rsidR="00EB3670" w:rsidRDefault="00783526">
            <w:pPr>
              <w:widowControl/>
              <w:jc w:val="left"/>
              <w:rPr>
                <w:rFonts w:ascii="宋体" w:hAnsi="宋体"/>
                <w:kern w:val="0"/>
                <w:sz w:val="24"/>
              </w:rPr>
            </w:pPr>
            <w:r>
              <w:rPr>
                <w:rFonts w:ascii="宋体" w:hAnsi="宋体" w:hint="eastAsia"/>
                <w:sz w:val="24"/>
              </w:rPr>
              <w:t>未</w:t>
            </w:r>
            <w:r>
              <w:rPr>
                <w:rFonts w:ascii="宋体" w:hAnsi="宋体"/>
                <w:sz w:val="24"/>
              </w:rPr>
              <w:t>将一个采购包中的内容拆开响应；</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kern w:val="0"/>
                <w:sz w:val="24"/>
              </w:rPr>
              <w:t>3</w:t>
            </w:r>
          </w:p>
        </w:tc>
        <w:tc>
          <w:tcPr>
            <w:tcW w:w="976" w:type="pct"/>
            <w:vAlign w:val="center"/>
          </w:tcPr>
          <w:p w:rsidR="00EB3670" w:rsidRDefault="00783526">
            <w:pPr>
              <w:widowControl/>
              <w:jc w:val="left"/>
              <w:rPr>
                <w:rFonts w:ascii="宋体" w:hAnsi="宋体"/>
                <w:kern w:val="0"/>
                <w:sz w:val="24"/>
              </w:rPr>
            </w:pPr>
            <w:r>
              <w:rPr>
                <w:rFonts w:ascii="宋体" w:hAnsi="宋体"/>
                <w:kern w:val="0"/>
                <w:sz w:val="24"/>
              </w:rPr>
              <w:t>响应报价</w:t>
            </w:r>
          </w:p>
        </w:tc>
        <w:tc>
          <w:tcPr>
            <w:tcW w:w="3620" w:type="pct"/>
            <w:vAlign w:val="center"/>
          </w:tcPr>
          <w:p w:rsidR="00EB3670" w:rsidRDefault="00783526">
            <w:pPr>
              <w:widowControl/>
              <w:jc w:val="left"/>
              <w:rPr>
                <w:rFonts w:ascii="宋体" w:hAnsi="宋体"/>
                <w:kern w:val="0"/>
                <w:sz w:val="24"/>
              </w:rPr>
            </w:pPr>
            <w:r>
              <w:rPr>
                <w:rFonts w:ascii="宋体" w:hAnsi="宋体"/>
                <w:kern w:val="0"/>
                <w:sz w:val="24"/>
              </w:rPr>
              <w:t>响应报价</w:t>
            </w:r>
            <w:r>
              <w:rPr>
                <w:rFonts w:ascii="宋体" w:hAnsi="宋体" w:hint="eastAsia"/>
                <w:kern w:val="0"/>
                <w:sz w:val="24"/>
              </w:rPr>
              <w:t>未</w:t>
            </w:r>
            <w:proofErr w:type="gramStart"/>
            <w:r>
              <w:rPr>
                <w:rFonts w:ascii="宋体" w:hAnsi="宋体"/>
                <w:sz w:val="24"/>
              </w:rPr>
              <w:t>超过</w:t>
            </w:r>
            <w:r>
              <w:rPr>
                <w:rFonts w:ascii="宋体" w:hAnsi="宋体" w:hint="eastAsia"/>
                <w:sz w:val="24"/>
              </w:rPr>
              <w:t>磋商</w:t>
            </w:r>
            <w:proofErr w:type="gramEnd"/>
            <w:r>
              <w:rPr>
                <w:rFonts w:ascii="宋体" w:hAnsi="宋体"/>
                <w:sz w:val="24"/>
              </w:rPr>
              <w:t>文件中规定的项目预算金额或者项目最高限价</w:t>
            </w:r>
            <w:r>
              <w:rPr>
                <w:rFonts w:ascii="宋体" w:hAnsi="宋体"/>
                <w:kern w:val="0"/>
                <w:sz w:val="24"/>
              </w:rPr>
              <w:t>；</w:t>
            </w:r>
            <w:r>
              <w:rPr>
                <w:rFonts w:ascii="宋体" w:hAnsi="宋体"/>
                <w:kern w:val="0"/>
                <w:sz w:val="24"/>
              </w:rPr>
              <w:t xml:space="preserve"> </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kern w:val="0"/>
                <w:sz w:val="24"/>
              </w:rPr>
              <w:t>4</w:t>
            </w:r>
          </w:p>
        </w:tc>
        <w:tc>
          <w:tcPr>
            <w:tcW w:w="976" w:type="pct"/>
            <w:vAlign w:val="center"/>
          </w:tcPr>
          <w:p w:rsidR="00EB3670" w:rsidRDefault="00783526">
            <w:pPr>
              <w:widowControl/>
              <w:jc w:val="left"/>
              <w:rPr>
                <w:rFonts w:ascii="宋体" w:hAnsi="宋体"/>
                <w:kern w:val="0"/>
                <w:sz w:val="24"/>
              </w:rPr>
            </w:pPr>
            <w:r>
              <w:rPr>
                <w:rFonts w:ascii="宋体" w:hAnsi="宋体"/>
                <w:kern w:val="0"/>
                <w:sz w:val="24"/>
              </w:rPr>
              <w:t>报价唯一性</w:t>
            </w:r>
          </w:p>
        </w:tc>
        <w:tc>
          <w:tcPr>
            <w:tcW w:w="3620" w:type="pct"/>
            <w:vAlign w:val="center"/>
          </w:tcPr>
          <w:p w:rsidR="00EB3670" w:rsidRDefault="00783526">
            <w:pPr>
              <w:widowControl/>
              <w:jc w:val="left"/>
              <w:rPr>
                <w:rFonts w:ascii="宋体" w:hAnsi="宋体"/>
                <w:kern w:val="0"/>
                <w:sz w:val="24"/>
              </w:rPr>
            </w:pPr>
            <w:r>
              <w:rPr>
                <w:rFonts w:ascii="宋体" w:hAnsi="宋体"/>
                <w:kern w:val="0"/>
                <w:sz w:val="24"/>
              </w:rPr>
              <w:t>响应文件</w:t>
            </w:r>
            <w:r>
              <w:rPr>
                <w:rFonts w:ascii="宋体" w:hAnsi="宋体" w:hint="eastAsia"/>
                <w:kern w:val="0"/>
                <w:sz w:val="24"/>
              </w:rPr>
              <w:t>未</w:t>
            </w:r>
            <w:r>
              <w:rPr>
                <w:rFonts w:ascii="宋体" w:hAnsi="宋体" w:hint="eastAsia"/>
                <w:sz w:val="24"/>
              </w:rPr>
              <w:t>出现可选择性或可调整的报价（磋商文件另有规定的除外）</w:t>
            </w:r>
            <w:r>
              <w:rPr>
                <w:rFonts w:ascii="宋体" w:hAnsi="宋体"/>
                <w:kern w:val="0"/>
                <w:sz w:val="24"/>
              </w:rPr>
              <w:t>；</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kern w:val="0"/>
                <w:sz w:val="24"/>
              </w:rPr>
              <w:t>5</w:t>
            </w:r>
          </w:p>
        </w:tc>
        <w:tc>
          <w:tcPr>
            <w:tcW w:w="976" w:type="pct"/>
            <w:vAlign w:val="center"/>
          </w:tcPr>
          <w:p w:rsidR="00EB3670" w:rsidRDefault="00783526">
            <w:pPr>
              <w:widowControl/>
              <w:jc w:val="left"/>
              <w:rPr>
                <w:rFonts w:ascii="宋体" w:hAnsi="宋体"/>
                <w:kern w:val="0"/>
                <w:sz w:val="24"/>
              </w:rPr>
            </w:pPr>
            <w:r>
              <w:rPr>
                <w:rFonts w:ascii="宋体" w:hAnsi="宋体"/>
                <w:kern w:val="0"/>
                <w:sz w:val="24"/>
              </w:rPr>
              <w:t>响应有效期</w:t>
            </w:r>
          </w:p>
        </w:tc>
        <w:tc>
          <w:tcPr>
            <w:tcW w:w="3620" w:type="pct"/>
            <w:vAlign w:val="center"/>
          </w:tcPr>
          <w:p w:rsidR="00EB3670" w:rsidRDefault="00783526">
            <w:pPr>
              <w:widowControl/>
              <w:jc w:val="left"/>
              <w:rPr>
                <w:rFonts w:ascii="宋体" w:hAnsi="宋体"/>
                <w:kern w:val="0"/>
                <w:sz w:val="24"/>
              </w:rPr>
            </w:pPr>
            <w:r>
              <w:rPr>
                <w:rFonts w:ascii="宋体" w:hAnsi="宋体"/>
                <w:kern w:val="0"/>
                <w:sz w:val="24"/>
              </w:rPr>
              <w:t>响应文件中承诺的响应有效期</w:t>
            </w:r>
            <w:r>
              <w:rPr>
                <w:rFonts w:ascii="宋体" w:hAnsi="宋体" w:hint="eastAsia"/>
                <w:kern w:val="0"/>
                <w:sz w:val="24"/>
              </w:rPr>
              <w:t>满足</w:t>
            </w:r>
            <w:r>
              <w:rPr>
                <w:rFonts w:ascii="宋体" w:hAnsi="宋体"/>
                <w:kern w:val="0"/>
                <w:sz w:val="24"/>
              </w:rPr>
              <w:t>磋商文件中载明的响应有效期的；</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kern w:val="0"/>
                <w:sz w:val="24"/>
              </w:rPr>
              <w:t>6</w:t>
            </w:r>
          </w:p>
        </w:tc>
        <w:tc>
          <w:tcPr>
            <w:tcW w:w="976" w:type="pct"/>
            <w:vAlign w:val="center"/>
          </w:tcPr>
          <w:p w:rsidR="00EB3670" w:rsidRDefault="00783526">
            <w:pPr>
              <w:widowControl/>
              <w:jc w:val="left"/>
              <w:rPr>
                <w:rFonts w:ascii="宋体" w:hAnsi="宋体"/>
                <w:kern w:val="0"/>
                <w:sz w:val="24"/>
              </w:rPr>
            </w:pPr>
            <w:r>
              <w:rPr>
                <w:rFonts w:ascii="宋体" w:hAnsi="宋体"/>
                <w:kern w:val="0"/>
                <w:sz w:val="24"/>
              </w:rPr>
              <w:t>签署、加盖公章</w:t>
            </w:r>
          </w:p>
        </w:tc>
        <w:tc>
          <w:tcPr>
            <w:tcW w:w="3620" w:type="pct"/>
            <w:vAlign w:val="center"/>
          </w:tcPr>
          <w:p w:rsidR="00EB3670" w:rsidRDefault="00783526">
            <w:pPr>
              <w:widowControl/>
              <w:jc w:val="left"/>
              <w:rPr>
                <w:rFonts w:ascii="宋体" w:hAnsi="宋体"/>
                <w:kern w:val="0"/>
                <w:sz w:val="24"/>
              </w:rPr>
            </w:pPr>
            <w:r>
              <w:rPr>
                <w:rFonts w:ascii="宋体" w:hAnsi="宋体"/>
                <w:kern w:val="0"/>
                <w:sz w:val="24"/>
              </w:rPr>
              <w:t>按照磋商文件要求签署、加盖公章的；</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hint="eastAsia"/>
                <w:kern w:val="0"/>
                <w:sz w:val="24"/>
              </w:rPr>
              <w:t>7</w:t>
            </w:r>
          </w:p>
        </w:tc>
        <w:tc>
          <w:tcPr>
            <w:tcW w:w="976" w:type="pct"/>
            <w:vAlign w:val="center"/>
          </w:tcPr>
          <w:p w:rsidR="00EB3670" w:rsidRDefault="00783526">
            <w:pPr>
              <w:widowControl/>
              <w:jc w:val="left"/>
              <w:rPr>
                <w:rFonts w:ascii="宋体" w:hAnsi="宋体"/>
                <w:kern w:val="0"/>
                <w:sz w:val="24"/>
              </w:rPr>
            </w:pPr>
            <w:r>
              <w:rPr>
                <w:rFonts w:ascii="宋体" w:hAnsi="宋体" w:hint="eastAsia"/>
                <w:kern w:val="0"/>
                <w:sz w:val="24"/>
              </w:rPr>
              <w:t>实质性格式</w:t>
            </w:r>
          </w:p>
        </w:tc>
        <w:tc>
          <w:tcPr>
            <w:tcW w:w="3620" w:type="pct"/>
            <w:vAlign w:val="center"/>
          </w:tcPr>
          <w:p w:rsidR="00EB3670" w:rsidRDefault="00783526">
            <w:pPr>
              <w:widowControl/>
              <w:jc w:val="left"/>
              <w:rPr>
                <w:rFonts w:ascii="宋体" w:hAnsi="宋体"/>
                <w:kern w:val="0"/>
                <w:sz w:val="24"/>
              </w:rPr>
            </w:pPr>
            <w:r>
              <w:rPr>
                <w:rFonts w:ascii="宋体" w:hAnsi="宋体" w:hint="eastAsia"/>
                <w:kern w:val="0"/>
                <w:sz w:val="24"/>
              </w:rPr>
              <w:t>标记为</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w:t>
            </w:r>
            <w:r>
              <w:rPr>
                <w:rFonts w:ascii="宋体" w:hAnsi="宋体" w:hint="eastAsia"/>
                <w:kern w:val="0"/>
                <w:sz w:val="24"/>
              </w:rPr>
              <w:t>文件均按</w:t>
            </w:r>
            <w:r>
              <w:rPr>
                <w:rFonts w:ascii="宋体" w:hAnsi="宋体"/>
                <w:kern w:val="0"/>
                <w:sz w:val="24"/>
              </w:rPr>
              <w:t>磋商文件</w:t>
            </w:r>
            <w:r>
              <w:rPr>
                <w:rFonts w:ascii="宋体" w:hAnsi="宋体" w:hint="eastAsia"/>
                <w:kern w:val="0"/>
                <w:sz w:val="24"/>
              </w:rPr>
              <w:t>要求提供；</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kern w:val="0"/>
                <w:sz w:val="24"/>
              </w:rPr>
              <w:t>8</w:t>
            </w:r>
          </w:p>
        </w:tc>
        <w:tc>
          <w:tcPr>
            <w:tcW w:w="976" w:type="pct"/>
            <w:vAlign w:val="center"/>
          </w:tcPr>
          <w:p w:rsidR="00EB3670" w:rsidRDefault="00783526">
            <w:pPr>
              <w:widowControl/>
              <w:jc w:val="left"/>
              <w:rPr>
                <w:rFonts w:ascii="宋体" w:hAnsi="宋体"/>
                <w:kern w:val="0"/>
                <w:sz w:val="24"/>
              </w:rPr>
            </w:pPr>
            <w:r>
              <w:rPr>
                <w:rFonts w:ascii="宋体" w:hAnsi="宋体" w:cs="Segoe UI Symbol"/>
                <w:kern w:val="0"/>
                <w:sz w:val="24"/>
              </w:rPr>
              <w:t>★</w:t>
            </w:r>
            <w:r>
              <w:rPr>
                <w:rFonts w:ascii="宋体" w:hAnsi="宋体"/>
                <w:kern w:val="0"/>
                <w:sz w:val="24"/>
              </w:rPr>
              <w:t>号条款响应</w:t>
            </w:r>
          </w:p>
        </w:tc>
        <w:tc>
          <w:tcPr>
            <w:tcW w:w="3620" w:type="pct"/>
            <w:vAlign w:val="center"/>
          </w:tcPr>
          <w:p w:rsidR="00EB3670" w:rsidRDefault="00783526">
            <w:pPr>
              <w:widowControl/>
              <w:jc w:val="left"/>
              <w:rPr>
                <w:rFonts w:ascii="宋体" w:hAnsi="宋体"/>
                <w:kern w:val="0"/>
                <w:sz w:val="24"/>
              </w:rPr>
            </w:pPr>
            <w:r>
              <w:rPr>
                <w:rFonts w:ascii="宋体" w:hAnsi="宋体"/>
                <w:kern w:val="0"/>
                <w:sz w:val="24"/>
              </w:rPr>
              <w:t>响应文件满足磋商文件</w:t>
            </w:r>
            <w:r>
              <w:rPr>
                <w:rFonts w:ascii="宋体" w:hAnsi="宋体"/>
                <w:sz w:val="24"/>
              </w:rPr>
              <w:t>第五章《采购需求》</w:t>
            </w:r>
            <w:r>
              <w:rPr>
                <w:rFonts w:ascii="宋体" w:hAnsi="宋体"/>
                <w:kern w:val="0"/>
                <w:sz w:val="24"/>
              </w:rPr>
              <w:t>中</w:t>
            </w:r>
            <w:r>
              <w:rPr>
                <w:rFonts w:ascii="宋体" w:hAnsi="宋体" w:cs="Segoe UI Symbol"/>
                <w:kern w:val="0"/>
                <w:sz w:val="24"/>
              </w:rPr>
              <w:t>★</w:t>
            </w:r>
            <w:r>
              <w:rPr>
                <w:rFonts w:ascii="宋体" w:hAnsi="宋体"/>
                <w:kern w:val="0"/>
                <w:sz w:val="24"/>
              </w:rPr>
              <w:t>号条款要求的；</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kern w:val="0"/>
                <w:sz w:val="24"/>
              </w:rPr>
              <w:t>9</w:t>
            </w:r>
          </w:p>
        </w:tc>
        <w:tc>
          <w:tcPr>
            <w:tcW w:w="976" w:type="pct"/>
            <w:vAlign w:val="center"/>
          </w:tcPr>
          <w:p w:rsidR="00EB3670" w:rsidRDefault="00783526">
            <w:pPr>
              <w:widowControl/>
              <w:jc w:val="left"/>
              <w:rPr>
                <w:rFonts w:ascii="宋体" w:hAnsi="宋体"/>
                <w:kern w:val="0"/>
                <w:sz w:val="24"/>
              </w:rPr>
            </w:pPr>
            <w:r>
              <w:rPr>
                <w:rFonts w:ascii="宋体" w:hAnsi="宋体"/>
                <w:kern w:val="0"/>
                <w:sz w:val="24"/>
              </w:rPr>
              <w:t>分包承担主体资质（如有）</w:t>
            </w:r>
          </w:p>
        </w:tc>
        <w:tc>
          <w:tcPr>
            <w:tcW w:w="3620" w:type="pct"/>
            <w:vAlign w:val="center"/>
          </w:tcPr>
          <w:p w:rsidR="00EB3670" w:rsidRDefault="00783526">
            <w:pPr>
              <w:widowControl/>
              <w:jc w:val="left"/>
              <w:rPr>
                <w:rFonts w:ascii="宋体" w:hAnsi="宋体"/>
                <w:kern w:val="0"/>
                <w:sz w:val="24"/>
              </w:rPr>
            </w:pPr>
            <w:r>
              <w:rPr>
                <w:rFonts w:ascii="宋体" w:hAnsi="宋体"/>
                <w:sz w:val="24"/>
              </w:rPr>
              <w:t>分包承担主体具备《供应商须知资料表》载明的资质条件</w:t>
            </w:r>
            <w:r>
              <w:rPr>
                <w:rFonts w:ascii="宋体" w:hAnsi="宋体" w:hint="eastAsia"/>
                <w:sz w:val="24"/>
              </w:rPr>
              <w:t>且</w:t>
            </w:r>
            <w:r>
              <w:rPr>
                <w:rFonts w:ascii="宋体" w:hAnsi="宋体"/>
                <w:sz w:val="24"/>
              </w:rPr>
              <w:t>提供</w:t>
            </w:r>
            <w:r>
              <w:rPr>
                <w:rFonts w:ascii="宋体" w:hAnsi="宋体" w:hint="eastAsia"/>
                <w:sz w:val="24"/>
              </w:rPr>
              <w:t>了</w:t>
            </w:r>
            <w:r>
              <w:rPr>
                <w:rFonts w:ascii="宋体" w:hAnsi="宋体"/>
                <w:sz w:val="24"/>
              </w:rPr>
              <w:t>资质证书电子件</w:t>
            </w:r>
            <w:r>
              <w:rPr>
                <w:rFonts w:ascii="宋体" w:hAnsi="宋体" w:hint="eastAsia"/>
                <w:sz w:val="24"/>
              </w:rPr>
              <w:t>（如有）</w:t>
            </w:r>
            <w:r>
              <w:rPr>
                <w:rFonts w:ascii="宋体" w:hAnsi="宋体"/>
                <w:sz w:val="24"/>
              </w:rPr>
              <w:t>；</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kern w:val="0"/>
                <w:sz w:val="24"/>
              </w:rPr>
              <w:t>10</w:t>
            </w:r>
          </w:p>
        </w:tc>
        <w:tc>
          <w:tcPr>
            <w:tcW w:w="976" w:type="pct"/>
            <w:vAlign w:val="center"/>
          </w:tcPr>
          <w:p w:rsidR="00EB3670" w:rsidRDefault="00783526">
            <w:pPr>
              <w:widowControl/>
              <w:jc w:val="left"/>
              <w:rPr>
                <w:rFonts w:ascii="宋体" w:hAnsi="宋体"/>
                <w:kern w:val="0"/>
                <w:sz w:val="24"/>
              </w:rPr>
            </w:pPr>
            <w:r>
              <w:rPr>
                <w:rFonts w:ascii="宋体" w:hAnsi="宋体"/>
                <w:kern w:val="0"/>
                <w:sz w:val="24"/>
              </w:rPr>
              <w:t>分包意向协议</w:t>
            </w:r>
          </w:p>
          <w:p w:rsidR="00EB3670" w:rsidRDefault="00783526">
            <w:pPr>
              <w:widowControl/>
              <w:jc w:val="left"/>
              <w:rPr>
                <w:rFonts w:ascii="宋体" w:hAnsi="宋体"/>
                <w:kern w:val="0"/>
                <w:sz w:val="24"/>
              </w:rPr>
            </w:pPr>
            <w:r>
              <w:rPr>
                <w:rFonts w:ascii="宋体" w:hAnsi="宋体"/>
                <w:kern w:val="0"/>
                <w:sz w:val="24"/>
              </w:rPr>
              <w:t>（如有）</w:t>
            </w:r>
          </w:p>
        </w:tc>
        <w:tc>
          <w:tcPr>
            <w:tcW w:w="3620" w:type="pct"/>
            <w:vAlign w:val="center"/>
          </w:tcPr>
          <w:p w:rsidR="00EB3670" w:rsidRDefault="00783526">
            <w:pPr>
              <w:widowControl/>
              <w:jc w:val="left"/>
              <w:rPr>
                <w:rFonts w:ascii="宋体" w:hAnsi="宋体"/>
                <w:kern w:val="0"/>
                <w:sz w:val="24"/>
              </w:rPr>
            </w:pPr>
            <w:r>
              <w:rPr>
                <w:rFonts w:ascii="宋体" w:hAnsi="宋体"/>
                <w:kern w:val="0"/>
                <w:sz w:val="24"/>
              </w:rPr>
              <w:t>按磋商文件规定签订并提供分包意向协议原件的电子件的；</w:t>
            </w:r>
            <w:r>
              <w:rPr>
                <w:rFonts w:ascii="宋体" w:hAnsi="宋体" w:hint="eastAsia"/>
                <w:sz w:val="24"/>
              </w:rPr>
              <w:t>（如有）</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kern w:val="0"/>
                <w:sz w:val="24"/>
              </w:rPr>
              <w:t>11</w:t>
            </w:r>
          </w:p>
        </w:tc>
        <w:tc>
          <w:tcPr>
            <w:tcW w:w="976" w:type="pct"/>
            <w:vAlign w:val="center"/>
          </w:tcPr>
          <w:p w:rsidR="00EB3670" w:rsidRDefault="00783526">
            <w:pPr>
              <w:widowControl/>
              <w:jc w:val="left"/>
              <w:rPr>
                <w:rFonts w:ascii="宋体" w:hAnsi="宋体"/>
                <w:kern w:val="0"/>
                <w:sz w:val="24"/>
              </w:rPr>
            </w:pPr>
            <w:r>
              <w:rPr>
                <w:rFonts w:ascii="宋体" w:hAnsi="宋体"/>
                <w:kern w:val="0"/>
                <w:sz w:val="24"/>
              </w:rPr>
              <w:t>报价的修正（如有）</w:t>
            </w:r>
          </w:p>
        </w:tc>
        <w:tc>
          <w:tcPr>
            <w:tcW w:w="3620" w:type="pct"/>
            <w:vAlign w:val="center"/>
          </w:tcPr>
          <w:p w:rsidR="00EB3670" w:rsidRDefault="00783526">
            <w:pPr>
              <w:widowControl/>
              <w:jc w:val="left"/>
              <w:rPr>
                <w:rFonts w:ascii="宋体" w:hAnsi="宋体"/>
                <w:kern w:val="0"/>
                <w:sz w:val="24"/>
              </w:rPr>
            </w:pPr>
            <w:r>
              <w:rPr>
                <w:rFonts w:ascii="宋体" w:hAnsi="宋体" w:hint="eastAsia"/>
                <w:kern w:val="0"/>
                <w:sz w:val="24"/>
              </w:rPr>
              <w:t>不涉及报价修正</w:t>
            </w:r>
            <w:r>
              <w:rPr>
                <w:rFonts w:ascii="宋体" w:hAnsi="宋体"/>
                <w:kern w:val="0"/>
                <w:sz w:val="24"/>
              </w:rPr>
              <w:t>，或响应文件报价出现前后不一致</w:t>
            </w:r>
            <w:r>
              <w:rPr>
                <w:rFonts w:ascii="宋体" w:hAnsi="宋体" w:hint="eastAsia"/>
                <w:kern w:val="0"/>
                <w:sz w:val="24"/>
              </w:rPr>
              <w:t>时</w:t>
            </w:r>
            <w:r>
              <w:rPr>
                <w:rFonts w:ascii="宋体" w:hAnsi="宋体"/>
                <w:kern w:val="0"/>
                <w:sz w:val="24"/>
              </w:rPr>
              <w:t>，供应商对修正后的报价予</w:t>
            </w:r>
            <w:r>
              <w:rPr>
                <w:rFonts w:ascii="宋体" w:hAnsi="宋体" w:hint="eastAsia"/>
                <w:kern w:val="0"/>
                <w:sz w:val="24"/>
              </w:rPr>
              <w:t>以</w:t>
            </w:r>
            <w:r>
              <w:rPr>
                <w:rFonts w:ascii="宋体" w:hAnsi="宋体"/>
                <w:kern w:val="0"/>
                <w:sz w:val="24"/>
              </w:rPr>
              <w:t>确认；（如有）</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kern w:val="0"/>
                <w:sz w:val="24"/>
              </w:rPr>
              <w:t>1</w:t>
            </w:r>
            <w:r>
              <w:rPr>
                <w:rFonts w:ascii="宋体" w:hAnsi="宋体" w:hint="eastAsia"/>
                <w:kern w:val="0"/>
                <w:sz w:val="24"/>
              </w:rPr>
              <w:t>2</w:t>
            </w:r>
          </w:p>
        </w:tc>
        <w:tc>
          <w:tcPr>
            <w:tcW w:w="976" w:type="pct"/>
            <w:vAlign w:val="center"/>
          </w:tcPr>
          <w:p w:rsidR="00EB3670" w:rsidRDefault="00783526">
            <w:pPr>
              <w:widowControl/>
              <w:jc w:val="left"/>
              <w:rPr>
                <w:rFonts w:ascii="宋体" w:hAnsi="宋体"/>
                <w:kern w:val="0"/>
                <w:sz w:val="24"/>
              </w:rPr>
            </w:pPr>
            <w:r>
              <w:rPr>
                <w:rFonts w:ascii="宋体" w:hAnsi="宋体"/>
                <w:kern w:val="0"/>
                <w:sz w:val="24"/>
              </w:rPr>
              <w:t>进口产品</w:t>
            </w:r>
          </w:p>
          <w:p w:rsidR="00EB3670" w:rsidRDefault="00783526">
            <w:pPr>
              <w:widowControl/>
              <w:jc w:val="left"/>
              <w:rPr>
                <w:rFonts w:ascii="宋体" w:hAnsi="宋体"/>
                <w:kern w:val="0"/>
                <w:sz w:val="24"/>
              </w:rPr>
            </w:pPr>
            <w:r>
              <w:rPr>
                <w:rFonts w:ascii="宋体" w:hAnsi="宋体"/>
                <w:kern w:val="0"/>
                <w:sz w:val="24"/>
              </w:rPr>
              <w:t>（如有）</w:t>
            </w:r>
          </w:p>
        </w:tc>
        <w:tc>
          <w:tcPr>
            <w:tcW w:w="3620" w:type="pct"/>
            <w:vAlign w:val="center"/>
          </w:tcPr>
          <w:p w:rsidR="00EB3670" w:rsidRDefault="00783526">
            <w:pPr>
              <w:widowControl/>
              <w:jc w:val="left"/>
              <w:rPr>
                <w:rFonts w:ascii="宋体" w:hAnsi="宋体"/>
                <w:kern w:val="0"/>
                <w:sz w:val="24"/>
              </w:rPr>
            </w:pPr>
            <w:r>
              <w:rPr>
                <w:rFonts w:ascii="宋体" w:hAnsi="宋体" w:hint="eastAsia"/>
                <w:sz w:val="24"/>
              </w:rPr>
              <w:t>磋商文件</w:t>
            </w:r>
            <w:r>
              <w:rPr>
                <w:rFonts w:ascii="宋体" w:hAnsi="宋体"/>
                <w:sz w:val="24"/>
              </w:rPr>
              <w:t>不接受进口产品响应</w:t>
            </w:r>
            <w:r>
              <w:rPr>
                <w:rFonts w:ascii="宋体" w:hAnsi="宋体" w:hint="eastAsia"/>
                <w:sz w:val="24"/>
              </w:rPr>
              <w:t>的内容时</w:t>
            </w:r>
            <w:r>
              <w:rPr>
                <w:rFonts w:ascii="宋体" w:hAnsi="宋体"/>
                <w:sz w:val="24"/>
              </w:rPr>
              <w:t>，</w:t>
            </w:r>
            <w:r>
              <w:rPr>
                <w:rFonts w:ascii="宋体" w:hAnsi="宋体" w:hint="eastAsia"/>
                <w:sz w:val="24"/>
              </w:rPr>
              <w:t>供应商所</w:t>
            </w:r>
            <w:proofErr w:type="gramStart"/>
            <w:r>
              <w:rPr>
                <w:rFonts w:ascii="宋体" w:hAnsi="宋体" w:hint="eastAsia"/>
                <w:sz w:val="24"/>
              </w:rPr>
              <w:t>投产品非进口</w:t>
            </w:r>
            <w:proofErr w:type="gramEnd"/>
            <w:r>
              <w:rPr>
                <w:rFonts w:ascii="宋体" w:hAnsi="宋体" w:hint="eastAsia"/>
                <w:sz w:val="24"/>
              </w:rPr>
              <w:t>产品的；</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kern w:val="0"/>
                <w:sz w:val="24"/>
              </w:rPr>
              <w:t>1</w:t>
            </w:r>
            <w:r>
              <w:rPr>
                <w:rFonts w:ascii="宋体" w:hAnsi="宋体" w:hint="eastAsia"/>
                <w:kern w:val="0"/>
                <w:sz w:val="24"/>
              </w:rPr>
              <w:t>3</w:t>
            </w:r>
          </w:p>
        </w:tc>
        <w:tc>
          <w:tcPr>
            <w:tcW w:w="976" w:type="pct"/>
            <w:vAlign w:val="center"/>
          </w:tcPr>
          <w:p w:rsidR="00EB3670" w:rsidRDefault="00783526">
            <w:pPr>
              <w:widowControl/>
              <w:jc w:val="left"/>
              <w:rPr>
                <w:rFonts w:ascii="宋体" w:hAnsi="宋体"/>
                <w:kern w:val="0"/>
                <w:sz w:val="24"/>
              </w:rPr>
            </w:pPr>
            <w:r>
              <w:rPr>
                <w:rFonts w:ascii="宋体" w:hAnsi="宋体"/>
                <w:kern w:val="0"/>
                <w:sz w:val="24"/>
              </w:rPr>
              <w:t>国家有关部门对供应商的响应产品有强制性规定或要求的</w:t>
            </w:r>
          </w:p>
        </w:tc>
        <w:tc>
          <w:tcPr>
            <w:tcW w:w="3620" w:type="pct"/>
            <w:vAlign w:val="center"/>
          </w:tcPr>
          <w:p w:rsidR="00EB3670" w:rsidRDefault="00783526">
            <w:pPr>
              <w:widowControl/>
              <w:jc w:val="left"/>
              <w:rPr>
                <w:rFonts w:ascii="宋体" w:hAnsi="宋体"/>
                <w:kern w:val="0"/>
                <w:sz w:val="24"/>
              </w:rPr>
            </w:pPr>
            <w:r>
              <w:rPr>
                <w:rFonts w:ascii="宋体" w:hAnsi="宋体"/>
                <w:kern w:val="0"/>
                <w:sz w:val="24"/>
              </w:rPr>
              <w:t>国家有关部门对供应商的响应产品有强制性规定或要求的（</w:t>
            </w:r>
            <w:proofErr w:type="gramStart"/>
            <w:r>
              <w:rPr>
                <w:rFonts w:ascii="宋体" w:hAnsi="宋体"/>
                <w:kern w:val="0"/>
                <w:sz w:val="24"/>
              </w:rPr>
              <w:t>如相应</w:t>
            </w:r>
            <w:proofErr w:type="gramEnd"/>
            <w:r>
              <w:rPr>
                <w:rFonts w:ascii="宋体" w:hAnsi="宋体"/>
                <w:kern w:val="0"/>
                <w:sz w:val="24"/>
              </w:rPr>
              <w:t>技术、安全、节能和环保等），供应商的响应产品</w:t>
            </w:r>
            <w:r>
              <w:rPr>
                <w:rFonts w:ascii="宋体" w:hAnsi="宋体" w:hint="eastAsia"/>
                <w:kern w:val="0"/>
                <w:sz w:val="24"/>
              </w:rPr>
              <w:t>应</w:t>
            </w:r>
            <w:r>
              <w:rPr>
                <w:rFonts w:ascii="宋体" w:hAnsi="宋体"/>
                <w:kern w:val="0"/>
                <w:sz w:val="24"/>
              </w:rPr>
              <w:t>符合相应规定或要求</w:t>
            </w:r>
            <w:r>
              <w:rPr>
                <w:rFonts w:ascii="宋体" w:hAnsi="宋体" w:hint="eastAsia"/>
                <w:kern w:val="0"/>
                <w:sz w:val="24"/>
              </w:rPr>
              <w:t>，并提供证明文件电子件：</w:t>
            </w:r>
          </w:p>
          <w:p w:rsidR="00EB3670" w:rsidRDefault="00783526">
            <w:pPr>
              <w:widowControl/>
              <w:jc w:val="left"/>
              <w:rPr>
                <w:rFonts w:ascii="宋体" w:hAnsi="宋体"/>
                <w:kern w:val="0"/>
                <w:sz w:val="24"/>
              </w:rPr>
            </w:pPr>
            <w:r>
              <w:rPr>
                <w:rFonts w:ascii="宋体" w:hAnsi="宋体" w:hint="eastAsia"/>
                <w:kern w:val="0"/>
                <w:sz w:val="24"/>
              </w:rPr>
              <w:t>1</w:t>
            </w:r>
            <w:r>
              <w:rPr>
                <w:rFonts w:ascii="宋体" w:hAnsi="宋体" w:hint="eastAsia"/>
                <w:kern w:val="0"/>
                <w:sz w:val="24"/>
              </w:rPr>
              <w:t>）</w:t>
            </w:r>
            <w:r>
              <w:rPr>
                <w:rFonts w:ascii="宋体" w:hAnsi="宋体"/>
                <w:kern w:val="0"/>
                <w:sz w:val="24"/>
              </w:rPr>
              <w:t>采购的产品若属于《节能产品政府采购品目清单》范围中政府强制采购产品，则供应商所报产品必须获得国家确定的认证机构出具的、处于有效期之内的节能产品认证证书；</w:t>
            </w:r>
          </w:p>
          <w:p w:rsidR="00EB3670" w:rsidRDefault="00783526">
            <w:pPr>
              <w:widowControl/>
              <w:jc w:val="left"/>
              <w:rPr>
                <w:rFonts w:ascii="宋体" w:hAnsi="宋体"/>
                <w:kern w:val="0"/>
                <w:sz w:val="24"/>
              </w:rPr>
            </w:pPr>
            <w:r>
              <w:rPr>
                <w:rFonts w:ascii="宋体" w:hAnsi="宋体" w:hint="eastAsia"/>
                <w:kern w:val="0"/>
                <w:sz w:val="24"/>
              </w:rPr>
              <w:t>2</w:t>
            </w:r>
            <w:r>
              <w:rPr>
                <w:rFonts w:ascii="宋体" w:hAnsi="宋体" w:hint="eastAsia"/>
                <w:kern w:val="0"/>
                <w:sz w:val="24"/>
              </w:rPr>
              <w:t>）</w:t>
            </w:r>
            <w:r>
              <w:rPr>
                <w:rFonts w:ascii="宋体" w:hAnsi="宋体"/>
                <w:kern w:val="0"/>
                <w:sz w:val="24"/>
              </w:rPr>
              <w:t>响应产品如涉及计算机信息系统安全专用产品的，须</w:t>
            </w:r>
            <w:r>
              <w:rPr>
                <w:rFonts w:ascii="宋体" w:hAnsi="宋体" w:hint="eastAsia"/>
                <w:kern w:val="0"/>
                <w:sz w:val="24"/>
              </w:rPr>
              <w:t>提供</w:t>
            </w:r>
            <w:r>
              <w:rPr>
                <w:rFonts w:ascii="宋体" w:hAnsi="宋体"/>
                <w:kern w:val="0"/>
                <w:sz w:val="24"/>
              </w:rPr>
              <w:t>公安部颁发的计算机信息系统安全专用产品销售许可证；</w:t>
            </w:r>
          </w:p>
          <w:p w:rsidR="00EB3670" w:rsidRDefault="00783526">
            <w:pPr>
              <w:widowControl/>
              <w:jc w:val="left"/>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响应产品如有属于开展国家信息安全产品认证产品</w:t>
            </w:r>
            <w:r>
              <w:rPr>
                <w:rFonts w:ascii="宋体" w:hAnsi="宋体"/>
                <w:kern w:val="0"/>
                <w:sz w:val="24"/>
              </w:rPr>
              <w:t>范围的，须</w:t>
            </w:r>
            <w:r>
              <w:rPr>
                <w:rFonts w:ascii="宋体" w:hAnsi="宋体" w:hint="eastAsia"/>
                <w:kern w:val="0"/>
                <w:sz w:val="24"/>
              </w:rPr>
              <w:t>提供</w:t>
            </w:r>
            <w:r>
              <w:rPr>
                <w:rFonts w:ascii="宋体" w:hAnsi="宋体"/>
                <w:kern w:val="0"/>
                <w:sz w:val="24"/>
              </w:rPr>
              <w:t>由中国网络安全审查技术与认证中心（原中国信息安全认证中心）按国家标准认证颁发的有效认证证书等）；</w:t>
            </w:r>
          </w:p>
          <w:p w:rsidR="00EB3670" w:rsidRDefault="00783526">
            <w:pPr>
              <w:widowControl/>
              <w:jc w:val="left"/>
              <w:rPr>
                <w:rFonts w:ascii="宋体" w:hAnsi="宋体"/>
                <w:kern w:val="0"/>
                <w:sz w:val="24"/>
              </w:rPr>
            </w:pPr>
            <w:r>
              <w:rPr>
                <w:rFonts w:ascii="宋体" w:hAnsi="宋体" w:hint="eastAsia"/>
                <w:sz w:val="24"/>
              </w:rPr>
              <w:lastRenderedPageBreak/>
              <w:t>4</w:t>
            </w:r>
            <w:r>
              <w:rPr>
                <w:rFonts w:ascii="宋体" w:hAnsi="宋体" w:hint="eastAsia"/>
                <w:sz w:val="24"/>
              </w:rPr>
              <w:t>）</w:t>
            </w:r>
            <w:r>
              <w:rPr>
                <w:rFonts w:ascii="宋体" w:hAnsi="宋体"/>
                <w:sz w:val="24"/>
              </w:rPr>
              <w:t>国家有特殊信息安全要求的项目，采购产品涉及无线局域网产品和含有无线局域网功能的计算机、通信设备、打印机、复印机、投影仪等产品的，响应产品须为符合国家无线局域网安全标准（</w:t>
            </w:r>
            <w:r>
              <w:rPr>
                <w:rFonts w:ascii="宋体" w:hAnsi="宋体"/>
                <w:sz w:val="24"/>
              </w:rPr>
              <w:t>GB 15629.11/1102</w:t>
            </w:r>
            <w:r>
              <w:rPr>
                <w:rFonts w:ascii="宋体" w:hAnsi="宋体"/>
                <w:sz w:val="24"/>
              </w:rPr>
              <w:t>）并通过国家产品认证的产品；</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kern w:val="0"/>
                <w:sz w:val="24"/>
              </w:rPr>
              <w:lastRenderedPageBreak/>
              <w:t>15</w:t>
            </w:r>
          </w:p>
        </w:tc>
        <w:tc>
          <w:tcPr>
            <w:tcW w:w="976" w:type="pct"/>
            <w:vAlign w:val="center"/>
          </w:tcPr>
          <w:p w:rsidR="00EB3670" w:rsidRDefault="00783526">
            <w:pPr>
              <w:widowControl/>
              <w:jc w:val="left"/>
              <w:rPr>
                <w:rFonts w:ascii="宋体" w:hAnsi="宋体"/>
                <w:kern w:val="0"/>
                <w:sz w:val="24"/>
              </w:rPr>
            </w:pPr>
            <w:r>
              <w:rPr>
                <w:rFonts w:ascii="宋体" w:hAnsi="宋体"/>
                <w:kern w:val="0"/>
                <w:sz w:val="24"/>
              </w:rPr>
              <w:t>公平竞争</w:t>
            </w:r>
          </w:p>
        </w:tc>
        <w:tc>
          <w:tcPr>
            <w:tcW w:w="3620" w:type="pct"/>
            <w:vAlign w:val="center"/>
          </w:tcPr>
          <w:p w:rsidR="00EB3670" w:rsidRDefault="00783526">
            <w:pPr>
              <w:widowControl/>
              <w:jc w:val="left"/>
              <w:rPr>
                <w:rFonts w:ascii="宋体" w:hAnsi="宋体"/>
                <w:kern w:val="0"/>
                <w:sz w:val="24"/>
              </w:rPr>
            </w:pPr>
            <w:r>
              <w:rPr>
                <w:rFonts w:ascii="宋体" w:hAnsi="宋体"/>
                <w:sz w:val="24"/>
              </w:rPr>
              <w:t>供应商遵循公平竞争的原则，不存在恶意串通，妨碍其他供应商的竞争行为，不存在损害采购人或者其他供应商的合法权益情形的；</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kern w:val="0"/>
                <w:sz w:val="24"/>
              </w:rPr>
              <w:t>16</w:t>
            </w:r>
          </w:p>
        </w:tc>
        <w:tc>
          <w:tcPr>
            <w:tcW w:w="976" w:type="pct"/>
            <w:vAlign w:val="center"/>
          </w:tcPr>
          <w:p w:rsidR="00EB3670" w:rsidRDefault="00783526">
            <w:pPr>
              <w:widowControl/>
              <w:jc w:val="left"/>
              <w:rPr>
                <w:rFonts w:ascii="宋体" w:hAnsi="宋体"/>
                <w:kern w:val="0"/>
                <w:sz w:val="24"/>
              </w:rPr>
            </w:pPr>
            <w:r>
              <w:rPr>
                <w:rFonts w:ascii="宋体" w:hAnsi="宋体"/>
                <w:kern w:val="0"/>
                <w:sz w:val="24"/>
              </w:rPr>
              <w:t>串通响应</w:t>
            </w:r>
          </w:p>
        </w:tc>
        <w:tc>
          <w:tcPr>
            <w:tcW w:w="3620" w:type="pct"/>
            <w:vAlign w:val="center"/>
          </w:tcPr>
          <w:p w:rsidR="00EB3670" w:rsidRDefault="00783526">
            <w:pPr>
              <w:widowControl/>
              <w:jc w:val="left"/>
              <w:rPr>
                <w:rFonts w:ascii="宋体" w:hAnsi="宋体"/>
                <w:sz w:val="24"/>
              </w:rPr>
            </w:pPr>
            <w:r>
              <w:rPr>
                <w:rFonts w:ascii="宋体" w:hAnsi="宋体" w:hint="eastAsia"/>
                <w:sz w:val="24"/>
              </w:rPr>
              <w:t>不存在《政府</w:t>
            </w:r>
            <w:r>
              <w:rPr>
                <w:rFonts w:ascii="宋体" w:hAnsi="宋体" w:hint="eastAsia"/>
                <w:sz w:val="24"/>
              </w:rPr>
              <w:t>采购货物和服务招标投标管理办法》视为供应商串通响应的情形：</w:t>
            </w:r>
          </w:p>
          <w:p w:rsidR="00EB3670" w:rsidRDefault="00783526">
            <w:pPr>
              <w:widowControl/>
              <w:jc w:val="left"/>
              <w:rPr>
                <w:rFonts w:ascii="宋体" w:hAnsi="宋体"/>
                <w:sz w:val="24"/>
              </w:rPr>
            </w:pPr>
            <w:r>
              <w:rPr>
                <w:rFonts w:ascii="宋体" w:hAnsi="宋体" w:hint="eastAsia"/>
                <w:sz w:val="24"/>
              </w:rPr>
              <w:t>（一）不同供应商的响应文件由同一单位或者个人编制；</w:t>
            </w:r>
          </w:p>
          <w:p w:rsidR="00EB3670" w:rsidRDefault="00783526">
            <w:pPr>
              <w:widowControl/>
              <w:jc w:val="left"/>
              <w:rPr>
                <w:rFonts w:ascii="宋体" w:hAnsi="宋体"/>
                <w:sz w:val="24"/>
              </w:rPr>
            </w:pPr>
            <w:r>
              <w:rPr>
                <w:rFonts w:ascii="宋体" w:hAnsi="宋体" w:hint="eastAsia"/>
                <w:sz w:val="24"/>
              </w:rPr>
              <w:t>（二）不同供应商委托同一单位或者个人办理响应事宜；</w:t>
            </w:r>
          </w:p>
          <w:p w:rsidR="00EB3670" w:rsidRDefault="00783526">
            <w:pPr>
              <w:widowControl/>
              <w:jc w:val="left"/>
              <w:rPr>
                <w:rFonts w:ascii="宋体" w:hAnsi="宋体"/>
                <w:sz w:val="24"/>
              </w:rPr>
            </w:pPr>
            <w:r>
              <w:rPr>
                <w:rFonts w:ascii="宋体" w:hAnsi="宋体" w:hint="eastAsia"/>
                <w:sz w:val="24"/>
              </w:rPr>
              <w:t>（三）不同供应商的响应文件载明的项目管理成员或者联系人员为同一人；</w:t>
            </w:r>
          </w:p>
          <w:p w:rsidR="00EB3670" w:rsidRDefault="00783526">
            <w:pPr>
              <w:widowControl/>
              <w:jc w:val="left"/>
              <w:rPr>
                <w:rFonts w:ascii="宋体" w:hAnsi="宋体"/>
                <w:sz w:val="24"/>
              </w:rPr>
            </w:pPr>
            <w:r>
              <w:rPr>
                <w:rFonts w:ascii="宋体" w:hAnsi="宋体" w:hint="eastAsia"/>
                <w:sz w:val="24"/>
              </w:rPr>
              <w:t>（四）不同供应商的响应文件异常一致或者响应报价</w:t>
            </w:r>
            <w:proofErr w:type="gramStart"/>
            <w:r>
              <w:rPr>
                <w:rFonts w:ascii="宋体" w:hAnsi="宋体" w:hint="eastAsia"/>
                <w:sz w:val="24"/>
              </w:rPr>
              <w:t>呈规律</w:t>
            </w:r>
            <w:proofErr w:type="gramEnd"/>
            <w:r>
              <w:rPr>
                <w:rFonts w:ascii="宋体" w:hAnsi="宋体" w:hint="eastAsia"/>
                <w:sz w:val="24"/>
              </w:rPr>
              <w:t xml:space="preserve"> </w:t>
            </w:r>
            <w:r>
              <w:rPr>
                <w:rFonts w:ascii="宋体" w:hAnsi="宋体" w:hint="eastAsia"/>
                <w:sz w:val="24"/>
              </w:rPr>
              <w:t>性差异；</w:t>
            </w:r>
          </w:p>
          <w:p w:rsidR="00EB3670" w:rsidRDefault="00783526">
            <w:pPr>
              <w:widowControl/>
              <w:jc w:val="left"/>
              <w:rPr>
                <w:rFonts w:ascii="宋体" w:hAnsi="宋体"/>
                <w:sz w:val="24"/>
              </w:rPr>
            </w:pPr>
            <w:r>
              <w:rPr>
                <w:rFonts w:ascii="宋体" w:hAnsi="宋体" w:hint="eastAsia"/>
                <w:sz w:val="24"/>
              </w:rPr>
              <w:t>（五）不同供应商的响应文件相互混装；</w:t>
            </w:r>
          </w:p>
          <w:p w:rsidR="00EB3670" w:rsidRDefault="00783526">
            <w:pPr>
              <w:widowControl/>
              <w:jc w:val="left"/>
              <w:rPr>
                <w:rFonts w:ascii="宋体" w:hAnsi="宋体"/>
                <w:kern w:val="0"/>
                <w:sz w:val="24"/>
              </w:rPr>
            </w:pPr>
            <w:r>
              <w:rPr>
                <w:rFonts w:ascii="宋体" w:hAnsi="宋体" w:hint="eastAsia"/>
                <w:sz w:val="24"/>
              </w:rPr>
              <w:t>（六）不同供应商的响应保证金从同一单位或者个人的账户转出</w:t>
            </w:r>
            <w:r>
              <w:rPr>
                <w:rFonts w:ascii="宋体" w:hAnsi="宋体"/>
                <w:sz w:val="24"/>
              </w:rPr>
              <w:t>；</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kern w:val="0"/>
                <w:sz w:val="24"/>
              </w:rPr>
              <w:t>17</w:t>
            </w:r>
          </w:p>
        </w:tc>
        <w:tc>
          <w:tcPr>
            <w:tcW w:w="976" w:type="pct"/>
            <w:vAlign w:val="center"/>
          </w:tcPr>
          <w:p w:rsidR="00EB3670" w:rsidRDefault="00783526">
            <w:pPr>
              <w:widowControl/>
              <w:jc w:val="left"/>
              <w:rPr>
                <w:rFonts w:ascii="宋体" w:hAnsi="宋体"/>
                <w:kern w:val="0"/>
                <w:sz w:val="24"/>
              </w:rPr>
            </w:pPr>
            <w:r>
              <w:rPr>
                <w:rFonts w:ascii="宋体" w:hAnsi="宋体"/>
                <w:kern w:val="0"/>
                <w:sz w:val="24"/>
              </w:rPr>
              <w:t>附加条件</w:t>
            </w:r>
          </w:p>
        </w:tc>
        <w:tc>
          <w:tcPr>
            <w:tcW w:w="3620" w:type="pct"/>
            <w:vAlign w:val="center"/>
          </w:tcPr>
          <w:p w:rsidR="00EB3670" w:rsidRDefault="00783526">
            <w:pPr>
              <w:widowControl/>
              <w:jc w:val="left"/>
              <w:rPr>
                <w:rFonts w:ascii="宋体" w:hAnsi="宋体"/>
                <w:kern w:val="0"/>
                <w:sz w:val="24"/>
              </w:rPr>
            </w:pPr>
            <w:r>
              <w:rPr>
                <w:rFonts w:ascii="宋体" w:hAnsi="宋体"/>
                <w:kern w:val="0"/>
                <w:sz w:val="24"/>
              </w:rPr>
              <w:t>响应文件</w:t>
            </w:r>
            <w:r>
              <w:rPr>
                <w:rFonts w:ascii="宋体" w:hAnsi="宋体" w:hint="eastAsia"/>
                <w:kern w:val="0"/>
                <w:sz w:val="24"/>
              </w:rPr>
              <w:t>未</w:t>
            </w:r>
            <w:r>
              <w:rPr>
                <w:rFonts w:ascii="宋体" w:hAnsi="宋体"/>
                <w:kern w:val="0"/>
                <w:sz w:val="24"/>
              </w:rPr>
              <w:t>含有采购人不能接受的附加条件的；</w:t>
            </w:r>
          </w:p>
        </w:tc>
      </w:tr>
      <w:tr w:rsidR="00EB3670">
        <w:trPr>
          <w:trHeight w:val="685"/>
          <w:jc w:val="center"/>
        </w:trPr>
        <w:tc>
          <w:tcPr>
            <w:tcW w:w="404" w:type="pct"/>
            <w:vAlign w:val="center"/>
          </w:tcPr>
          <w:p w:rsidR="00EB3670" w:rsidRDefault="00783526">
            <w:pPr>
              <w:widowControl/>
              <w:jc w:val="center"/>
              <w:rPr>
                <w:rFonts w:ascii="宋体" w:hAnsi="宋体"/>
                <w:kern w:val="0"/>
                <w:sz w:val="24"/>
              </w:rPr>
            </w:pPr>
            <w:r>
              <w:rPr>
                <w:rFonts w:ascii="宋体" w:hAnsi="宋体" w:hint="eastAsia"/>
                <w:kern w:val="0"/>
                <w:sz w:val="24"/>
              </w:rPr>
              <w:t>1</w:t>
            </w:r>
            <w:r>
              <w:rPr>
                <w:rFonts w:ascii="宋体" w:hAnsi="宋体"/>
                <w:kern w:val="0"/>
                <w:sz w:val="24"/>
              </w:rPr>
              <w:t>8</w:t>
            </w:r>
          </w:p>
        </w:tc>
        <w:tc>
          <w:tcPr>
            <w:tcW w:w="976" w:type="pct"/>
            <w:vAlign w:val="center"/>
          </w:tcPr>
          <w:p w:rsidR="00EB3670" w:rsidRDefault="00783526">
            <w:pPr>
              <w:widowControl/>
              <w:jc w:val="left"/>
              <w:rPr>
                <w:rFonts w:ascii="宋体" w:hAnsi="宋体"/>
                <w:kern w:val="0"/>
                <w:sz w:val="24"/>
              </w:rPr>
            </w:pPr>
            <w:r>
              <w:rPr>
                <w:rFonts w:ascii="宋体" w:hAnsi="宋体"/>
                <w:kern w:val="0"/>
                <w:sz w:val="24"/>
              </w:rPr>
              <w:t>其他无效情形</w:t>
            </w:r>
          </w:p>
        </w:tc>
        <w:tc>
          <w:tcPr>
            <w:tcW w:w="3620" w:type="pct"/>
            <w:vAlign w:val="center"/>
          </w:tcPr>
          <w:p w:rsidR="00EB3670" w:rsidRDefault="00783526">
            <w:pPr>
              <w:widowControl/>
              <w:jc w:val="left"/>
              <w:rPr>
                <w:rFonts w:ascii="宋体" w:hAnsi="宋体"/>
                <w:kern w:val="0"/>
                <w:sz w:val="24"/>
              </w:rPr>
            </w:pPr>
            <w:r>
              <w:rPr>
                <w:rFonts w:ascii="宋体" w:hAnsi="宋体"/>
                <w:sz w:val="24"/>
              </w:rPr>
              <w:t>供应商、响应文件</w:t>
            </w:r>
            <w:r>
              <w:rPr>
                <w:rFonts w:ascii="宋体" w:hAnsi="宋体" w:hint="eastAsia"/>
                <w:sz w:val="24"/>
              </w:rPr>
              <w:t>不存在</w:t>
            </w:r>
            <w:r>
              <w:rPr>
                <w:rFonts w:ascii="宋体" w:hAnsi="宋体"/>
                <w:sz w:val="24"/>
              </w:rPr>
              <w:t>不符合法律、法规和磋商文件规定的其他无效情形。</w:t>
            </w:r>
          </w:p>
        </w:tc>
      </w:tr>
    </w:tbl>
    <w:p w:rsidR="00EB3670" w:rsidRDefault="00783526">
      <w:pPr>
        <w:spacing w:line="360" w:lineRule="auto"/>
        <w:ind w:firstLineChars="200" w:firstLine="482"/>
        <w:rPr>
          <w:rFonts w:ascii="宋体" w:hAnsi="宋体"/>
          <w:b/>
          <w:sz w:val="24"/>
        </w:rPr>
      </w:pPr>
      <w:r>
        <w:rPr>
          <w:rFonts w:ascii="宋体" w:hAnsi="宋体" w:hint="eastAsia"/>
          <w:b/>
          <w:sz w:val="24"/>
        </w:rPr>
        <w:t>2.</w:t>
      </w:r>
      <w:r>
        <w:rPr>
          <w:rFonts w:ascii="宋体" w:hAnsi="宋体"/>
          <w:b/>
          <w:sz w:val="24"/>
        </w:rPr>
        <w:t>磋商、响应文件有关事项的澄清、说明或者更正和最终报价</w:t>
      </w:r>
    </w:p>
    <w:p w:rsidR="00EB3670" w:rsidRDefault="00783526">
      <w:pPr>
        <w:spacing w:line="360" w:lineRule="auto"/>
        <w:ind w:firstLineChars="200" w:firstLine="480"/>
        <w:rPr>
          <w:rFonts w:ascii="宋体" w:hAnsi="宋体"/>
          <w:sz w:val="24"/>
        </w:rPr>
      </w:pPr>
      <w:r>
        <w:rPr>
          <w:rFonts w:ascii="宋体" w:hAnsi="宋体" w:hint="eastAsia"/>
          <w:sz w:val="24"/>
        </w:rPr>
        <w:t>2.1</w:t>
      </w:r>
      <w:r>
        <w:rPr>
          <w:rFonts w:ascii="宋体" w:hAnsi="宋体"/>
          <w:sz w:val="24"/>
        </w:rPr>
        <w:t>磋商小组所有成员应当集中与单一供应商分别进行磋商，并给予所有参加磋商的供应商平等的磋商机会。</w:t>
      </w:r>
    </w:p>
    <w:p w:rsidR="00EB3670" w:rsidRDefault="00783526">
      <w:pPr>
        <w:spacing w:line="360" w:lineRule="auto"/>
        <w:ind w:firstLineChars="200" w:firstLine="480"/>
        <w:rPr>
          <w:rFonts w:ascii="宋体" w:hAnsi="宋体"/>
          <w:sz w:val="24"/>
        </w:rPr>
      </w:pPr>
      <w:r>
        <w:rPr>
          <w:rFonts w:ascii="宋体" w:hAnsi="宋体" w:hint="eastAsia"/>
          <w:sz w:val="24"/>
        </w:rPr>
        <w:t>2.2</w:t>
      </w:r>
      <w:r>
        <w:rPr>
          <w:rFonts w:ascii="宋体" w:hAnsi="宋体"/>
          <w:sz w:val="24"/>
        </w:rPr>
        <w:t>在磋商过程中，磋商小组可以根据磋商文件和磋商情况实质性变动采购需求中的技术、服务要求以及合同草案条款，但不得变动磋商文件中的其他内容。实质性变动的内容，须经采购人代表确认。</w:t>
      </w:r>
    </w:p>
    <w:p w:rsidR="00EB3670" w:rsidRDefault="00783526">
      <w:pPr>
        <w:spacing w:line="360" w:lineRule="auto"/>
        <w:ind w:firstLineChars="200" w:firstLine="480"/>
        <w:rPr>
          <w:rFonts w:ascii="宋体" w:hAnsi="宋体"/>
          <w:sz w:val="24"/>
        </w:rPr>
      </w:pPr>
      <w:r>
        <w:rPr>
          <w:rFonts w:ascii="宋体" w:hAnsi="宋体" w:hint="eastAsia"/>
          <w:sz w:val="24"/>
        </w:rPr>
        <w:t>2.3</w:t>
      </w:r>
      <w:r>
        <w:rPr>
          <w:rFonts w:ascii="宋体" w:hAnsi="宋体"/>
          <w:sz w:val="24"/>
        </w:rPr>
        <w:t>对磋商文件</w:t>
      </w:r>
      <w:proofErr w:type="gramStart"/>
      <w:r>
        <w:rPr>
          <w:rFonts w:ascii="宋体" w:hAnsi="宋体"/>
          <w:sz w:val="24"/>
        </w:rPr>
        <w:t>作出</w:t>
      </w:r>
      <w:proofErr w:type="gramEnd"/>
      <w:r>
        <w:rPr>
          <w:rFonts w:ascii="宋体" w:hAnsi="宋体"/>
          <w:sz w:val="24"/>
        </w:rPr>
        <w:t>的实质性变动是磋商文件的有效组成部分，磋商小组应当及时以书面形式同时通知所有参加磋商的供应商。</w:t>
      </w:r>
    </w:p>
    <w:p w:rsidR="00EB3670" w:rsidRDefault="00783526">
      <w:pPr>
        <w:spacing w:line="360" w:lineRule="auto"/>
        <w:ind w:firstLineChars="200" w:firstLine="480"/>
        <w:rPr>
          <w:rFonts w:ascii="宋体" w:hAnsi="宋体"/>
          <w:sz w:val="24"/>
        </w:rPr>
      </w:pPr>
      <w:r>
        <w:rPr>
          <w:rFonts w:ascii="宋体" w:hAnsi="宋体" w:hint="eastAsia"/>
          <w:sz w:val="24"/>
        </w:rPr>
        <w:t>2.4</w:t>
      </w:r>
      <w:r>
        <w:rPr>
          <w:rFonts w:ascii="宋体" w:hAnsi="宋体"/>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EB3670" w:rsidRDefault="00783526">
      <w:pPr>
        <w:spacing w:line="360" w:lineRule="auto"/>
        <w:ind w:firstLineChars="200" w:firstLine="480"/>
        <w:rPr>
          <w:rFonts w:ascii="宋体" w:hAnsi="宋体"/>
          <w:sz w:val="24"/>
        </w:rPr>
      </w:pPr>
      <w:r>
        <w:rPr>
          <w:rFonts w:ascii="宋体" w:hAnsi="宋体" w:hint="eastAsia"/>
          <w:sz w:val="24"/>
        </w:rPr>
        <w:t>2.5</w:t>
      </w:r>
      <w:r>
        <w:rPr>
          <w:rFonts w:ascii="宋体" w:hAnsi="宋体"/>
          <w:sz w:val="24"/>
        </w:rPr>
        <w:t>响应文件的澄清、说明或者更正</w:t>
      </w:r>
      <w:r>
        <w:rPr>
          <w:rFonts w:ascii="宋体" w:hAnsi="宋体" w:hint="eastAsia"/>
          <w:sz w:val="24"/>
        </w:rPr>
        <w:t>：</w:t>
      </w:r>
    </w:p>
    <w:p w:rsidR="00EB3670" w:rsidRDefault="00783526">
      <w:pPr>
        <w:spacing w:line="360" w:lineRule="auto"/>
        <w:ind w:firstLineChars="200" w:firstLine="480"/>
        <w:rPr>
          <w:rFonts w:ascii="宋体" w:hAnsi="宋体"/>
          <w:sz w:val="24"/>
        </w:rPr>
      </w:pPr>
      <w:r>
        <w:rPr>
          <w:rFonts w:ascii="宋体" w:hAnsi="宋体" w:hint="eastAsia"/>
          <w:sz w:val="24"/>
        </w:rPr>
        <w:t>评审</w:t>
      </w:r>
      <w:r>
        <w:rPr>
          <w:rFonts w:ascii="宋体" w:hAnsi="宋体"/>
          <w:sz w:val="24"/>
        </w:rPr>
        <w:t>过程中，</w:t>
      </w:r>
      <w:r>
        <w:rPr>
          <w:rFonts w:ascii="宋体" w:hAnsi="宋体" w:hint="eastAsia"/>
          <w:sz w:val="24"/>
        </w:rPr>
        <w:t>磋商小组</w:t>
      </w:r>
      <w:r>
        <w:rPr>
          <w:rFonts w:ascii="宋体" w:hAnsi="宋体"/>
          <w:sz w:val="24"/>
        </w:rPr>
        <w:t>会以书面形式要求</w:t>
      </w:r>
      <w:r>
        <w:rPr>
          <w:rFonts w:ascii="宋体" w:hAnsi="宋体" w:hint="eastAsia"/>
          <w:sz w:val="24"/>
        </w:rPr>
        <w:t>供应商</w:t>
      </w:r>
      <w:r>
        <w:rPr>
          <w:rFonts w:ascii="宋体" w:hAnsi="宋体"/>
          <w:sz w:val="24"/>
        </w:rPr>
        <w:t>对其</w:t>
      </w:r>
      <w:r>
        <w:rPr>
          <w:rFonts w:ascii="宋体" w:hAnsi="宋体" w:hint="eastAsia"/>
          <w:sz w:val="24"/>
        </w:rPr>
        <w:t>响应</w:t>
      </w:r>
      <w:r>
        <w:rPr>
          <w:rFonts w:ascii="宋体" w:hAnsi="宋体"/>
          <w:sz w:val="24"/>
        </w:rPr>
        <w:t>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w:t>
      </w:r>
      <w:r>
        <w:rPr>
          <w:rFonts w:ascii="宋体" w:hAnsi="宋体" w:hint="eastAsia"/>
          <w:sz w:val="24"/>
        </w:rPr>
        <w:t>供应商</w:t>
      </w:r>
      <w:r>
        <w:rPr>
          <w:rFonts w:ascii="宋体" w:hAnsi="宋体"/>
          <w:sz w:val="24"/>
        </w:rPr>
        <w:t>的澄清、说明或者补正应当采用书面形式，并加盖公章。</w:t>
      </w:r>
      <w:r>
        <w:rPr>
          <w:rFonts w:ascii="宋体" w:hAnsi="宋体" w:hint="eastAsia"/>
          <w:sz w:val="24"/>
        </w:rPr>
        <w:t>供应商</w:t>
      </w:r>
      <w:r>
        <w:rPr>
          <w:rFonts w:ascii="宋体" w:hAnsi="宋体"/>
          <w:sz w:val="24"/>
        </w:rPr>
        <w:t>的澄清、说明或</w:t>
      </w:r>
      <w:r>
        <w:rPr>
          <w:rFonts w:ascii="宋体" w:hAnsi="宋体"/>
          <w:sz w:val="24"/>
        </w:rPr>
        <w:lastRenderedPageBreak/>
        <w:t>者补正不得超出</w:t>
      </w:r>
      <w:r>
        <w:rPr>
          <w:rFonts w:ascii="宋体" w:hAnsi="宋体" w:hint="eastAsia"/>
          <w:sz w:val="24"/>
        </w:rPr>
        <w:t>响应</w:t>
      </w:r>
      <w:r>
        <w:rPr>
          <w:rFonts w:ascii="宋体" w:hAnsi="宋体"/>
          <w:sz w:val="24"/>
        </w:rPr>
        <w:t>文件的范围或者改变</w:t>
      </w:r>
      <w:r>
        <w:rPr>
          <w:rFonts w:ascii="宋体" w:hAnsi="宋体" w:hint="eastAsia"/>
          <w:sz w:val="24"/>
        </w:rPr>
        <w:t>响应</w:t>
      </w:r>
      <w:r>
        <w:rPr>
          <w:rFonts w:ascii="宋体" w:hAnsi="宋体"/>
          <w:sz w:val="24"/>
        </w:rPr>
        <w:t>文件的实质性内容</w:t>
      </w:r>
      <w:r>
        <w:rPr>
          <w:rFonts w:ascii="宋体" w:hAnsi="宋体"/>
          <w:sz w:val="24"/>
        </w:rPr>
        <w:t>。澄清文件将作为</w:t>
      </w:r>
      <w:r>
        <w:rPr>
          <w:rFonts w:ascii="宋体" w:hAnsi="宋体" w:hint="eastAsia"/>
          <w:sz w:val="24"/>
        </w:rPr>
        <w:t>响应</w:t>
      </w:r>
      <w:r>
        <w:rPr>
          <w:rFonts w:ascii="宋体" w:hAnsi="宋体"/>
          <w:sz w:val="24"/>
        </w:rPr>
        <w:t>文件内容的一部分。</w:t>
      </w:r>
    </w:p>
    <w:p w:rsidR="00EB3670" w:rsidRDefault="00783526">
      <w:pPr>
        <w:spacing w:line="360" w:lineRule="auto"/>
        <w:ind w:firstLineChars="200" w:firstLine="480"/>
        <w:rPr>
          <w:rFonts w:ascii="宋体" w:hAnsi="宋体"/>
          <w:sz w:val="24"/>
        </w:rPr>
      </w:pPr>
      <w:r>
        <w:rPr>
          <w:rFonts w:ascii="宋体" w:hAnsi="宋体" w:hint="eastAsia"/>
          <w:sz w:val="24"/>
        </w:rPr>
        <w:t>2.6</w:t>
      </w:r>
      <w:r>
        <w:rPr>
          <w:rFonts w:ascii="宋体" w:hAnsi="宋体"/>
          <w:sz w:val="24"/>
        </w:rPr>
        <w:t>磋商结束后，磋商小组将要求所有实质性响应的供应商在规定时间内提交最</w:t>
      </w:r>
      <w:r>
        <w:rPr>
          <w:rFonts w:ascii="宋体" w:hAnsi="宋体" w:hint="eastAsia"/>
          <w:sz w:val="24"/>
        </w:rPr>
        <w:t>终</w:t>
      </w:r>
      <w:r>
        <w:rPr>
          <w:rFonts w:ascii="宋体" w:hAnsi="宋体"/>
          <w:sz w:val="24"/>
        </w:rPr>
        <w:t>报价</w:t>
      </w:r>
    </w:p>
    <w:p w:rsidR="00EB3670" w:rsidRDefault="00783526">
      <w:pPr>
        <w:spacing w:line="360" w:lineRule="auto"/>
        <w:ind w:firstLineChars="200" w:firstLine="480"/>
        <w:rPr>
          <w:rFonts w:ascii="宋体" w:hAnsi="宋体"/>
          <w:sz w:val="24"/>
        </w:rPr>
      </w:pPr>
      <w:r>
        <w:rPr>
          <w:rFonts w:ascii="宋体" w:hAnsi="宋体" w:hint="eastAsia"/>
          <w:sz w:val="24"/>
        </w:rPr>
        <w:t>2.7</w:t>
      </w:r>
      <w:r>
        <w:rPr>
          <w:rFonts w:ascii="宋体" w:hAnsi="宋体"/>
          <w:sz w:val="24"/>
        </w:rPr>
        <w:t>磋商文件能够详细列明采购标的</w:t>
      </w:r>
      <w:proofErr w:type="gramStart"/>
      <w:r>
        <w:rPr>
          <w:rFonts w:ascii="宋体" w:hAnsi="宋体"/>
          <w:sz w:val="24"/>
        </w:rPr>
        <w:t>的</w:t>
      </w:r>
      <w:proofErr w:type="gramEnd"/>
      <w:r>
        <w:rPr>
          <w:rFonts w:ascii="宋体" w:hAnsi="宋体"/>
          <w:sz w:val="24"/>
        </w:rPr>
        <w:t>技术、服务要求的，磋商结束后，磋商小组应当要求所有实质性响应的供应商在规定时间内提交最终报价，提交最终报价的供应商不得少于</w:t>
      </w:r>
      <w:r>
        <w:rPr>
          <w:rFonts w:ascii="宋体" w:hAnsi="宋体"/>
          <w:sz w:val="24"/>
        </w:rPr>
        <w:t>3</w:t>
      </w:r>
      <w:r>
        <w:rPr>
          <w:rFonts w:ascii="宋体" w:hAnsi="宋体"/>
          <w:sz w:val="24"/>
        </w:rPr>
        <w:t>家。磋商文件不能详细列明采购标的</w:t>
      </w:r>
      <w:proofErr w:type="gramStart"/>
      <w:r>
        <w:rPr>
          <w:rFonts w:ascii="宋体" w:hAnsi="宋体"/>
          <w:sz w:val="24"/>
        </w:rPr>
        <w:t>的</w:t>
      </w:r>
      <w:proofErr w:type="gramEnd"/>
      <w:r>
        <w:rPr>
          <w:rFonts w:ascii="宋体" w:hAnsi="宋体"/>
          <w:sz w:val="24"/>
        </w:rPr>
        <w:t>技术、服务要求，需经磋商由供应商提供最终设计方案或解决方案的，磋商结束后，磋商小组应当按照少数服从多数的原则投票推荐</w:t>
      </w:r>
      <w:r>
        <w:rPr>
          <w:rFonts w:ascii="宋体" w:hAnsi="宋体"/>
          <w:sz w:val="24"/>
        </w:rPr>
        <w:t>3</w:t>
      </w:r>
      <w:r>
        <w:rPr>
          <w:rFonts w:ascii="宋体" w:hAnsi="宋体"/>
          <w:sz w:val="24"/>
        </w:rPr>
        <w:t>家以上供应商的设计方案或者解决方案，并要求其在规定时间内提交最终报价。市场竞争不</w:t>
      </w:r>
      <w:r>
        <w:rPr>
          <w:rFonts w:ascii="宋体" w:hAnsi="宋体"/>
          <w:sz w:val="24"/>
        </w:rPr>
        <w:t>充分的科研项目，以及需要扶持的科技成果转化项目，提交最终报价的供应商可以为</w:t>
      </w:r>
      <w:r>
        <w:rPr>
          <w:rFonts w:ascii="宋体" w:hAnsi="宋体"/>
          <w:sz w:val="24"/>
        </w:rPr>
        <w:t>2</w:t>
      </w:r>
      <w:r>
        <w:rPr>
          <w:rFonts w:ascii="宋体" w:hAnsi="宋体"/>
          <w:sz w:val="24"/>
        </w:rPr>
        <w:t>家；政府购买服务项目（含政府和社会资本合作项目），在采购过程中符合要求的供应商（社会资本）只有</w:t>
      </w:r>
      <w:r>
        <w:rPr>
          <w:rFonts w:ascii="宋体" w:hAnsi="宋体"/>
          <w:sz w:val="24"/>
        </w:rPr>
        <w:t>2</w:t>
      </w:r>
      <w:r>
        <w:rPr>
          <w:rFonts w:ascii="宋体" w:hAnsi="宋体"/>
          <w:sz w:val="24"/>
        </w:rPr>
        <w:t>家的，竞争性磋商采购活动可以继续进行。</w:t>
      </w:r>
    </w:p>
    <w:p w:rsidR="00EB3670" w:rsidRDefault="00783526">
      <w:pPr>
        <w:spacing w:line="360" w:lineRule="auto"/>
        <w:ind w:firstLineChars="200" w:firstLine="480"/>
        <w:rPr>
          <w:rFonts w:ascii="宋体" w:hAnsi="宋体"/>
          <w:sz w:val="24"/>
        </w:rPr>
      </w:pPr>
      <w:r>
        <w:rPr>
          <w:rFonts w:ascii="宋体" w:hAnsi="宋体" w:hint="eastAsia"/>
          <w:sz w:val="24"/>
        </w:rPr>
        <w:t>2.8</w:t>
      </w:r>
      <w:r>
        <w:rPr>
          <w:rFonts w:ascii="宋体" w:hAnsi="宋体"/>
          <w:sz w:val="24"/>
        </w:rPr>
        <w:t>最终报价是供应商响应文件的有效组成部分。</w:t>
      </w:r>
    </w:p>
    <w:p w:rsidR="00EB3670" w:rsidRDefault="00783526">
      <w:pPr>
        <w:spacing w:line="360" w:lineRule="auto"/>
        <w:ind w:firstLineChars="200" w:firstLine="480"/>
        <w:rPr>
          <w:rFonts w:ascii="宋体" w:hAnsi="宋体"/>
          <w:sz w:val="24"/>
        </w:rPr>
      </w:pPr>
      <w:r>
        <w:rPr>
          <w:rFonts w:ascii="宋体" w:hAnsi="宋体" w:hint="eastAsia"/>
          <w:sz w:val="24"/>
        </w:rPr>
        <w:t>2.9</w:t>
      </w:r>
      <w:r>
        <w:rPr>
          <w:rFonts w:ascii="宋体" w:hAnsi="宋体"/>
          <w:sz w:val="24"/>
        </w:rPr>
        <w:t>已提交响应文件的供应商，在提交最终报价之前，可以根据磋商情况退出磋商。</w:t>
      </w:r>
    </w:p>
    <w:p w:rsidR="00EB3670" w:rsidRDefault="00783526">
      <w:pPr>
        <w:spacing w:line="360" w:lineRule="auto"/>
        <w:ind w:firstLineChars="200" w:firstLine="482"/>
        <w:rPr>
          <w:rFonts w:ascii="宋体" w:hAnsi="宋体"/>
          <w:b/>
          <w:sz w:val="24"/>
        </w:rPr>
      </w:pPr>
      <w:r>
        <w:rPr>
          <w:rFonts w:ascii="宋体" w:hAnsi="宋体" w:hint="eastAsia"/>
          <w:b/>
          <w:sz w:val="24"/>
        </w:rPr>
        <w:t>3.</w:t>
      </w:r>
      <w:r>
        <w:rPr>
          <w:rFonts w:ascii="宋体" w:hAnsi="宋体"/>
          <w:b/>
          <w:sz w:val="24"/>
        </w:rPr>
        <w:t>最终报价的算术修正及政策调整</w:t>
      </w:r>
    </w:p>
    <w:p w:rsidR="00EB3670" w:rsidRDefault="00783526">
      <w:pPr>
        <w:spacing w:line="360" w:lineRule="auto"/>
        <w:ind w:firstLineChars="200" w:firstLine="480"/>
        <w:rPr>
          <w:rFonts w:ascii="宋体" w:hAnsi="宋体"/>
          <w:sz w:val="24"/>
        </w:rPr>
      </w:pPr>
      <w:r>
        <w:rPr>
          <w:rFonts w:ascii="宋体" w:hAnsi="宋体" w:hint="eastAsia"/>
          <w:sz w:val="24"/>
        </w:rPr>
        <w:t>3.1</w:t>
      </w:r>
      <w:r>
        <w:rPr>
          <w:rFonts w:ascii="宋体" w:hAnsi="宋体"/>
          <w:sz w:val="24"/>
        </w:rPr>
        <w:t>最终报价须包含竞争性磋商文件全部内容，如</w:t>
      </w:r>
      <w:r>
        <w:rPr>
          <w:rFonts w:ascii="宋体" w:hAnsi="宋体" w:hint="eastAsia"/>
          <w:sz w:val="24"/>
        </w:rPr>
        <w:t>最后</w:t>
      </w:r>
      <w:r>
        <w:rPr>
          <w:rFonts w:ascii="宋体" w:hAnsi="宋体"/>
          <w:sz w:val="24"/>
        </w:rPr>
        <w:t>分项报价表有缺漏视为已含在其他各项报价中，将不对最终报价总价进行调整。磋商小组有权要求供应</w:t>
      </w:r>
      <w:r>
        <w:rPr>
          <w:rFonts w:ascii="宋体" w:hAnsi="宋体"/>
          <w:sz w:val="24"/>
        </w:rPr>
        <w:t>商在评审现场合理的时间内对此进行书面确认，供应商不确认的，视为将一个采购包中的内容拆开响应，其响应无效。</w:t>
      </w:r>
    </w:p>
    <w:p w:rsidR="00EB3670" w:rsidRDefault="00783526">
      <w:pPr>
        <w:spacing w:line="360" w:lineRule="auto"/>
        <w:ind w:firstLineChars="200" w:firstLine="480"/>
        <w:rPr>
          <w:rFonts w:ascii="宋体" w:hAnsi="宋体"/>
          <w:sz w:val="24"/>
        </w:rPr>
      </w:pPr>
      <w:r>
        <w:rPr>
          <w:rFonts w:ascii="宋体" w:hAnsi="宋体" w:hint="eastAsia"/>
          <w:sz w:val="24"/>
        </w:rPr>
        <w:t>3.2</w:t>
      </w:r>
      <w:r>
        <w:rPr>
          <w:rFonts w:ascii="宋体" w:hAnsi="宋体"/>
          <w:sz w:val="24"/>
        </w:rPr>
        <w:t>最终报价出现前后不一致的，按照下列规定修正：</w:t>
      </w:r>
    </w:p>
    <w:p w:rsidR="00EB3670" w:rsidRDefault="00783526">
      <w:pPr>
        <w:spacing w:line="360" w:lineRule="auto"/>
        <w:ind w:firstLineChars="200" w:firstLine="480"/>
        <w:rPr>
          <w:rFonts w:ascii="宋体" w:hAnsi="宋体"/>
          <w:sz w:val="24"/>
        </w:rPr>
      </w:pPr>
      <w:r>
        <w:rPr>
          <w:rFonts w:ascii="宋体" w:hAnsi="宋体" w:hint="eastAsia"/>
          <w:sz w:val="24"/>
        </w:rPr>
        <w:t>3.2.1</w:t>
      </w:r>
      <w:r>
        <w:rPr>
          <w:rFonts w:ascii="宋体" w:hAnsi="宋体"/>
          <w:sz w:val="24"/>
        </w:rPr>
        <w:t>竞争性磋商文件对于报价修正是否另有规定：</w:t>
      </w:r>
    </w:p>
    <w:p w:rsidR="00EB3670" w:rsidRDefault="00783526">
      <w:pPr>
        <w:spacing w:line="360" w:lineRule="auto"/>
        <w:ind w:firstLineChars="200" w:firstLine="480"/>
        <w:rPr>
          <w:rFonts w:ascii="宋体" w:hAnsi="宋体"/>
          <w:sz w:val="24"/>
        </w:rPr>
      </w:pPr>
      <w:r>
        <w:rPr>
          <w:rFonts w:ascii="宋体" w:hAnsi="宋体"/>
          <w:sz w:val="24"/>
        </w:rPr>
        <w:t>□</w:t>
      </w:r>
      <w:r>
        <w:rPr>
          <w:rFonts w:ascii="宋体" w:hAnsi="宋体"/>
          <w:sz w:val="24"/>
        </w:rPr>
        <w:t>有，具体规定为：</w:t>
      </w:r>
      <w:r>
        <w:rPr>
          <w:rFonts w:ascii="宋体" w:hAnsi="宋体" w:hint="eastAsia"/>
          <w:sz w:val="24"/>
          <w:u w:val="single"/>
        </w:rPr>
        <w:t>/</w:t>
      </w:r>
    </w:p>
    <w:p w:rsidR="00EB3670" w:rsidRDefault="00783526">
      <w:pPr>
        <w:spacing w:line="360" w:lineRule="auto"/>
        <w:ind w:firstLineChars="200" w:firstLine="480"/>
        <w:rPr>
          <w:rFonts w:ascii="宋体" w:hAnsi="宋体"/>
          <w:sz w:val="24"/>
        </w:rPr>
      </w:pPr>
      <w:r>
        <w:rPr>
          <w:rFonts w:ascii="宋体" w:hAnsi="宋体" w:hint="eastAsia"/>
          <w:sz w:val="24"/>
        </w:rPr>
        <w:t>■</w:t>
      </w:r>
      <w:r>
        <w:rPr>
          <w:rFonts w:ascii="宋体" w:hAnsi="宋体"/>
          <w:sz w:val="24"/>
        </w:rPr>
        <w:t>无，按下述</w:t>
      </w:r>
      <w:r>
        <w:rPr>
          <w:rFonts w:ascii="宋体" w:hAnsi="宋体"/>
          <w:sz w:val="24"/>
        </w:rPr>
        <w:t>3.2.2-3.2.5</w:t>
      </w:r>
      <w:r>
        <w:rPr>
          <w:rFonts w:ascii="宋体" w:hAnsi="宋体"/>
          <w:sz w:val="24"/>
        </w:rPr>
        <w:t>项规定修正。</w:t>
      </w:r>
    </w:p>
    <w:p w:rsidR="00EB3670" w:rsidRDefault="00783526">
      <w:pPr>
        <w:spacing w:line="360" w:lineRule="auto"/>
        <w:ind w:firstLineChars="200" w:firstLine="480"/>
        <w:rPr>
          <w:rFonts w:ascii="宋体" w:hAnsi="宋体"/>
          <w:sz w:val="24"/>
        </w:rPr>
      </w:pPr>
      <w:r>
        <w:rPr>
          <w:rFonts w:ascii="宋体" w:hAnsi="宋体" w:hint="eastAsia"/>
          <w:sz w:val="24"/>
        </w:rPr>
        <w:t>3.2.2</w:t>
      </w:r>
      <w:r>
        <w:rPr>
          <w:rFonts w:ascii="宋体" w:hAnsi="宋体"/>
          <w:sz w:val="24"/>
        </w:rPr>
        <w:t>大写金额和小写金额不一致的，以大写金额为准；</w:t>
      </w:r>
    </w:p>
    <w:p w:rsidR="00EB3670" w:rsidRDefault="00783526">
      <w:pPr>
        <w:spacing w:line="360" w:lineRule="auto"/>
        <w:ind w:firstLineChars="200" w:firstLine="480"/>
        <w:rPr>
          <w:rFonts w:ascii="宋体" w:hAnsi="宋体"/>
          <w:sz w:val="24"/>
        </w:rPr>
      </w:pPr>
      <w:r>
        <w:rPr>
          <w:rFonts w:ascii="宋体" w:hAnsi="宋体" w:hint="eastAsia"/>
          <w:sz w:val="24"/>
        </w:rPr>
        <w:t>3.2.3</w:t>
      </w:r>
      <w:r>
        <w:rPr>
          <w:rFonts w:ascii="宋体" w:hAnsi="宋体"/>
          <w:sz w:val="24"/>
        </w:rPr>
        <w:t>单价金额小数点或者百分比有明显错位的，以最终报价一览表的总价为准，并修改单价；</w:t>
      </w:r>
    </w:p>
    <w:p w:rsidR="00EB3670" w:rsidRDefault="00783526">
      <w:pPr>
        <w:spacing w:line="360" w:lineRule="auto"/>
        <w:ind w:firstLineChars="200" w:firstLine="480"/>
        <w:rPr>
          <w:rFonts w:ascii="宋体" w:hAnsi="宋体"/>
          <w:sz w:val="24"/>
        </w:rPr>
      </w:pPr>
      <w:r>
        <w:rPr>
          <w:rFonts w:ascii="宋体" w:hAnsi="宋体" w:hint="eastAsia"/>
          <w:sz w:val="24"/>
        </w:rPr>
        <w:t>3.2.4</w:t>
      </w:r>
      <w:r>
        <w:rPr>
          <w:rFonts w:ascii="宋体" w:hAnsi="宋体"/>
          <w:sz w:val="24"/>
        </w:rPr>
        <w:t>总价金额与按单价汇总金额不一致的，以单价金额计算结果为准。</w:t>
      </w:r>
    </w:p>
    <w:p w:rsidR="00EB3670" w:rsidRDefault="00783526">
      <w:pPr>
        <w:spacing w:line="360" w:lineRule="auto"/>
        <w:ind w:firstLineChars="200" w:firstLine="480"/>
        <w:rPr>
          <w:rFonts w:ascii="宋体" w:hAnsi="宋体"/>
          <w:sz w:val="24"/>
        </w:rPr>
      </w:pPr>
      <w:r>
        <w:rPr>
          <w:rFonts w:ascii="宋体" w:hAnsi="宋体" w:hint="eastAsia"/>
          <w:sz w:val="24"/>
        </w:rPr>
        <w:t>3.2.5</w:t>
      </w: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rsidR="00EB3670" w:rsidRDefault="00783526">
      <w:pPr>
        <w:spacing w:line="360" w:lineRule="auto"/>
        <w:ind w:firstLineChars="200" w:firstLine="480"/>
        <w:rPr>
          <w:rFonts w:ascii="宋体" w:hAnsi="宋体"/>
          <w:sz w:val="24"/>
        </w:rPr>
      </w:pPr>
      <w:r>
        <w:rPr>
          <w:rFonts w:ascii="宋体" w:hAnsi="宋体" w:hint="eastAsia"/>
          <w:sz w:val="24"/>
        </w:rPr>
        <w:t>3.3</w:t>
      </w:r>
      <w:r>
        <w:rPr>
          <w:rFonts w:ascii="宋体" w:hAnsi="宋体"/>
          <w:sz w:val="24"/>
        </w:rPr>
        <w:t>落实政府采购政策的价格调整：只有符合第二章《供应商须知》</w:t>
      </w:r>
      <w:r>
        <w:rPr>
          <w:rFonts w:ascii="宋体" w:hAnsi="宋体"/>
          <w:sz w:val="24"/>
        </w:rPr>
        <w:t>4.2</w:t>
      </w:r>
      <w:r>
        <w:rPr>
          <w:rFonts w:ascii="宋体" w:hAnsi="宋体"/>
          <w:sz w:val="24"/>
        </w:rPr>
        <w:t>条规定情</w:t>
      </w:r>
      <w:r>
        <w:rPr>
          <w:rFonts w:ascii="宋体" w:hAnsi="宋体"/>
          <w:sz w:val="24"/>
        </w:rPr>
        <w:lastRenderedPageBreak/>
        <w:t>形的，可以享受中小企业扶持政策，用扣除后的价格参加评审；否则，评审时价格不予扣除。</w:t>
      </w:r>
    </w:p>
    <w:p w:rsidR="00EB3670" w:rsidRDefault="00783526">
      <w:pPr>
        <w:spacing w:line="360" w:lineRule="auto"/>
        <w:ind w:firstLineChars="200" w:firstLine="480"/>
        <w:rPr>
          <w:rFonts w:ascii="宋体" w:hAnsi="宋体"/>
          <w:sz w:val="24"/>
        </w:rPr>
      </w:pPr>
      <w:r>
        <w:rPr>
          <w:rFonts w:ascii="宋体" w:hAnsi="宋体" w:hint="eastAsia"/>
          <w:sz w:val="24"/>
        </w:rPr>
        <w:t>3.3.1</w:t>
      </w:r>
      <w:r>
        <w:rPr>
          <w:rFonts w:ascii="宋体" w:hAnsi="宋体"/>
          <w:sz w:val="24"/>
        </w:rPr>
        <w:t>对于未预留份额专门面向中小企业采购的采购项目，以及预留份额项目中的非预留部分采购包，对</w:t>
      </w:r>
      <w:r>
        <w:rPr>
          <w:rFonts w:ascii="宋体" w:hAnsi="宋体"/>
          <w:b/>
          <w:sz w:val="24"/>
        </w:rPr>
        <w:t>小</w:t>
      </w:r>
      <w:proofErr w:type="gramStart"/>
      <w:r>
        <w:rPr>
          <w:rFonts w:ascii="宋体" w:hAnsi="宋体"/>
          <w:b/>
          <w:sz w:val="24"/>
        </w:rPr>
        <w:t>微企业</w:t>
      </w:r>
      <w:proofErr w:type="gramEnd"/>
      <w:r>
        <w:rPr>
          <w:rFonts w:ascii="宋体" w:hAnsi="宋体"/>
          <w:sz w:val="24"/>
        </w:rPr>
        <w:t>报价</w:t>
      </w:r>
      <w:r>
        <w:rPr>
          <w:rFonts w:ascii="宋体" w:hAnsi="宋体"/>
          <w:b/>
          <w:sz w:val="24"/>
        </w:rPr>
        <w:t>给予</w:t>
      </w:r>
      <w:r>
        <w:rPr>
          <w:rFonts w:ascii="宋体" w:hAnsi="宋体" w:hint="eastAsia"/>
          <w:b/>
          <w:sz w:val="24"/>
        </w:rPr>
        <w:t>2</w:t>
      </w:r>
      <w:r>
        <w:rPr>
          <w:rFonts w:ascii="宋体" w:hAnsi="宋体"/>
          <w:b/>
          <w:sz w:val="24"/>
        </w:rPr>
        <w:t>0%</w:t>
      </w:r>
      <w:r>
        <w:rPr>
          <w:rFonts w:ascii="宋体" w:hAnsi="宋体"/>
          <w:b/>
          <w:sz w:val="24"/>
        </w:rPr>
        <w:t>的扣除</w:t>
      </w:r>
      <w:r>
        <w:rPr>
          <w:rFonts w:ascii="宋体" w:hAnsi="宋体"/>
          <w:sz w:val="24"/>
        </w:rPr>
        <w:t>，用扣除后的价格参加评审。</w:t>
      </w:r>
    </w:p>
    <w:p w:rsidR="00EB3670" w:rsidRDefault="00783526">
      <w:pPr>
        <w:spacing w:line="360" w:lineRule="auto"/>
        <w:ind w:firstLineChars="200" w:firstLine="480"/>
        <w:rPr>
          <w:rFonts w:ascii="宋体" w:hAnsi="宋体"/>
          <w:sz w:val="24"/>
        </w:rPr>
      </w:pPr>
      <w:r>
        <w:rPr>
          <w:rFonts w:ascii="宋体" w:hAnsi="宋体" w:hint="eastAsia"/>
          <w:sz w:val="24"/>
        </w:rPr>
        <w:t>3.3.2</w:t>
      </w:r>
      <w:r>
        <w:rPr>
          <w:rFonts w:ascii="宋体" w:hAnsi="宋体"/>
          <w:sz w:val="24"/>
        </w:rPr>
        <w:t>对于未预留份额专门面向中小企业采购的采购项目，以及预留份额项目中的非</w:t>
      </w:r>
      <w:r>
        <w:rPr>
          <w:rFonts w:ascii="宋体" w:hAnsi="宋体"/>
          <w:sz w:val="24"/>
        </w:rPr>
        <w:t>预留部分采购包，且接受大中型企业与</w:t>
      </w:r>
      <w:r>
        <w:rPr>
          <w:rFonts w:ascii="宋体" w:hAnsi="宋体"/>
          <w:b/>
          <w:sz w:val="24"/>
        </w:rPr>
        <w:t>小</w:t>
      </w:r>
      <w:proofErr w:type="gramStart"/>
      <w:r>
        <w:rPr>
          <w:rFonts w:ascii="宋体" w:hAnsi="宋体"/>
          <w:b/>
          <w:sz w:val="24"/>
        </w:rPr>
        <w:t>微企业</w:t>
      </w:r>
      <w:proofErr w:type="gramEnd"/>
      <w:r>
        <w:rPr>
          <w:rFonts w:ascii="宋体" w:hAnsi="宋体"/>
          <w:sz w:val="24"/>
        </w:rPr>
        <w:t>组成联合体或者允许大中型企业向一家或者多家</w:t>
      </w:r>
      <w:r>
        <w:rPr>
          <w:rFonts w:ascii="宋体" w:hAnsi="宋体"/>
          <w:b/>
          <w:sz w:val="24"/>
        </w:rPr>
        <w:t>小</w:t>
      </w:r>
      <w:proofErr w:type="gramStart"/>
      <w:r>
        <w:rPr>
          <w:rFonts w:ascii="宋体" w:hAnsi="宋体"/>
          <w:b/>
          <w:sz w:val="24"/>
        </w:rPr>
        <w:t>微企业</w:t>
      </w:r>
      <w:proofErr w:type="gramEnd"/>
      <w:r>
        <w:rPr>
          <w:rFonts w:ascii="宋体" w:hAnsi="宋体"/>
          <w:sz w:val="24"/>
        </w:rPr>
        <w:t>分包的采购项目，对于联合协议或者分包意向协议约定</w:t>
      </w:r>
      <w:r>
        <w:rPr>
          <w:rFonts w:ascii="宋体" w:hAnsi="宋体"/>
          <w:b/>
          <w:sz w:val="24"/>
        </w:rPr>
        <w:t>小</w:t>
      </w:r>
      <w:proofErr w:type="gramStart"/>
      <w:r>
        <w:rPr>
          <w:rFonts w:ascii="宋体" w:hAnsi="宋体"/>
          <w:b/>
          <w:sz w:val="24"/>
        </w:rPr>
        <w:t>微企业</w:t>
      </w:r>
      <w:proofErr w:type="gramEnd"/>
      <w:r>
        <w:rPr>
          <w:rFonts w:ascii="宋体" w:hAnsi="宋体"/>
          <w:sz w:val="24"/>
        </w:rPr>
        <w:t>的合同份额占到合同总金额</w:t>
      </w:r>
      <w:r>
        <w:rPr>
          <w:rFonts w:ascii="宋体" w:hAnsi="宋体"/>
          <w:sz w:val="24"/>
        </w:rPr>
        <w:t xml:space="preserve"> 30%</w:t>
      </w:r>
      <w:r>
        <w:rPr>
          <w:rFonts w:ascii="宋体" w:hAnsi="宋体"/>
          <w:sz w:val="24"/>
        </w:rPr>
        <w:t>以上的联合体或者大中型企业的报价给予</w:t>
      </w:r>
      <w:r>
        <w:rPr>
          <w:rFonts w:ascii="宋体" w:hAnsi="宋体" w:hint="eastAsia"/>
          <w:sz w:val="24"/>
        </w:rPr>
        <w:t>6</w:t>
      </w:r>
      <w:r>
        <w:rPr>
          <w:rFonts w:ascii="宋体" w:hAnsi="宋体"/>
          <w:sz w:val="24"/>
        </w:rPr>
        <w:t>%</w:t>
      </w:r>
      <w:r>
        <w:rPr>
          <w:rFonts w:ascii="宋体" w:hAnsi="宋体"/>
          <w:sz w:val="24"/>
        </w:rPr>
        <w:t>的扣除，用扣除后的价格参加评审。</w:t>
      </w:r>
    </w:p>
    <w:p w:rsidR="00EB3670" w:rsidRDefault="00783526">
      <w:pPr>
        <w:spacing w:line="360" w:lineRule="auto"/>
        <w:ind w:firstLineChars="200" w:firstLine="480"/>
        <w:rPr>
          <w:rFonts w:ascii="宋体" w:hAnsi="宋体"/>
          <w:sz w:val="24"/>
        </w:rPr>
      </w:pPr>
      <w:r>
        <w:rPr>
          <w:rFonts w:ascii="宋体" w:hAnsi="宋体" w:hint="eastAsia"/>
          <w:sz w:val="24"/>
        </w:rPr>
        <w:t>3.3.3</w:t>
      </w: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rsidR="00EB3670" w:rsidRDefault="00783526">
      <w:pPr>
        <w:spacing w:line="360" w:lineRule="auto"/>
        <w:ind w:firstLineChars="200" w:firstLine="480"/>
        <w:rPr>
          <w:rFonts w:ascii="宋体" w:hAnsi="宋体"/>
          <w:sz w:val="24"/>
        </w:rPr>
      </w:pPr>
      <w:r>
        <w:rPr>
          <w:rFonts w:ascii="宋体" w:hAnsi="宋体" w:hint="eastAsia"/>
          <w:sz w:val="24"/>
        </w:rPr>
        <w:t>3.3.4</w:t>
      </w:r>
      <w:r>
        <w:rPr>
          <w:rFonts w:ascii="宋体" w:hAnsi="宋体"/>
          <w:sz w:val="24"/>
        </w:rPr>
        <w:t>价格扣除比例对小型企业和微型企业同等对待，不作区分。</w:t>
      </w:r>
    </w:p>
    <w:p w:rsidR="00EB3670" w:rsidRDefault="00783526">
      <w:pPr>
        <w:spacing w:line="360" w:lineRule="auto"/>
        <w:ind w:firstLineChars="200" w:firstLine="480"/>
        <w:rPr>
          <w:rFonts w:ascii="宋体" w:hAnsi="宋体"/>
          <w:sz w:val="24"/>
        </w:rPr>
      </w:pPr>
      <w:r>
        <w:rPr>
          <w:rFonts w:ascii="宋体" w:hAnsi="宋体" w:hint="eastAsia"/>
          <w:sz w:val="24"/>
        </w:rPr>
        <w:t>3.3.5</w:t>
      </w:r>
      <w:r>
        <w:rPr>
          <w:rFonts w:ascii="宋体" w:hAnsi="宋体"/>
          <w:sz w:val="24"/>
        </w:rPr>
        <w:t>中小企业参加政府采购活动，应当按照竞争性磋商文件给定的格式</w:t>
      </w:r>
      <w:r>
        <w:rPr>
          <w:rFonts w:ascii="宋体" w:hAnsi="宋体"/>
          <w:sz w:val="24"/>
        </w:rPr>
        <w:t>出具《中小企业声明函》，否则不得享受相关中小企业扶持政策。</w:t>
      </w:r>
    </w:p>
    <w:p w:rsidR="00EB3670" w:rsidRDefault="00783526">
      <w:pPr>
        <w:spacing w:line="360" w:lineRule="auto"/>
        <w:ind w:firstLineChars="200" w:firstLine="480"/>
        <w:rPr>
          <w:rFonts w:ascii="宋体" w:hAnsi="宋体"/>
          <w:sz w:val="24"/>
        </w:rPr>
      </w:pPr>
      <w:r>
        <w:rPr>
          <w:rFonts w:ascii="宋体" w:hAnsi="宋体" w:hint="eastAsia"/>
          <w:sz w:val="24"/>
        </w:rPr>
        <w:t>3.3.6</w:t>
      </w:r>
      <w:r>
        <w:rPr>
          <w:rFonts w:ascii="宋体" w:hAnsi="宋体"/>
          <w:sz w:val="24"/>
        </w:rPr>
        <w:t>监狱企业提供了由省级以上监狱管理局（</w:t>
      </w:r>
      <w:proofErr w:type="gramStart"/>
      <w:r>
        <w:rPr>
          <w:rFonts w:ascii="宋体" w:hAnsi="宋体"/>
          <w:sz w:val="24"/>
        </w:rPr>
        <w:t>常州市含教育</w:t>
      </w:r>
      <w:proofErr w:type="gramEnd"/>
      <w:r>
        <w:rPr>
          <w:rFonts w:ascii="宋体" w:hAnsi="宋体"/>
          <w:sz w:val="24"/>
        </w:rPr>
        <w:t>矫治局）、戒毒管理局（含新疆生产建设兵团）出具的属于监狱企业的证明文件的，视同小微企业。</w:t>
      </w:r>
    </w:p>
    <w:p w:rsidR="00EB3670" w:rsidRDefault="00783526">
      <w:pPr>
        <w:spacing w:line="360" w:lineRule="auto"/>
        <w:ind w:firstLineChars="200" w:firstLine="480"/>
        <w:rPr>
          <w:rFonts w:ascii="宋体" w:hAnsi="宋体"/>
          <w:sz w:val="24"/>
        </w:rPr>
      </w:pPr>
      <w:r>
        <w:rPr>
          <w:rFonts w:ascii="宋体" w:hAnsi="宋体" w:hint="eastAsia"/>
          <w:sz w:val="24"/>
        </w:rPr>
        <w:t>3.3.7</w:t>
      </w:r>
      <w:r>
        <w:rPr>
          <w:rFonts w:ascii="宋体" w:hAnsi="宋体"/>
          <w:sz w:val="24"/>
        </w:rPr>
        <w:t>残疾人福利性单位按竞争性磋商文件要求提供了《残疾人福利性单位声明函》（见附件）的，视同小微企业。</w:t>
      </w:r>
    </w:p>
    <w:p w:rsidR="00EB3670" w:rsidRDefault="00783526">
      <w:pPr>
        <w:spacing w:line="360" w:lineRule="auto"/>
        <w:ind w:firstLineChars="200" w:firstLine="480"/>
        <w:rPr>
          <w:rFonts w:ascii="宋体" w:hAnsi="宋体"/>
          <w:sz w:val="24"/>
        </w:rPr>
      </w:pPr>
      <w:r>
        <w:rPr>
          <w:rFonts w:ascii="宋体" w:hAnsi="宋体" w:hint="eastAsia"/>
          <w:sz w:val="24"/>
        </w:rPr>
        <w:t>3.3.8</w:t>
      </w: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rsidR="00EB3670" w:rsidRDefault="00783526">
      <w:pPr>
        <w:spacing w:line="360" w:lineRule="auto"/>
        <w:ind w:firstLineChars="200" w:firstLine="480"/>
        <w:rPr>
          <w:rFonts w:ascii="宋体" w:hAnsi="宋体"/>
          <w:sz w:val="24"/>
        </w:rPr>
      </w:pPr>
      <w:r>
        <w:rPr>
          <w:rFonts w:ascii="宋体" w:hAnsi="宋体" w:hint="eastAsia"/>
          <w:sz w:val="24"/>
        </w:rPr>
        <w:t>3.3.9</w:t>
      </w:r>
      <w:r>
        <w:rPr>
          <w:rFonts w:ascii="宋体" w:hAnsi="宋体"/>
          <w:sz w:val="24"/>
        </w:rPr>
        <w:t>其他为落实政府采购政策实施的优先采购：</w:t>
      </w:r>
      <w:r>
        <w:rPr>
          <w:rFonts w:ascii="宋体" w:hAnsi="宋体" w:hint="eastAsia"/>
          <w:sz w:val="24"/>
          <w:u w:val="single"/>
        </w:rPr>
        <w:t>/</w:t>
      </w:r>
      <w:r>
        <w:rPr>
          <w:rFonts w:ascii="宋体" w:hAnsi="宋体"/>
          <w:sz w:val="24"/>
        </w:rPr>
        <w:t>。</w:t>
      </w:r>
    </w:p>
    <w:p w:rsidR="00EB3670" w:rsidRDefault="00783526">
      <w:pPr>
        <w:spacing w:line="360" w:lineRule="auto"/>
        <w:ind w:firstLineChars="200" w:firstLine="482"/>
        <w:rPr>
          <w:rFonts w:ascii="宋体" w:hAnsi="宋体"/>
          <w:sz w:val="24"/>
        </w:rPr>
      </w:pPr>
      <w:r>
        <w:rPr>
          <w:rFonts w:ascii="宋体" w:hAnsi="宋体" w:hint="eastAsia"/>
          <w:b/>
          <w:sz w:val="24"/>
        </w:rPr>
        <w:t>4.</w:t>
      </w:r>
      <w:r>
        <w:rPr>
          <w:rFonts w:ascii="宋体" w:hAnsi="宋体"/>
          <w:b/>
          <w:sz w:val="24"/>
        </w:rPr>
        <w:t>磋商环节及提交最终报价后如出现以下情况的</w:t>
      </w:r>
      <w:r>
        <w:rPr>
          <w:rFonts w:ascii="宋体" w:hAnsi="宋体"/>
          <w:sz w:val="24"/>
        </w:rPr>
        <w:t>，供应商的</w:t>
      </w:r>
      <w:r>
        <w:rPr>
          <w:rFonts w:ascii="宋体" w:hAnsi="宋体"/>
          <w:b/>
          <w:sz w:val="24"/>
        </w:rPr>
        <w:t>响应文件无效</w:t>
      </w:r>
      <w:r>
        <w:rPr>
          <w:rFonts w:ascii="宋体" w:hAnsi="宋体"/>
          <w:sz w:val="24"/>
        </w:rPr>
        <w:t>：</w:t>
      </w:r>
    </w:p>
    <w:p w:rsidR="00EB3670" w:rsidRDefault="00783526">
      <w:pPr>
        <w:spacing w:line="360" w:lineRule="auto"/>
        <w:ind w:firstLineChars="200" w:firstLine="480"/>
        <w:rPr>
          <w:rFonts w:ascii="宋体" w:hAnsi="宋体"/>
          <w:sz w:val="24"/>
        </w:rPr>
      </w:pPr>
      <w:r>
        <w:rPr>
          <w:rFonts w:ascii="宋体" w:hAnsi="宋体" w:hint="eastAsia"/>
          <w:sz w:val="24"/>
        </w:rPr>
        <w:t>4.1</w:t>
      </w:r>
      <w:r>
        <w:rPr>
          <w:rFonts w:ascii="宋体" w:hAnsi="宋体"/>
          <w:sz w:val="24"/>
        </w:rPr>
        <w:t>供应商对实质性变动不予确认的；</w:t>
      </w:r>
    </w:p>
    <w:p w:rsidR="00EB3670" w:rsidRDefault="00783526">
      <w:pPr>
        <w:spacing w:line="360" w:lineRule="auto"/>
        <w:ind w:firstLineChars="200" w:firstLine="480"/>
        <w:rPr>
          <w:rFonts w:ascii="宋体" w:hAnsi="宋体"/>
          <w:sz w:val="24"/>
        </w:rPr>
      </w:pPr>
      <w:r>
        <w:rPr>
          <w:rFonts w:ascii="宋体" w:hAnsi="宋体" w:hint="eastAsia"/>
          <w:sz w:val="24"/>
        </w:rPr>
        <w:t>4.2</w:t>
      </w:r>
      <w:r>
        <w:rPr>
          <w:rFonts w:ascii="宋体" w:hAnsi="宋体"/>
          <w:sz w:val="24"/>
        </w:rPr>
        <w:t>不满足磋商文件</w:t>
      </w:r>
      <w:r>
        <w:rPr>
          <w:rFonts w:ascii="宋体" w:hAnsi="宋体" w:cs="宋体" w:hint="eastAsia"/>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rsidR="00EB3670" w:rsidRDefault="00783526">
      <w:pPr>
        <w:spacing w:line="360" w:lineRule="auto"/>
        <w:ind w:firstLineChars="200" w:firstLine="480"/>
        <w:rPr>
          <w:rFonts w:ascii="宋体" w:hAnsi="宋体"/>
          <w:sz w:val="24"/>
        </w:rPr>
      </w:pPr>
      <w:r>
        <w:rPr>
          <w:rFonts w:ascii="宋体" w:hAnsi="宋体" w:hint="eastAsia"/>
          <w:sz w:val="24"/>
        </w:rPr>
        <w:t>4.3</w:t>
      </w:r>
      <w:r>
        <w:rPr>
          <w:rFonts w:ascii="宋体" w:hAnsi="宋体"/>
          <w:sz w:val="24"/>
        </w:rPr>
        <w:t>未按照磋商小组规定的时间、逾期提交最终报价的；</w:t>
      </w:r>
    </w:p>
    <w:p w:rsidR="00EB3670" w:rsidRDefault="00783526">
      <w:pPr>
        <w:spacing w:line="360" w:lineRule="auto"/>
        <w:ind w:firstLineChars="200" w:firstLine="480"/>
        <w:rPr>
          <w:rFonts w:ascii="宋体" w:hAnsi="宋体"/>
          <w:sz w:val="24"/>
        </w:rPr>
      </w:pPr>
      <w:r>
        <w:rPr>
          <w:rFonts w:ascii="宋体" w:hAnsi="宋体" w:hint="eastAsia"/>
          <w:sz w:val="24"/>
        </w:rPr>
        <w:t>4.</w:t>
      </w:r>
      <w:r>
        <w:rPr>
          <w:rFonts w:ascii="宋体" w:hAnsi="宋体"/>
          <w:sz w:val="24"/>
        </w:rPr>
        <w:t>如供应商的最终报价超过竞争性磋商文件中规定的项目</w:t>
      </w:r>
      <w:r>
        <w:rPr>
          <w:rFonts w:ascii="宋体" w:hAnsi="宋体"/>
          <w:sz w:val="24"/>
        </w:rPr>
        <w:t>/</w:t>
      </w:r>
      <w:r>
        <w:rPr>
          <w:rFonts w:ascii="宋体" w:hAnsi="宋体"/>
          <w:sz w:val="24"/>
        </w:rPr>
        <w:t>采购</w:t>
      </w:r>
      <w:proofErr w:type="gramStart"/>
      <w:r>
        <w:rPr>
          <w:rFonts w:ascii="宋体" w:hAnsi="宋体"/>
          <w:sz w:val="24"/>
        </w:rPr>
        <w:t>包预算</w:t>
      </w:r>
      <w:proofErr w:type="gramEnd"/>
      <w:r>
        <w:rPr>
          <w:rFonts w:ascii="宋体" w:hAnsi="宋体"/>
          <w:sz w:val="24"/>
        </w:rPr>
        <w:t>金额或者项目</w:t>
      </w:r>
      <w:r>
        <w:rPr>
          <w:rFonts w:ascii="宋体" w:hAnsi="宋体"/>
          <w:sz w:val="24"/>
        </w:rPr>
        <w:t>/</w:t>
      </w:r>
      <w:r>
        <w:rPr>
          <w:rFonts w:ascii="宋体" w:hAnsi="宋体"/>
          <w:sz w:val="24"/>
        </w:rPr>
        <w:t>采购</w:t>
      </w:r>
      <w:proofErr w:type="gramStart"/>
      <w:r>
        <w:rPr>
          <w:rFonts w:ascii="宋体" w:hAnsi="宋体"/>
          <w:sz w:val="24"/>
        </w:rPr>
        <w:t>包最高</w:t>
      </w:r>
      <w:proofErr w:type="gramEnd"/>
      <w:r>
        <w:rPr>
          <w:rFonts w:ascii="宋体" w:hAnsi="宋体"/>
          <w:sz w:val="24"/>
        </w:rPr>
        <w:t>限价的；</w:t>
      </w:r>
    </w:p>
    <w:p w:rsidR="00EB3670" w:rsidRDefault="00783526">
      <w:pPr>
        <w:spacing w:line="360" w:lineRule="auto"/>
        <w:ind w:firstLineChars="200" w:firstLine="480"/>
        <w:rPr>
          <w:rFonts w:ascii="宋体" w:hAnsi="宋体"/>
          <w:sz w:val="24"/>
        </w:rPr>
      </w:pPr>
      <w:r>
        <w:rPr>
          <w:rFonts w:ascii="宋体" w:hAnsi="宋体" w:hint="eastAsia"/>
          <w:sz w:val="24"/>
        </w:rPr>
        <w:t>4.5</w:t>
      </w:r>
      <w:r>
        <w:rPr>
          <w:rFonts w:ascii="宋体" w:hAnsi="宋体"/>
          <w:sz w:val="24"/>
        </w:rPr>
        <w:t>响应文件中出现可选择性或可调整的报价的（竞争性磋商文件另有规定的除外）；</w:t>
      </w:r>
    </w:p>
    <w:p w:rsidR="00EB3670" w:rsidRDefault="00783526">
      <w:pPr>
        <w:spacing w:line="360" w:lineRule="auto"/>
        <w:ind w:firstLineChars="200" w:firstLine="480"/>
        <w:rPr>
          <w:rFonts w:ascii="宋体" w:hAnsi="宋体"/>
          <w:sz w:val="24"/>
        </w:rPr>
      </w:pPr>
      <w:r>
        <w:rPr>
          <w:rFonts w:ascii="宋体" w:hAnsi="宋体" w:hint="eastAsia"/>
          <w:sz w:val="24"/>
        </w:rPr>
        <w:t>4.6</w:t>
      </w:r>
      <w:r>
        <w:rPr>
          <w:rFonts w:ascii="宋体" w:hAnsi="宋体"/>
          <w:sz w:val="24"/>
        </w:rPr>
        <w:t>最终报价出现前后不一致，供应商对修正后的报价不予确认的；</w:t>
      </w:r>
    </w:p>
    <w:p w:rsidR="00EB3670" w:rsidRDefault="00783526">
      <w:pPr>
        <w:tabs>
          <w:tab w:val="left" w:pos="0"/>
          <w:tab w:val="left" w:pos="426"/>
          <w:tab w:val="left" w:pos="1134"/>
        </w:tabs>
        <w:snapToGrid w:val="0"/>
        <w:spacing w:line="360" w:lineRule="auto"/>
        <w:ind w:firstLineChars="200" w:firstLine="480"/>
        <w:rPr>
          <w:rFonts w:ascii="宋体" w:hAnsi="宋体"/>
          <w:sz w:val="24"/>
        </w:rPr>
      </w:pPr>
      <w:r>
        <w:rPr>
          <w:rFonts w:ascii="宋体" w:hAnsi="宋体" w:hint="eastAsia"/>
          <w:sz w:val="24"/>
        </w:rPr>
        <w:lastRenderedPageBreak/>
        <w:t>4</w:t>
      </w:r>
      <w:r>
        <w:rPr>
          <w:rFonts w:ascii="宋体" w:hAnsi="宋体"/>
          <w:sz w:val="24"/>
        </w:rPr>
        <w:t>.</w:t>
      </w:r>
      <w:r>
        <w:rPr>
          <w:rFonts w:ascii="宋体" w:hAnsi="宋体" w:hint="eastAsia"/>
          <w:sz w:val="24"/>
        </w:rPr>
        <w:t>7</w:t>
      </w:r>
      <w:r>
        <w:rPr>
          <w:rFonts w:ascii="宋体" w:hAnsi="宋体"/>
          <w:sz w:val="24"/>
        </w:rPr>
        <w:t>其他：</w:t>
      </w:r>
      <w:r>
        <w:rPr>
          <w:rFonts w:ascii="宋体" w:hAnsi="宋体" w:hint="eastAsia"/>
          <w:sz w:val="24"/>
          <w:u w:val="single"/>
        </w:rPr>
        <w:t>/</w:t>
      </w:r>
      <w:r>
        <w:rPr>
          <w:rFonts w:ascii="宋体" w:hAnsi="宋体"/>
          <w:sz w:val="24"/>
        </w:rPr>
        <w:t>。</w:t>
      </w:r>
    </w:p>
    <w:bookmarkEnd w:id="621"/>
    <w:bookmarkEnd w:id="622"/>
    <w:p w:rsidR="00EB3670" w:rsidRDefault="00783526">
      <w:pPr>
        <w:spacing w:line="360" w:lineRule="auto"/>
        <w:ind w:firstLineChars="200" w:firstLine="482"/>
        <w:rPr>
          <w:rFonts w:ascii="宋体" w:hAnsi="宋体"/>
          <w:b/>
          <w:sz w:val="24"/>
        </w:rPr>
      </w:pPr>
      <w:r>
        <w:rPr>
          <w:rFonts w:ascii="宋体" w:hAnsi="宋体" w:hint="eastAsia"/>
          <w:b/>
          <w:sz w:val="24"/>
        </w:rPr>
        <w:t>5.</w:t>
      </w:r>
      <w:r>
        <w:rPr>
          <w:rFonts w:ascii="宋体" w:hAnsi="宋体"/>
          <w:b/>
          <w:sz w:val="24"/>
        </w:rPr>
        <w:t>评审方法和评审标准</w:t>
      </w:r>
    </w:p>
    <w:p w:rsidR="00EB3670" w:rsidRDefault="00783526">
      <w:pPr>
        <w:spacing w:line="360" w:lineRule="auto"/>
        <w:ind w:firstLineChars="200" w:firstLine="480"/>
        <w:rPr>
          <w:rFonts w:ascii="宋体" w:hAnsi="宋体"/>
          <w:sz w:val="24"/>
        </w:rPr>
      </w:pPr>
      <w:r>
        <w:rPr>
          <w:rFonts w:ascii="宋体" w:hAnsi="宋体" w:hint="eastAsia"/>
          <w:sz w:val="24"/>
        </w:rPr>
        <w:t>5.1</w:t>
      </w: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ascii="宋体" w:hAnsi="宋体"/>
          <w:sz w:val="24"/>
        </w:rPr>
        <w:t xml:space="preserve">  </w:t>
      </w:r>
    </w:p>
    <w:p w:rsidR="00EB3670" w:rsidRDefault="00783526">
      <w:pPr>
        <w:spacing w:line="360" w:lineRule="auto"/>
        <w:ind w:firstLineChars="200" w:firstLine="480"/>
        <w:rPr>
          <w:rFonts w:ascii="宋体" w:hAnsi="宋体"/>
          <w:sz w:val="24"/>
        </w:rPr>
      </w:pPr>
      <w:r>
        <w:rPr>
          <w:rFonts w:ascii="宋体" w:hAnsi="宋体" w:hint="eastAsia"/>
          <w:sz w:val="24"/>
        </w:rPr>
        <w:t>5.2</w:t>
      </w:r>
      <w:r>
        <w:rPr>
          <w:rFonts w:ascii="宋体" w:hAnsi="宋体"/>
          <w:sz w:val="24"/>
        </w:rPr>
        <w:t>竞争性磋商文件中没有规定的评审标准不得作为评审依据。</w:t>
      </w:r>
    </w:p>
    <w:p w:rsidR="00EB3670" w:rsidRDefault="00783526">
      <w:pPr>
        <w:spacing w:line="360" w:lineRule="auto"/>
        <w:ind w:firstLineChars="200" w:firstLine="480"/>
        <w:rPr>
          <w:rFonts w:ascii="宋体" w:hAnsi="宋体"/>
          <w:sz w:val="24"/>
        </w:rPr>
      </w:pPr>
      <w:r>
        <w:rPr>
          <w:rFonts w:ascii="宋体" w:hAnsi="宋体" w:hint="eastAsia"/>
          <w:sz w:val="24"/>
        </w:rPr>
        <w:t>5.3</w:t>
      </w: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w:t>
      </w:r>
      <w:r>
        <w:rPr>
          <w:rFonts w:ascii="宋体" w:hAnsi="宋体"/>
          <w:sz w:val="24"/>
        </w:rPr>
        <w:t>。</w:t>
      </w:r>
    </w:p>
    <w:p w:rsidR="00EB3670" w:rsidRDefault="00783526">
      <w:pPr>
        <w:spacing w:line="360" w:lineRule="auto"/>
        <w:ind w:firstLineChars="200" w:firstLine="480"/>
        <w:rPr>
          <w:rFonts w:ascii="宋体" w:hAnsi="宋体"/>
          <w:sz w:val="24"/>
        </w:rPr>
      </w:pPr>
      <w:r>
        <w:rPr>
          <w:rFonts w:ascii="宋体" w:hAnsi="宋体" w:hint="eastAsia"/>
          <w:sz w:val="24"/>
        </w:rPr>
        <w:t>5.4</w:t>
      </w:r>
      <w:r>
        <w:rPr>
          <w:rFonts w:ascii="宋体" w:hAnsi="宋体"/>
          <w:sz w:val="24"/>
        </w:rPr>
        <w:t>关于无线局域网认证产品政府采购清单中的产品</w:t>
      </w:r>
      <w:r>
        <w:rPr>
          <w:rFonts w:ascii="宋体" w:hAnsi="宋体"/>
          <w:sz w:val="24"/>
        </w:rPr>
        <w:t>，优先采购的具体规定（如涉及）</w:t>
      </w:r>
      <w:r>
        <w:rPr>
          <w:rFonts w:ascii="宋体" w:hAnsi="宋体" w:hint="eastAsia"/>
          <w:sz w:val="24"/>
          <w:u w:val="single"/>
        </w:rPr>
        <w:t>/</w:t>
      </w:r>
      <w:r>
        <w:rPr>
          <w:rFonts w:ascii="宋体" w:hAnsi="宋体"/>
          <w:sz w:val="24"/>
        </w:rPr>
        <w:t>。</w:t>
      </w:r>
    </w:p>
    <w:p w:rsidR="00EB3670" w:rsidRDefault="00783526">
      <w:pPr>
        <w:spacing w:line="360" w:lineRule="auto"/>
        <w:ind w:firstLineChars="200" w:firstLine="482"/>
        <w:rPr>
          <w:rFonts w:ascii="宋体" w:hAnsi="宋体"/>
          <w:b/>
          <w:sz w:val="24"/>
        </w:rPr>
      </w:pPr>
      <w:r>
        <w:rPr>
          <w:rFonts w:ascii="宋体" w:hAnsi="宋体" w:hint="eastAsia"/>
          <w:b/>
          <w:sz w:val="24"/>
        </w:rPr>
        <w:t>6.</w:t>
      </w:r>
      <w:r>
        <w:rPr>
          <w:rFonts w:ascii="宋体" w:hAnsi="宋体"/>
          <w:b/>
          <w:sz w:val="24"/>
        </w:rPr>
        <w:t>确定</w:t>
      </w:r>
      <w:bookmarkStart w:id="638" w:name="_Ref467307010"/>
      <w:bookmarkStart w:id="639" w:name="_Toc520356170"/>
      <w:bookmarkStart w:id="640" w:name="_Toc150774646"/>
      <w:bookmarkStart w:id="641" w:name="_Toc265228384"/>
      <w:bookmarkStart w:id="642" w:name="_Toc127151747"/>
      <w:bookmarkStart w:id="643" w:name="_Toc264969236"/>
      <w:bookmarkStart w:id="644" w:name="_Toc127161460"/>
      <w:bookmarkStart w:id="645" w:name="_Toc305158814"/>
      <w:bookmarkStart w:id="646" w:name="_Toc151193934"/>
      <w:bookmarkStart w:id="647" w:name="_Toc164608660"/>
      <w:bookmarkStart w:id="648" w:name="_Toc195842911"/>
      <w:bookmarkStart w:id="649" w:name="_Toc151193644"/>
      <w:bookmarkStart w:id="650" w:name="_Toc149720839"/>
      <w:bookmarkStart w:id="651" w:name="_Toc226965736"/>
      <w:bookmarkStart w:id="652" w:name="_Toc151193788"/>
      <w:bookmarkStart w:id="653" w:name="_Toc150774751"/>
      <w:bookmarkStart w:id="654" w:name="_Toc151193716"/>
      <w:bookmarkStart w:id="655" w:name="_Toc164229387"/>
      <w:bookmarkStart w:id="656" w:name="_Toc226965819"/>
      <w:bookmarkStart w:id="657" w:name="_Toc164608815"/>
      <w:bookmarkStart w:id="658" w:name="_Toc164351640"/>
      <w:bookmarkStart w:id="659" w:name="_Toc150509297"/>
      <w:bookmarkStart w:id="660" w:name="_Toc151193860"/>
      <w:bookmarkStart w:id="661" w:name="_Toc151190173"/>
      <w:bookmarkStart w:id="662" w:name="_Toc226337242"/>
      <w:bookmarkStart w:id="663" w:name="_Toc150480784"/>
      <w:bookmarkStart w:id="664" w:name="_Toc164229241"/>
      <w:bookmarkStart w:id="665" w:name="_Toc127151546"/>
      <w:bookmarkStart w:id="666" w:name="_Toc142311048"/>
      <w:bookmarkStart w:id="667" w:name="_Toc226309790"/>
      <w:bookmarkStart w:id="668" w:name="_Toc305158888"/>
      <w:r>
        <w:rPr>
          <w:rFonts w:ascii="宋体" w:hAnsi="宋体"/>
          <w:b/>
          <w:sz w:val="24"/>
        </w:rPr>
        <w:t>成交候选人名单</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rsidR="00EB3670" w:rsidRDefault="00783526">
      <w:pPr>
        <w:spacing w:line="360" w:lineRule="auto"/>
        <w:ind w:firstLineChars="200" w:firstLine="480"/>
        <w:rPr>
          <w:rFonts w:ascii="宋体" w:hAnsi="宋体"/>
          <w:sz w:val="24"/>
        </w:rPr>
      </w:pPr>
      <w:r>
        <w:rPr>
          <w:rFonts w:ascii="宋体" w:hAnsi="宋体" w:hint="eastAsia"/>
          <w:sz w:val="24"/>
        </w:rPr>
        <w:t>6.1</w:t>
      </w: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终报价由低到高的顺序推荐。评审得分且最终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w:t>
      </w:r>
      <w:r>
        <w:rPr>
          <w:rFonts w:ascii="宋体" w:hAnsi="宋体"/>
          <w:b/>
          <w:sz w:val="24"/>
        </w:rPr>
        <w:t>评分分值计算保留小数点后两位，第三位四舍五入</w:t>
      </w:r>
      <w:r>
        <w:rPr>
          <w:rFonts w:ascii="宋体" w:hAnsi="宋体"/>
          <w:sz w:val="24"/>
        </w:rPr>
        <w:t>。</w:t>
      </w:r>
      <w:r>
        <w:rPr>
          <w:rFonts w:ascii="宋体" w:hAnsi="宋体"/>
          <w:sz w:val="24"/>
        </w:rPr>
        <w:t xml:space="preserve"> </w:t>
      </w:r>
    </w:p>
    <w:p w:rsidR="00EB3670" w:rsidRDefault="00783526">
      <w:pPr>
        <w:spacing w:line="360" w:lineRule="auto"/>
        <w:ind w:firstLineChars="200" w:firstLine="480"/>
        <w:rPr>
          <w:rFonts w:ascii="宋体" w:hAnsi="宋体"/>
          <w:sz w:val="24"/>
        </w:rPr>
      </w:pPr>
      <w:r>
        <w:rPr>
          <w:rFonts w:ascii="宋体" w:hAnsi="宋体" w:hint="eastAsia"/>
          <w:sz w:val="24"/>
        </w:rPr>
        <w:t>6.2</w:t>
      </w:r>
      <w:r>
        <w:rPr>
          <w:rFonts w:ascii="宋体" w:hAnsi="宋体"/>
          <w:sz w:val="24"/>
        </w:rPr>
        <w:t>磋商小组根据上述供应商排序，依次</w:t>
      </w:r>
      <w:r>
        <w:rPr>
          <w:rFonts w:ascii="宋体" w:hAnsi="宋体"/>
          <w:sz w:val="24"/>
        </w:rPr>
        <w:t>推荐排序前</w:t>
      </w:r>
      <w:r>
        <w:rPr>
          <w:rFonts w:ascii="宋体" w:hAnsi="宋体" w:hint="eastAsia"/>
          <w:sz w:val="24"/>
        </w:rPr>
        <w:t>3</w:t>
      </w:r>
      <w:r>
        <w:rPr>
          <w:rFonts w:ascii="宋体" w:hAnsi="宋体"/>
          <w:sz w:val="24"/>
        </w:rPr>
        <w:t>名的供应商为成交候选供应商（若在磋商文件允许的情形下提交最终报价的供应商为二家，则依次推荐二名供应商为成交候选供应商），并编写评审报告。</w:t>
      </w:r>
    </w:p>
    <w:p w:rsidR="00EB3670" w:rsidRDefault="00783526">
      <w:pPr>
        <w:spacing w:line="360" w:lineRule="auto"/>
        <w:ind w:firstLineChars="200" w:firstLine="480"/>
        <w:rPr>
          <w:rFonts w:ascii="宋体" w:hAnsi="宋体"/>
          <w:sz w:val="24"/>
        </w:rPr>
      </w:pPr>
      <w:r>
        <w:rPr>
          <w:rFonts w:ascii="宋体" w:hAnsi="宋体" w:hint="eastAsia"/>
          <w:sz w:val="24"/>
        </w:rPr>
        <w:t>6.3</w:t>
      </w:r>
      <w:r>
        <w:rPr>
          <w:rFonts w:ascii="宋体" w:hAnsi="宋体"/>
          <w:sz w:val="24"/>
        </w:rPr>
        <w:t>磋商小组要对评分汇总情况进行复核，特别是对排名第一的、报价最低的、响应文件被认定为无效的情形进行重点复核。</w:t>
      </w:r>
    </w:p>
    <w:p w:rsidR="00EB3670" w:rsidRDefault="00783526">
      <w:pPr>
        <w:spacing w:line="360" w:lineRule="auto"/>
        <w:ind w:firstLineChars="200" w:firstLine="482"/>
        <w:rPr>
          <w:rFonts w:ascii="宋体" w:hAnsi="宋体"/>
          <w:b/>
          <w:sz w:val="24"/>
        </w:rPr>
      </w:pPr>
      <w:r>
        <w:rPr>
          <w:rFonts w:ascii="宋体" w:hAnsi="宋体" w:hint="eastAsia"/>
          <w:b/>
          <w:sz w:val="24"/>
        </w:rPr>
        <w:t>7.</w:t>
      </w:r>
      <w:r>
        <w:rPr>
          <w:rFonts w:ascii="宋体" w:hAnsi="宋体"/>
          <w:b/>
          <w:sz w:val="24"/>
        </w:rPr>
        <w:t>报告违法行为</w:t>
      </w:r>
    </w:p>
    <w:p w:rsidR="00EB3670" w:rsidRDefault="00783526">
      <w:pPr>
        <w:spacing w:line="360" w:lineRule="auto"/>
        <w:ind w:firstLineChars="200" w:firstLine="480"/>
        <w:rPr>
          <w:rFonts w:ascii="宋体" w:hAnsi="宋体"/>
          <w:b/>
        </w:rPr>
      </w:pPr>
      <w:r>
        <w:rPr>
          <w:rFonts w:ascii="宋体" w:hAnsi="宋体"/>
          <w:sz w:val="24"/>
        </w:rPr>
        <w:t>磋商小组在评审过程中发现供应商有行贿、提供虚假材料或者串通等违法行为时，有向采购人、采购代理机构或者有关部门报告的职责。</w:t>
      </w:r>
      <w:r>
        <w:rPr>
          <w:rFonts w:ascii="宋体" w:hAnsi="宋体"/>
          <w:b/>
        </w:rPr>
        <w:br w:type="page"/>
      </w:r>
    </w:p>
    <w:p w:rsidR="00EB3670" w:rsidRDefault="00783526">
      <w:pPr>
        <w:pStyle w:val="21"/>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046"/>
        <w:gridCol w:w="745"/>
        <w:gridCol w:w="6786"/>
      </w:tblGrid>
      <w:tr w:rsidR="00EB3670">
        <w:tc>
          <w:tcPr>
            <w:tcW w:w="383" w:type="pct"/>
            <w:vAlign w:val="center"/>
          </w:tcPr>
          <w:p w:rsidR="00EB3670" w:rsidRDefault="00783526">
            <w:pPr>
              <w:spacing w:line="360" w:lineRule="exact"/>
              <w:ind w:firstLine="28"/>
              <w:jc w:val="center"/>
              <w:rPr>
                <w:rFonts w:ascii="宋体" w:hAnsi="宋体"/>
                <w:b/>
                <w:sz w:val="24"/>
              </w:rPr>
            </w:pPr>
            <w:r>
              <w:rPr>
                <w:rFonts w:ascii="宋体" w:hAnsi="宋体"/>
                <w:b/>
                <w:sz w:val="24"/>
              </w:rPr>
              <w:t>序号</w:t>
            </w:r>
          </w:p>
        </w:tc>
        <w:tc>
          <w:tcPr>
            <w:tcW w:w="563" w:type="pct"/>
            <w:vAlign w:val="center"/>
          </w:tcPr>
          <w:p w:rsidR="00EB3670" w:rsidRDefault="00783526">
            <w:pPr>
              <w:spacing w:line="360" w:lineRule="exact"/>
              <w:ind w:firstLine="28"/>
              <w:jc w:val="center"/>
              <w:rPr>
                <w:rFonts w:ascii="宋体" w:hAnsi="宋体"/>
                <w:b/>
                <w:sz w:val="24"/>
              </w:rPr>
            </w:pPr>
            <w:r>
              <w:rPr>
                <w:rFonts w:ascii="宋体" w:hAnsi="宋体"/>
                <w:b/>
                <w:sz w:val="24"/>
              </w:rPr>
              <w:t>评分因素</w:t>
            </w:r>
          </w:p>
        </w:tc>
        <w:tc>
          <w:tcPr>
            <w:tcW w:w="401" w:type="pct"/>
            <w:vAlign w:val="center"/>
          </w:tcPr>
          <w:p w:rsidR="00EB3670" w:rsidRDefault="00783526">
            <w:pPr>
              <w:spacing w:line="360" w:lineRule="exact"/>
              <w:ind w:firstLine="28"/>
              <w:jc w:val="center"/>
              <w:rPr>
                <w:rFonts w:ascii="宋体" w:hAnsi="宋体"/>
                <w:b/>
                <w:sz w:val="24"/>
              </w:rPr>
            </w:pPr>
            <w:r>
              <w:rPr>
                <w:rFonts w:ascii="宋体" w:hAnsi="宋体"/>
                <w:b/>
                <w:sz w:val="24"/>
              </w:rPr>
              <w:t>分值</w:t>
            </w:r>
          </w:p>
        </w:tc>
        <w:tc>
          <w:tcPr>
            <w:tcW w:w="3653" w:type="pct"/>
            <w:vAlign w:val="center"/>
          </w:tcPr>
          <w:p w:rsidR="00EB3670" w:rsidRDefault="00783526">
            <w:pPr>
              <w:spacing w:line="360" w:lineRule="exact"/>
              <w:ind w:firstLine="28"/>
              <w:jc w:val="center"/>
              <w:rPr>
                <w:rFonts w:ascii="宋体" w:hAnsi="宋体"/>
                <w:b/>
                <w:sz w:val="24"/>
              </w:rPr>
            </w:pPr>
            <w:r>
              <w:rPr>
                <w:rFonts w:ascii="宋体" w:hAnsi="宋体"/>
                <w:b/>
                <w:sz w:val="24"/>
              </w:rPr>
              <w:t>评分标准</w:t>
            </w:r>
          </w:p>
        </w:tc>
      </w:tr>
      <w:tr w:rsidR="00EB3670">
        <w:trPr>
          <w:trHeight w:val="631"/>
        </w:trPr>
        <w:tc>
          <w:tcPr>
            <w:tcW w:w="383" w:type="pct"/>
            <w:vAlign w:val="center"/>
          </w:tcPr>
          <w:p w:rsidR="00EB3670" w:rsidRDefault="00783526">
            <w:pPr>
              <w:ind w:firstLine="28"/>
              <w:jc w:val="center"/>
              <w:rPr>
                <w:rFonts w:ascii="宋体" w:hAnsi="宋体"/>
                <w:b/>
                <w:sz w:val="24"/>
              </w:rPr>
            </w:pPr>
            <w:r>
              <w:rPr>
                <w:rFonts w:ascii="宋体" w:hAnsi="宋体" w:hint="eastAsia"/>
                <w:b/>
                <w:sz w:val="24"/>
              </w:rPr>
              <w:t>1</w:t>
            </w:r>
          </w:p>
        </w:tc>
        <w:tc>
          <w:tcPr>
            <w:tcW w:w="563" w:type="pct"/>
            <w:vAlign w:val="center"/>
          </w:tcPr>
          <w:p w:rsidR="00EB3670" w:rsidRDefault="00783526">
            <w:pPr>
              <w:ind w:firstLine="28"/>
              <w:jc w:val="center"/>
              <w:rPr>
                <w:rFonts w:ascii="宋体" w:hAnsi="宋体"/>
                <w:sz w:val="24"/>
              </w:rPr>
            </w:pPr>
            <w:r>
              <w:rPr>
                <w:rFonts w:ascii="宋体" w:hAnsi="宋体" w:hint="eastAsia"/>
                <w:sz w:val="24"/>
              </w:rPr>
              <w:t>价格分</w:t>
            </w:r>
          </w:p>
        </w:tc>
        <w:tc>
          <w:tcPr>
            <w:tcW w:w="401" w:type="pct"/>
            <w:vAlign w:val="center"/>
          </w:tcPr>
          <w:p w:rsidR="00EB3670" w:rsidRDefault="00783526">
            <w:pPr>
              <w:ind w:firstLine="28"/>
              <w:jc w:val="center"/>
              <w:rPr>
                <w:rFonts w:ascii="宋体" w:hAnsi="宋体"/>
                <w:sz w:val="24"/>
              </w:rPr>
            </w:pPr>
            <w:r>
              <w:rPr>
                <w:rFonts w:ascii="宋体" w:hAnsi="宋体" w:hint="eastAsia"/>
                <w:sz w:val="24"/>
              </w:rPr>
              <w:t>10</w:t>
            </w:r>
          </w:p>
        </w:tc>
        <w:tc>
          <w:tcPr>
            <w:tcW w:w="3653" w:type="pct"/>
            <w:vAlign w:val="center"/>
          </w:tcPr>
          <w:p w:rsidR="00EB3670" w:rsidRDefault="00783526">
            <w:pPr>
              <w:rPr>
                <w:rFonts w:ascii="宋体" w:hAnsi="宋体"/>
                <w:sz w:val="24"/>
              </w:rPr>
            </w:pPr>
            <w:r>
              <w:rPr>
                <w:rFonts w:ascii="宋体" w:hAnsi="宋体"/>
                <w:sz w:val="24"/>
              </w:rPr>
              <w:t>满足磋商文件要求且</w:t>
            </w:r>
            <w:r>
              <w:rPr>
                <w:rFonts w:ascii="宋体" w:hAnsi="宋体" w:hint="eastAsia"/>
                <w:sz w:val="24"/>
              </w:rPr>
              <w:t>最终报价</w:t>
            </w:r>
            <w:r>
              <w:rPr>
                <w:rFonts w:ascii="宋体" w:hAnsi="宋体"/>
                <w:sz w:val="24"/>
              </w:rPr>
              <w:t>最低的报价为评标基准价，其价格分为满分。其他供应商的价格</w:t>
            </w:r>
            <w:proofErr w:type="gramStart"/>
            <w:r>
              <w:rPr>
                <w:rFonts w:ascii="宋体" w:hAnsi="宋体"/>
                <w:sz w:val="24"/>
              </w:rPr>
              <w:t>分统一</w:t>
            </w:r>
            <w:proofErr w:type="gramEnd"/>
            <w:r>
              <w:rPr>
                <w:rFonts w:ascii="宋体" w:hAnsi="宋体"/>
                <w:sz w:val="24"/>
              </w:rPr>
              <w:t>按照下列公式计算：</w:t>
            </w:r>
          </w:p>
          <w:p w:rsidR="00EB3670" w:rsidRDefault="00783526">
            <w:pPr>
              <w:rPr>
                <w:rFonts w:ascii="宋体" w:hAnsi="宋体"/>
                <w:sz w:val="24"/>
              </w:rPr>
            </w:pPr>
            <w:r>
              <w:rPr>
                <w:rFonts w:ascii="宋体" w:hAnsi="宋体" w:hint="eastAsia"/>
                <w:sz w:val="24"/>
              </w:rPr>
              <w:t>价格分</w:t>
            </w:r>
            <w:r>
              <w:rPr>
                <w:rFonts w:ascii="宋体" w:hAnsi="宋体"/>
                <w:sz w:val="24"/>
              </w:rPr>
              <w:t>得分＝（评标基准价</w:t>
            </w:r>
            <w:r>
              <w:rPr>
                <w:rFonts w:ascii="宋体" w:hAnsi="宋体"/>
                <w:sz w:val="24"/>
              </w:rPr>
              <w:t>/</w:t>
            </w:r>
            <w:r>
              <w:rPr>
                <w:rFonts w:ascii="宋体" w:hAnsi="宋体" w:hint="eastAsia"/>
                <w:sz w:val="24"/>
              </w:rPr>
              <w:t>最终报价</w:t>
            </w:r>
            <w:r>
              <w:rPr>
                <w:rFonts w:ascii="宋体" w:hAnsi="宋体"/>
                <w:sz w:val="24"/>
              </w:rPr>
              <w:t>）</w:t>
            </w:r>
            <w:r>
              <w:rPr>
                <w:rFonts w:ascii="宋体" w:hAnsi="宋体"/>
                <w:sz w:val="24"/>
              </w:rPr>
              <w:t>×</w:t>
            </w:r>
            <w:r>
              <w:rPr>
                <w:rFonts w:ascii="宋体" w:hAnsi="宋体"/>
                <w:sz w:val="24"/>
              </w:rPr>
              <w:t>分值。</w:t>
            </w:r>
          </w:p>
          <w:p w:rsidR="00EB3670" w:rsidRDefault="00783526">
            <w:pPr>
              <w:rPr>
                <w:rFonts w:ascii="宋体" w:hAnsi="宋体"/>
                <w:b/>
                <w:sz w:val="24"/>
              </w:rPr>
            </w:pPr>
            <w:r>
              <w:rPr>
                <w:rFonts w:ascii="宋体" w:hAnsi="宋体" w:hint="eastAsia"/>
                <w:b/>
                <w:sz w:val="24"/>
              </w:rPr>
              <w:t>此处最终</w:t>
            </w:r>
            <w:proofErr w:type="gramStart"/>
            <w:r>
              <w:rPr>
                <w:rFonts w:ascii="宋体" w:hAnsi="宋体" w:hint="eastAsia"/>
                <w:b/>
                <w:sz w:val="24"/>
              </w:rPr>
              <w:t>报价指</w:t>
            </w:r>
            <w:proofErr w:type="gramEnd"/>
            <w:r>
              <w:rPr>
                <w:rFonts w:ascii="宋体" w:hAnsi="宋体" w:hint="eastAsia"/>
                <w:b/>
                <w:sz w:val="24"/>
              </w:rPr>
              <w:t>经过报价修正，及因落实政府采购政策进行价格调整后的最终报价，详见第四章《评标方法和评标标准》</w:t>
            </w:r>
            <w:r>
              <w:rPr>
                <w:rFonts w:ascii="宋体" w:hAnsi="宋体" w:hint="eastAsia"/>
                <w:b/>
                <w:sz w:val="24"/>
              </w:rPr>
              <w:t>3</w:t>
            </w:r>
            <w:r>
              <w:rPr>
                <w:rFonts w:ascii="宋体" w:hAnsi="宋体" w:hint="eastAsia"/>
                <w:b/>
                <w:sz w:val="24"/>
              </w:rPr>
              <w:t>。</w:t>
            </w:r>
          </w:p>
        </w:tc>
      </w:tr>
      <w:tr w:rsidR="00EB3670">
        <w:tc>
          <w:tcPr>
            <w:tcW w:w="383" w:type="pct"/>
            <w:vAlign w:val="center"/>
          </w:tcPr>
          <w:p w:rsidR="00EB3670" w:rsidRDefault="00783526">
            <w:pPr>
              <w:ind w:firstLine="28"/>
              <w:jc w:val="center"/>
              <w:rPr>
                <w:rFonts w:ascii="宋体" w:hAnsi="宋体"/>
                <w:sz w:val="24"/>
              </w:rPr>
            </w:pPr>
            <w:r>
              <w:rPr>
                <w:rFonts w:ascii="宋体" w:hAnsi="宋体" w:hint="eastAsia"/>
                <w:sz w:val="24"/>
              </w:rPr>
              <w:t>2</w:t>
            </w:r>
          </w:p>
        </w:tc>
        <w:tc>
          <w:tcPr>
            <w:tcW w:w="563" w:type="pct"/>
            <w:vAlign w:val="center"/>
          </w:tcPr>
          <w:p w:rsidR="00EB3670" w:rsidRDefault="00783526">
            <w:pPr>
              <w:ind w:firstLine="28"/>
              <w:jc w:val="center"/>
              <w:rPr>
                <w:rFonts w:ascii="宋体" w:hAnsi="宋体"/>
                <w:sz w:val="24"/>
              </w:rPr>
            </w:pPr>
            <w:r>
              <w:rPr>
                <w:rFonts w:ascii="宋体" w:hAnsi="宋体" w:hint="eastAsia"/>
                <w:sz w:val="24"/>
              </w:rPr>
              <w:t>主观分</w:t>
            </w:r>
          </w:p>
        </w:tc>
        <w:tc>
          <w:tcPr>
            <w:tcW w:w="401" w:type="pct"/>
            <w:vAlign w:val="center"/>
          </w:tcPr>
          <w:p w:rsidR="00EB3670" w:rsidRDefault="00EB3670">
            <w:pPr>
              <w:ind w:firstLine="28"/>
              <w:jc w:val="center"/>
              <w:rPr>
                <w:rFonts w:ascii="宋体" w:hAnsi="宋体"/>
                <w:sz w:val="24"/>
              </w:rPr>
            </w:pPr>
          </w:p>
        </w:tc>
        <w:tc>
          <w:tcPr>
            <w:tcW w:w="3653" w:type="pct"/>
            <w:vAlign w:val="center"/>
          </w:tcPr>
          <w:p w:rsidR="00EB3670" w:rsidRDefault="00EB3670">
            <w:pPr>
              <w:rPr>
                <w:rFonts w:ascii="宋体" w:hAnsi="宋体"/>
                <w:sz w:val="24"/>
              </w:rPr>
            </w:pPr>
          </w:p>
        </w:tc>
      </w:tr>
      <w:tr w:rsidR="00EB3670">
        <w:tc>
          <w:tcPr>
            <w:tcW w:w="383" w:type="pct"/>
            <w:vAlign w:val="center"/>
          </w:tcPr>
          <w:p w:rsidR="00EB3670" w:rsidRDefault="00783526">
            <w:pPr>
              <w:ind w:firstLine="28"/>
              <w:jc w:val="center"/>
              <w:rPr>
                <w:rFonts w:ascii="宋体" w:hAnsi="宋体"/>
                <w:sz w:val="24"/>
              </w:rPr>
            </w:pPr>
            <w:r>
              <w:rPr>
                <w:rFonts w:ascii="宋体" w:hAnsi="宋体" w:hint="eastAsia"/>
                <w:sz w:val="24"/>
              </w:rPr>
              <w:t>2.1</w:t>
            </w:r>
          </w:p>
        </w:tc>
        <w:tc>
          <w:tcPr>
            <w:tcW w:w="563" w:type="pct"/>
            <w:vAlign w:val="center"/>
          </w:tcPr>
          <w:p w:rsidR="00EB3670" w:rsidRDefault="00783526">
            <w:pPr>
              <w:ind w:firstLine="28"/>
              <w:jc w:val="center"/>
              <w:rPr>
                <w:rFonts w:ascii="宋体" w:hAnsi="宋体"/>
                <w:sz w:val="24"/>
              </w:rPr>
            </w:pPr>
            <w:r>
              <w:rPr>
                <w:rFonts w:ascii="宋体" w:hAnsi="宋体" w:cs="宋体" w:hint="eastAsia"/>
                <w:bCs/>
                <w:kern w:val="0"/>
                <w:sz w:val="24"/>
              </w:rPr>
              <w:t>对本项目理解及需求分析</w:t>
            </w:r>
          </w:p>
        </w:tc>
        <w:tc>
          <w:tcPr>
            <w:tcW w:w="401" w:type="pct"/>
            <w:vAlign w:val="center"/>
          </w:tcPr>
          <w:p w:rsidR="00EB3670" w:rsidRDefault="00783526">
            <w:pPr>
              <w:snapToGrid w:val="0"/>
              <w:spacing w:line="360" w:lineRule="exact"/>
              <w:jc w:val="center"/>
              <w:rPr>
                <w:rFonts w:ascii="宋体" w:hAnsi="宋体" w:cs="宋体"/>
                <w:bCs/>
                <w:sz w:val="24"/>
              </w:rPr>
            </w:pPr>
            <w:r>
              <w:rPr>
                <w:rFonts w:ascii="宋体" w:hAnsi="宋体" w:cs="宋体" w:hint="eastAsia"/>
                <w:bCs/>
                <w:sz w:val="24"/>
              </w:rPr>
              <w:t>7</w:t>
            </w:r>
          </w:p>
        </w:tc>
        <w:tc>
          <w:tcPr>
            <w:tcW w:w="3653" w:type="pct"/>
            <w:vAlign w:val="center"/>
          </w:tcPr>
          <w:p w:rsidR="00EB3670" w:rsidRDefault="00783526" w:rsidP="00BA5F48">
            <w:pPr>
              <w:snapToGrid w:val="0"/>
              <w:spacing w:line="360" w:lineRule="exact"/>
              <w:ind w:firstLineChars="202" w:firstLine="485"/>
              <w:rPr>
                <w:rFonts w:ascii="宋体" w:hAnsi="宋体"/>
                <w:sz w:val="24"/>
              </w:rPr>
            </w:pPr>
            <w:r>
              <w:rPr>
                <w:rFonts w:ascii="宋体" w:hAnsi="宋体" w:cs="宋体" w:hint="eastAsia"/>
                <w:bCs/>
                <w:kern w:val="0"/>
                <w:sz w:val="24"/>
              </w:rPr>
              <w:t>根据供应</w:t>
            </w:r>
            <w:proofErr w:type="gramStart"/>
            <w:r>
              <w:rPr>
                <w:rFonts w:ascii="宋体" w:hAnsi="宋体" w:cs="宋体" w:hint="eastAsia"/>
                <w:bCs/>
                <w:kern w:val="0"/>
                <w:sz w:val="24"/>
              </w:rPr>
              <w:t>商服务</w:t>
            </w:r>
            <w:proofErr w:type="gramEnd"/>
            <w:r>
              <w:rPr>
                <w:rFonts w:ascii="宋体" w:hAnsi="宋体" w:cs="宋体" w:hint="eastAsia"/>
                <w:bCs/>
                <w:kern w:val="0"/>
                <w:sz w:val="24"/>
              </w:rPr>
              <w:t>方案中对本项目理解及需求分析</w:t>
            </w:r>
            <w:r>
              <w:rPr>
                <w:rFonts w:ascii="宋体" w:hAnsi="宋体" w:hint="eastAsia"/>
                <w:sz w:val="24"/>
              </w:rPr>
              <w:t>进行综合评分；</w:t>
            </w:r>
          </w:p>
          <w:p w:rsidR="00EB3670" w:rsidRDefault="00783526">
            <w:pPr>
              <w:widowControl/>
              <w:snapToGrid w:val="0"/>
              <w:spacing w:line="360" w:lineRule="exact"/>
              <w:ind w:firstLineChars="200" w:firstLine="480"/>
              <w:jc w:val="left"/>
              <w:rPr>
                <w:rFonts w:ascii="宋体" w:hAnsi="宋体" w:cs="宋体"/>
                <w:kern w:val="0"/>
                <w:sz w:val="24"/>
              </w:rPr>
            </w:pPr>
            <w:r>
              <w:rPr>
                <w:rFonts w:ascii="宋体" w:hAnsi="宋体" w:cs="宋体" w:hint="eastAsia"/>
                <w:kern w:val="0"/>
                <w:sz w:val="24"/>
              </w:rPr>
              <w:t>对项目概况、服务目标、服务需求的理解到位，对采购人需求分析透彻，并且能结合采购人需求提供全面的跟踪服务的得</w:t>
            </w:r>
            <w:r>
              <w:rPr>
                <w:rFonts w:ascii="宋体" w:hAnsi="宋体" w:cs="宋体" w:hint="eastAsia"/>
                <w:kern w:val="0"/>
                <w:sz w:val="24"/>
              </w:rPr>
              <w:t>7</w:t>
            </w:r>
            <w:r>
              <w:rPr>
                <w:rFonts w:ascii="宋体" w:hAnsi="宋体" w:cs="宋体" w:hint="eastAsia"/>
                <w:kern w:val="0"/>
                <w:sz w:val="24"/>
              </w:rPr>
              <w:t>分；</w:t>
            </w:r>
          </w:p>
          <w:p w:rsidR="00EB3670" w:rsidRDefault="00783526">
            <w:pPr>
              <w:widowControl/>
              <w:snapToGrid w:val="0"/>
              <w:spacing w:line="360" w:lineRule="exact"/>
              <w:ind w:firstLineChars="200" w:firstLine="480"/>
              <w:jc w:val="left"/>
              <w:rPr>
                <w:rFonts w:ascii="宋体" w:hAnsi="宋体" w:cs="宋体"/>
                <w:kern w:val="0"/>
                <w:sz w:val="24"/>
              </w:rPr>
            </w:pPr>
            <w:r>
              <w:rPr>
                <w:rFonts w:ascii="宋体" w:hAnsi="宋体" w:cs="宋体" w:hint="eastAsia"/>
                <w:kern w:val="0"/>
                <w:sz w:val="24"/>
              </w:rPr>
              <w:t>基本了解项目概况、服务目标、服务需求，能够简单分析用户需求提供基本跟踪服务的得</w:t>
            </w:r>
            <w:r>
              <w:rPr>
                <w:rFonts w:ascii="宋体" w:hAnsi="宋体" w:cs="宋体" w:hint="eastAsia"/>
                <w:kern w:val="0"/>
                <w:sz w:val="24"/>
              </w:rPr>
              <w:t>5</w:t>
            </w:r>
            <w:r>
              <w:rPr>
                <w:rFonts w:ascii="宋体" w:hAnsi="宋体" w:cs="宋体" w:hint="eastAsia"/>
                <w:kern w:val="0"/>
                <w:sz w:val="24"/>
              </w:rPr>
              <w:t>分；</w:t>
            </w:r>
          </w:p>
          <w:p w:rsidR="00EB3670" w:rsidRDefault="00783526">
            <w:pPr>
              <w:widowControl/>
              <w:snapToGrid w:val="0"/>
              <w:spacing w:line="360" w:lineRule="exact"/>
              <w:ind w:firstLineChars="200" w:firstLine="480"/>
              <w:jc w:val="left"/>
              <w:rPr>
                <w:rFonts w:ascii="宋体" w:hAnsi="宋体" w:cs="宋体"/>
                <w:kern w:val="0"/>
                <w:sz w:val="24"/>
              </w:rPr>
            </w:pPr>
            <w:r>
              <w:rPr>
                <w:rFonts w:ascii="宋体" w:hAnsi="宋体" w:cs="宋体" w:hint="eastAsia"/>
                <w:kern w:val="0"/>
                <w:sz w:val="24"/>
              </w:rPr>
              <w:t>对项目概况、服务目标、服务需求理解稍有偏差，提供服务基本满足要求的</w:t>
            </w:r>
            <w:r>
              <w:rPr>
                <w:rFonts w:ascii="宋体" w:hAnsi="宋体" w:cs="宋体" w:hint="eastAsia"/>
                <w:kern w:val="0"/>
                <w:sz w:val="24"/>
              </w:rPr>
              <w:t>3</w:t>
            </w:r>
            <w:r>
              <w:rPr>
                <w:rFonts w:ascii="宋体" w:hAnsi="宋体" w:cs="宋体" w:hint="eastAsia"/>
                <w:kern w:val="0"/>
                <w:sz w:val="24"/>
              </w:rPr>
              <w:t>分；</w:t>
            </w:r>
          </w:p>
          <w:p w:rsidR="00EB3670" w:rsidRDefault="00783526">
            <w:pPr>
              <w:widowControl/>
              <w:snapToGrid w:val="0"/>
              <w:spacing w:line="360" w:lineRule="exact"/>
              <w:ind w:firstLineChars="200" w:firstLine="480"/>
              <w:jc w:val="left"/>
              <w:rPr>
                <w:rFonts w:ascii="宋体" w:hAnsi="宋体" w:cs="宋体"/>
                <w:kern w:val="0"/>
                <w:sz w:val="24"/>
              </w:rPr>
            </w:pPr>
            <w:r>
              <w:rPr>
                <w:rFonts w:ascii="宋体" w:hAnsi="宋体" w:cs="宋体" w:hint="eastAsia"/>
                <w:kern w:val="0"/>
                <w:sz w:val="24"/>
              </w:rPr>
              <w:t>对项目概况、服务目标、服务需求理解有较大偏差，提供服务较难满足要求的</w:t>
            </w:r>
            <w:r>
              <w:rPr>
                <w:rFonts w:ascii="宋体" w:hAnsi="宋体" w:cs="宋体" w:hint="eastAsia"/>
                <w:kern w:val="0"/>
                <w:sz w:val="24"/>
              </w:rPr>
              <w:t>1</w:t>
            </w:r>
            <w:r>
              <w:rPr>
                <w:rFonts w:ascii="宋体" w:hAnsi="宋体" w:cs="宋体" w:hint="eastAsia"/>
                <w:kern w:val="0"/>
                <w:sz w:val="24"/>
              </w:rPr>
              <w:t>分；</w:t>
            </w:r>
          </w:p>
          <w:p w:rsidR="00EB3670" w:rsidRDefault="00783526">
            <w:pPr>
              <w:snapToGrid w:val="0"/>
              <w:spacing w:line="360" w:lineRule="exact"/>
              <w:ind w:firstLineChars="200" w:firstLine="480"/>
              <w:rPr>
                <w:rFonts w:ascii="宋体" w:hAnsi="宋体"/>
                <w:sz w:val="24"/>
              </w:rPr>
            </w:pPr>
            <w:r>
              <w:rPr>
                <w:rFonts w:ascii="宋体" w:hAnsi="宋体" w:hint="eastAsia"/>
                <w:sz w:val="24"/>
              </w:rPr>
              <w:t>未提供本项不得分。</w:t>
            </w:r>
          </w:p>
        </w:tc>
      </w:tr>
      <w:tr w:rsidR="00EB3670">
        <w:tc>
          <w:tcPr>
            <w:tcW w:w="383" w:type="pct"/>
            <w:vAlign w:val="center"/>
          </w:tcPr>
          <w:p w:rsidR="00EB3670" w:rsidRDefault="00783526">
            <w:pPr>
              <w:ind w:firstLine="28"/>
              <w:jc w:val="center"/>
              <w:rPr>
                <w:rFonts w:ascii="宋体" w:hAnsi="宋体"/>
                <w:sz w:val="24"/>
              </w:rPr>
            </w:pPr>
            <w:r>
              <w:rPr>
                <w:rFonts w:ascii="宋体" w:hAnsi="宋体" w:hint="eastAsia"/>
                <w:sz w:val="24"/>
              </w:rPr>
              <w:t>2.2</w:t>
            </w:r>
          </w:p>
        </w:tc>
        <w:tc>
          <w:tcPr>
            <w:tcW w:w="563" w:type="pct"/>
            <w:vAlign w:val="center"/>
          </w:tcPr>
          <w:p w:rsidR="00EB3670" w:rsidRDefault="00783526">
            <w:pPr>
              <w:ind w:firstLine="28"/>
              <w:jc w:val="center"/>
              <w:rPr>
                <w:rFonts w:ascii="宋体" w:hAnsi="宋体"/>
                <w:sz w:val="24"/>
              </w:rPr>
            </w:pPr>
            <w:r>
              <w:rPr>
                <w:rFonts w:ascii="宋体" w:hAnsi="宋体" w:hint="eastAsia"/>
                <w:sz w:val="24"/>
              </w:rPr>
              <w:t>技术方案</w:t>
            </w:r>
          </w:p>
        </w:tc>
        <w:tc>
          <w:tcPr>
            <w:tcW w:w="401" w:type="pct"/>
            <w:vAlign w:val="center"/>
          </w:tcPr>
          <w:p w:rsidR="00EB3670" w:rsidRDefault="00783526">
            <w:pPr>
              <w:snapToGrid w:val="0"/>
              <w:spacing w:line="360" w:lineRule="exact"/>
              <w:jc w:val="center"/>
              <w:rPr>
                <w:rFonts w:ascii="宋体" w:hAnsi="宋体" w:cs="宋体"/>
                <w:bCs/>
                <w:sz w:val="24"/>
              </w:rPr>
            </w:pPr>
            <w:r>
              <w:rPr>
                <w:rFonts w:ascii="宋体" w:hAnsi="宋体" w:cs="宋体" w:hint="eastAsia"/>
                <w:bCs/>
                <w:sz w:val="24"/>
              </w:rPr>
              <w:t>9</w:t>
            </w:r>
          </w:p>
        </w:tc>
        <w:tc>
          <w:tcPr>
            <w:tcW w:w="3653" w:type="pct"/>
            <w:vAlign w:val="center"/>
          </w:tcPr>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根据供应</w:t>
            </w:r>
            <w:proofErr w:type="gramStart"/>
            <w:r>
              <w:rPr>
                <w:rFonts w:ascii="宋体" w:hAnsi="宋体" w:hint="eastAsia"/>
                <w:sz w:val="24"/>
              </w:rPr>
              <w:t>商服务</w:t>
            </w:r>
            <w:proofErr w:type="gramEnd"/>
            <w:r>
              <w:rPr>
                <w:rFonts w:ascii="宋体" w:hAnsi="宋体" w:hint="eastAsia"/>
                <w:sz w:val="24"/>
              </w:rPr>
              <w:t>方案中关于本项目技术方案进行综合评分；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方案完整、可行，能完全满足项目实施要求，得</w:t>
            </w:r>
            <w:r>
              <w:rPr>
                <w:rFonts w:ascii="宋体" w:hAnsi="宋体" w:hint="eastAsia"/>
                <w:sz w:val="24"/>
              </w:rPr>
              <w:t>9</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方案较具体、可行，能基本满足项目实施要求，得</w:t>
            </w:r>
            <w:r>
              <w:rPr>
                <w:rFonts w:ascii="宋体" w:hAnsi="宋体" w:hint="eastAsia"/>
                <w:sz w:val="24"/>
              </w:rPr>
              <w:t>7</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方案内容较简单，对项目实施要求响应一般，得</w:t>
            </w:r>
            <w:r>
              <w:rPr>
                <w:rFonts w:ascii="宋体" w:hAnsi="宋体" w:hint="eastAsia"/>
                <w:sz w:val="24"/>
              </w:rPr>
              <w:t>5</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方案内容较差、无针对性或可行性较差，得</w:t>
            </w:r>
            <w:r>
              <w:rPr>
                <w:rFonts w:ascii="宋体" w:hAnsi="宋体" w:hint="eastAsia"/>
                <w:sz w:val="24"/>
              </w:rPr>
              <w:t>3</w:t>
            </w:r>
            <w:r>
              <w:rPr>
                <w:rFonts w:ascii="宋体" w:hAnsi="宋体" w:hint="eastAsia"/>
                <w:sz w:val="24"/>
              </w:rPr>
              <w:t>分；</w:t>
            </w:r>
          </w:p>
          <w:p w:rsidR="00EB3670" w:rsidRDefault="00783526">
            <w:pPr>
              <w:snapToGrid w:val="0"/>
              <w:spacing w:line="360" w:lineRule="exact"/>
              <w:ind w:firstLineChars="200" w:firstLine="480"/>
              <w:rPr>
                <w:rFonts w:ascii="宋体" w:hAnsi="宋体"/>
                <w:sz w:val="24"/>
              </w:rPr>
            </w:pPr>
            <w:r>
              <w:rPr>
                <w:rFonts w:ascii="宋体" w:hAnsi="宋体" w:hint="eastAsia"/>
                <w:sz w:val="24"/>
              </w:rPr>
              <w:t>未提供本项不得分。</w:t>
            </w:r>
          </w:p>
        </w:tc>
      </w:tr>
      <w:tr w:rsidR="00EB3670">
        <w:tc>
          <w:tcPr>
            <w:tcW w:w="383" w:type="pct"/>
            <w:vAlign w:val="center"/>
          </w:tcPr>
          <w:p w:rsidR="00EB3670" w:rsidRDefault="00783526">
            <w:pPr>
              <w:ind w:firstLine="28"/>
              <w:jc w:val="center"/>
              <w:rPr>
                <w:rFonts w:ascii="宋体" w:hAnsi="宋体"/>
                <w:sz w:val="24"/>
              </w:rPr>
            </w:pPr>
            <w:r>
              <w:rPr>
                <w:rFonts w:ascii="宋体" w:hAnsi="宋体" w:hint="eastAsia"/>
                <w:sz w:val="24"/>
              </w:rPr>
              <w:t>2.3</w:t>
            </w:r>
          </w:p>
        </w:tc>
        <w:tc>
          <w:tcPr>
            <w:tcW w:w="563" w:type="pct"/>
            <w:vAlign w:val="center"/>
          </w:tcPr>
          <w:p w:rsidR="00EB3670" w:rsidRDefault="00783526">
            <w:pPr>
              <w:ind w:firstLine="28"/>
              <w:jc w:val="center"/>
              <w:rPr>
                <w:rFonts w:ascii="宋体" w:hAnsi="宋体"/>
                <w:sz w:val="24"/>
              </w:rPr>
            </w:pPr>
            <w:r>
              <w:rPr>
                <w:rFonts w:ascii="宋体" w:hAnsi="宋体" w:hint="eastAsia"/>
                <w:sz w:val="24"/>
              </w:rPr>
              <w:t>进度计划方案</w:t>
            </w:r>
          </w:p>
        </w:tc>
        <w:tc>
          <w:tcPr>
            <w:tcW w:w="401" w:type="pct"/>
            <w:vAlign w:val="center"/>
          </w:tcPr>
          <w:p w:rsidR="00EB3670" w:rsidRDefault="00783526">
            <w:pPr>
              <w:snapToGrid w:val="0"/>
              <w:spacing w:line="360" w:lineRule="exact"/>
              <w:jc w:val="center"/>
              <w:rPr>
                <w:rFonts w:ascii="宋体" w:hAnsi="宋体" w:cs="宋体"/>
                <w:bCs/>
                <w:sz w:val="24"/>
              </w:rPr>
            </w:pPr>
            <w:r>
              <w:rPr>
                <w:rFonts w:ascii="宋体" w:hAnsi="宋体" w:cs="宋体" w:hint="eastAsia"/>
                <w:bCs/>
                <w:sz w:val="24"/>
              </w:rPr>
              <w:t>7</w:t>
            </w:r>
          </w:p>
        </w:tc>
        <w:tc>
          <w:tcPr>
            <w:tcW w:w="3653" w:type="pct"/>
            <w:vAlign w:val="center"/>
          </w:tcPr>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根据供应</w:t>
            </w:r>
            <w:proofErr w:type="gramStart"/>
            <w:r>
              <w:rPr>
                <w:rFonts w:ascii="宋体" w:hAnsi="宋体" w:hint="eastAsia"/>
                <w:sz w:val="24"/>
              </w:rPr>
              <w:t>商服务</w:t>
            </w:r>
            <w:proofErr w:type="gramEnd"/>
            <w:r>
              <w:rPr>
                <w:rFonts w:ascii="宋体" w:hAnsi="宋体" w:hint="eastAsia"/>
                <w:sz w:val="24"/>
              </w:rPr>
              <w:t>方案中关于本项目进度计划方案进行综合评分；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方案完整、可行，能完全满足项目实施要求，得</w:t>
            </w:r>
            <w:r>
              <w:rPr>
                <w:rFonts w:ascii="宋体" w:hAnsi="宋体" w:hint="eastAsia"/>
                <w:sz w:val="24"/>
              </w:rPr>
              <w:t>7</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方案较具体、可行，能基本满足项目实施要求，得</w:t>
            </w:r>
            <w:r>
              <w:rPr>
                <w:rFonts w:ascii="宋体" w:hAnsi="宋体" w:hint="eastAsia"/>
                <w:sz w:val="24"/>
              </w:rPr>
              <w:t>5</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方案内容较简单，对项目实施要求响应一般，得</w:t>
            </w:r>
            <w:r>
              <w:rPr>
                <w:rFonts w:ascii="宋体" w:hAnsi="宋体" w:hint="eastAsia"/>
                <w:sz w:val="24"/>
              </w:rPr>
              <w:t>3</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方案内容较差、无针对性或可行性较差，得</w:t>
            </w:r>
            <w:r>
              <w:rPr>
                <w:rFonts w:ascii="宋体" w:hAnsi="宋体" w:hint="eastAsia"/>
                <w:sz w:val="24"/>
              </w:rPr>
              <w:t>1</w:t>
            </w:r>
            <w:r>
              <w:rPr>
                <w:rFonts w:ascii="宋体" w:hAnsi="宋体" w:hint="eastAsia"/>
                <w:sz w:val="24"/>
              </w:rPr>
              <w:t>分；</w:t>
            </w:r>
          </w:p>
          <w:p w:rsidR="00EB3670" w:rsidRDefault="00783526">
            <w:pPr>
              <w:snapToGrid w:val="0"/>
              <w:spacing w:line="360" w:lineRule="exact"/>
              <w:ind w:firstLineChars="200" w:firstLine="480"/>
              <w:rPr>
                <w:rFonts w:ascii="宋体" w:hAnsi="宋体"/>
                <w:sz w:val="24"/>
              </w:rPr>
            </w:pPr>
            <w:r>
              <w:rPr>
                <w:rFonts w:ascii="宋体" w:hAnsi="宋体" w:hint="eastAsia"/>
                <w:sz w:val="24"/>
              </w:rPr>
              <w:t>未提供本项不得分。</w:t>
            </w:r>
          </w:p>
        </w:tc>
      </w:tr>
      <w:tr w:rsidR="00EB3670">
        <w:tc>
          <w:tcPr>
            <w:tcW w:w="383" w:type="pct"/>
            <w:vAlign w:val="center"/>
          </w:tcPr>
          <w:p w:rsidR="00EB3670" w:rsidRDefault="00783526">
            <w:pPr>
              <w:ind w:firstLine="28"/>
              <w:jc w:val="center"/>
              <w:rPr>
                <w:rFonts w:ascii="宋体" w:hAnsi="宋体"/>
                <w:sz w:val="24"/>
              </w:rPr>
            </w:pPr>
            <w:r>
              <w:rPr>
                <w:rFonts w:ascii="宋体" w:hAnsi="宋体" w:hint="eastAsia"/>
                <w:sz w:val="24"/>
              </w:rPr>
              <w:t>2.4</w:t>
            </w:r>
          </w:p>
        </w:tc>
        <w:tc>
          <w:tcPr>
            <w:tcW w:w="563" w:type="pct"/>
            <w:vAlign w:val="center"/>
          </w:tcPr>
          <w:p w:rsidR="00EB3670" w:rsidRDefault="00783526">
            <w:pPr>
              <w:ind w:firstLine="28"/>
              <w:jc w:val="center"/>
              <w:rPr>
                <w:rFonts w:ascii="宋体" w:hAnsi="宋体"/>
                <w:sz w:val="24"/>
              </w:rPr>
            </w:pPr>
            <w:r>
              <w:rPr>
                <w:rFonts w:ascii="宋体" w:hAnsi="宋体" w:cs="宋体" w:hint="eastAsia"/>
                <w:bCs/>
                <w:spacing w:val="-6"/>
                <w:sz w:val="24"/>
              </w:rPr>
              <w:t>重点、难点分析及应对措施</w:t>
            </w:r>
          </w:p>
        </w:tc>
        <w:tc>
          <w:tcPr>
            <w:tcW w:w="401" w:type="pct"/>
            <w:vAlign w:val="center"/>
          </w:tcPr>
          <w:p w:rsidR="00EB3670" w:rsidRDefault="00783526">
            <w:pPr>
              <w:snapToGrid w:val="0"/>
              <w:spacing w:line="360" w:lineRule="exact"/>
              <w:jc w:val="center"/>
              <w:rPr>
                <w:rFonts w:ascii="宋体" w:hAnsi="宋体" w:cs="宋体"/>
                <w:bCs/>
                <w:sz w:val="24"/>
              </w:rPr>
            </w:pPr>
            <w:r>
              <w:rPr>
                <w:rFonts w:ascii="宋体" w:hAnsi="宋体" w:cs="宋体" w:hint="eastAsia"/>
                <w:bCs/>
                <w:sz w:val="24"/>
              </w:rPr>
              <w:t>8</w:t>
            </w:r>
          </w:p>
        </w:tc>
        <w:tc>
          <w:tcPr>
            <w:tcW w:w="3653" w:type="pct"/>
            <w:vAlign w:val="center"/>
          </w:tcPr>
          <w:p w:rsidR="00EB3670" w:rsidRDefault="00783526">
            <w:pPr>
              <w:adjustRightInd w:val="0"/>
              <w:snapToGrid w:val="0"/>
              <w:spacing w:line="360" w:lineRule="exact"/>
              <w:ind w:firstLineChars="200" w:firstLine="456"/>
              <w:rPr>
                <w:rFonts w:ascii="宋体" w:hAnsi="宋体" w:cs="宋体"/>
                <w:bCs/>
                <w:spacing w:val="-6"/>
                <w:sz w:val="24"/>
              </w:rPr>
            </w:pPr>
            <w:r>
              <w:rPr>
                <w:rFonts w:ascii="宋体" w:hAnsi="宋体" w:cs="宋体" w:hint="eastAsia"/>
                <w:bCs/>
                <w:spacing w:val="-6"/>
                <w:sz w:val="24"/>
              </w:rPr>
              <w:t>根据供应</w:t>
            </w:r>
            <w:proofErr w:type="gramStart"/>
            <w:r>
              <w:rPr>
                <w:rFonts w:ascii="宋体" w:hAnsi="宋体" w:cs="宋体" w:hint="eastAsia"/>
                <w:bCs/>
                <w:spacing w:val="-6"/>
                <w:sz w:val="24"/>
              </w:rPr>
              <w:t>商服务</w:t>
            </w:r>
            <w:proofErr w:type="gramEnd"/>
            <w:r>
              <w:rPr>
                <w:rFonts w:ascii="宋体" w:hAnsi="宋体" w:cs="宋体" w:hint="eastAsia"/>
                <w:bCs/>
                <w:spacing w:val="-6"/>
                <w:sz w:val="24"/>
              </w:rPr>
              <w:t>方案中对本项目的重点、难点分析及应对措施进行综合评分；</w:t>
            </w:r>
          </w:p>
          <w:p w:rsidR="00EB3670" w:rsidRDefault="00783526">
            <w:pPr>
              <w:adjustRightInd w:val="0"/>
              <w:snapToGrid w:val="0"/>
              <w:spacing w:line="360" w:lineRule="exact"/>
              <w:ind w:firstLineChars="200" w:firstLine="456"/>
              <w:rPr>
                <w:rFonts w:ascii="宋体" w:hAnsi="宋体" w:cs="宋体"/>
                <w:spacing w:val="-6"/>
                <w:sz w:val="24"/>
              </w:rPr>
            </w:pPr>
            <w:r>
              <w:rPr>
                <w:rFonts w:ascii="宋体" w:hAnsi="宋体" w:cs="宋体" w:hint="eastAsia"/>
                <w:spacing w:val="-6"/>
                <w:sz w:val="24"/>
              </w:rPr>
              <w:t>重点切入准确、内容阐述精细，难点分析精准，应对措施科学、合理，操作性强的得</w:t>
            </w:r>
            <w:r>
              <w:rPr>
                <w:rFonts w:ascii="宋体" w:hAnsi="宋体" w:cs="宋体" w:hint="eastAsia"/>
                <w:spacing w:val="-6"/>
                <w:sz w:val="24"/>
              </w:rPr>
              <w:t>8</w:t>
            </w:r>
            <w:r>
              <w:rPr>
                <w:rFonts w:ascii="宋体" w:hAnsi="宋体" w:cs="宋体" w:hint="eastAsia"/>
                <w:spacing w:val="-6"/>
                <w:sz w:val="24"/>
              </w:rPr>
              <w:t>分；</w:t>
            </w:r>
          </w:p>
          <w:p w:rsidR="00EB3670" w:rsidRDefault="00783526">
            <w:pPr>
              <w:adjustRightInd w:val="0"/>
              <w:snapToGrid w:val="0"/>
              <w:spacing w:line="360" w:lineRule="exact"/>
              <w:ind w:firstLineChars="200" w:firstLine="456"/>
              <w:rPr>
                <w:rFonts w:ascii="宋体" w:hAnsi="宋体" w:cs="宋体"/>
                <w:spacing w:val="-6"/>
                <w:sz w:val="24"/>
              </w:rPr>
            </w:pPr>
            <w:r>
              <w:rPr>
                <w:rFonts w:ascii="宋体" w:hAnsi="宋体" w:cs="宋体" w:hint="eastAsia"/>
                <w:spacing w:val="-6"/>
                <w:sz w:val="24"/>
              </w:rPr>
              <w:lastRenderedPageBreak/>
              <w:t>重点切入较为准确，内容阐述完整，难点分析到位，应对措施较为科学合理，操作性较强的得</w:t>
            </w:r>
            <w:r>
              <w:rPr>
                <w:rFonts w:ascii="宋体" w:hAnsi="宋体" w:cs="宋体" w:hint="eastAsia"/>
                <w:spacing w:val="-6"/>
                <w:sz w:val="24"/>
              </w:rPr>
              <w:t>6</w:t>
            </w:r>
            <w:r>
              <w:rPr>
                <w:rFonts w:ascii="宋体" w:hAnsi="宋体" w:cs="宋体" w:hint="eastAsia"/>
                <w:spacing w:val="-6"/>
                <w:sz w:val="24"/>
              </w:rPr>
              <w:t>分；</w:t>
            </w:r>
          </w:p>
          <w:p w:rsidR="00EB3670" w:rsidRDefault="00783526">
            <w:pPr>
              <w:adjustRightInd w:val="0"/>
              <w:snapToGrid w:val="0"/>
              <w:spacing w:line="360" w:lineRule="exact"/>
              <w:ind w:firstLineChars="200" w:firstLine="456"/>
              <w:rPr>
                <w:rFonts w:ascii="宋体" w:hAnsi="宋体" w:cs="宋体"/>
                <w:spacing w:val="-6"/>
                <w:sz w:val="24"/>
              </w:rPr>
            </w:pPr>
            <w:r>
              <w:rPr>
                <w:rFonts w:ascii="宋体" w:hAnsi="宋体" w:cs="宋体" w:hint="eastAsia"/>
                <w:spacing w:val="-6"/>
                <w:sz w:val="24"/>
              </w:rPr>
              <w:t>重点内容切入稍有偏差，内容阐述简单，难点分析基本合理，应对措施操作性一般的得</w:t>
            </w:r>
            <w:r>
              <w:rPr>
                <w:rFonts w:ascii="宋体" w:hAnsi="宋体" w:cs="宋体" w:hint="eastAsia"/>
                <w:spacing w:val="-6"/>
                <w:sz w:val="24"/>
              </w:rPr>
              <w:t>4</w:t>
            </w:r>
            <w:r>
              <w:rPr>
                <w:rFonts w:ascii="宋体" w:hAnsi="宋体" w:cs="宋体" w:hint="eastAsia"/>
                <w:spacing w:val="-6"/>
                <w:sz w:val="24"/>
              </w:rPr>
              <w:t>分；</w:t>
            </w:r>
          </w:p>
          <w:p w:rsidR="00EB3670" w:rsidRDefault="00783526">
            <w:pPr>
              <w:adjustRightInd w:val="0"/>
              <w:snapToGrid w:val="0"/>
              <w:spacing w:line="360" w:lineRule="exact"/>
              <w:ind w:firstLineChars="200" w:firstLine="456"/>
              <w:rPr>
                <w:rFonts w:ascii="宋体" w:hAnsi="宋体" w:cs="宋体"/>
                <w:spacing w:val="-6"/>
                <w:sz w:val="24"/>
              </w:rPr>
            </w:pPr>
            <w:r>
              <w:rPr>
                <w:rFonts w:ascii="宋体" w:hAnsi="宋体" w:cs="宋体" w:hint="eastAsia"/>
                <w:spacing w:val="-6"/>
                <w:sz w:val="24"/>
              </w:rPr>
              <w:t>重点内容切入偏差较大，未切入本项目重点难点，应对措施操作性较低的得</w:t>
            </w:r>
            <w:r>
              <w:rPr>
                <w:rFonts w:ascii="宋体" w:hAnsi="宋体" w:cs="宋体" w:hint="eastAsia"/>
                <w:spacing w:val="-6"/>
                <w:sz w:val="24"/>
              </w:rPr>
              <w:t>2</w:t>
            </w:r>
            <w:r>
              <w:rPr>
                <w:rFonts w:ascii="宋体" w:hAnsi="宋体" w:cs="宋体" w:hint="eastAsia"/>
                <w:spacing w:val="-6"/>
                <w:sz w:val="24"/>
              </w:rPr>
              <w:t>分；</w:t>
            </w:r>
          </w:p>
          <w:p w:rsidR="00EB3670" w:rsidRDefault="00783526">
            <w:pPr>
              <w:snapToGrid w:val="0"/>
              <w:spacing w:line="360" w:lineRule="exact"/>
              <w:ind w:firstLineChars="200" w:firstLine="480"/>
              <w:rPr>
                <w:rFonts w:ascii="宋体" w:hAnsi="宋体"/>
                <w:sz w:val="24"/>
              </w:rPr>
            </w:pPr>
            <w:r>
              <w:rPr>
                <w:rFonts w:ascii="宋体" w:hAnsi="宋体" w:hint="eastAsia"/>
                <w:sz w:val="24"/>
              </w:rPr>
              <w:t>未提供本项不得分。</w:t>
            </w:r>
          </w:p>
        </w:tc>
      </w:tr>
      <w:tr w:rsidR="00EB3670">
        <w:tc>
          <w:tcPr>
            <w:tcW w:w="383" w:type="pct"/>
            <w:vAlign w:val="center"/>
          </w:tcPr>
          <w:p w:rsidR="00EB3670" w:rsidRDefault="00783526">
            <w:pPr>
              <w:ind w:firstLine="28"/>
              <w:jc w:val="center"/>
              <w:rPr>
                <w:rFonts w:ascii="宋体" w:hAnsi="宋体"/>
                <w:sz w:val="24"/>
              </w:rPr>
            </w:pPr>
            <w:r>
              <w:rPr>
                <w:rFonts w:ascii="宋体" w:hAnsi="宋体" w:hint="eastAsia"/>
                <w:sz w:val="24"/>
              </w:rPr>
              <w:lastRenderedPageBreak/>
              <w:t>2.5</w:t>
            </w:r>
          </w:p>
        </w:tc>
        <w:tc>
          <w:tcPr>
            <w:tcW w:w="563" w:type="pct"/>
            <w:vAlign w:val="center"/>
          </w:tcPr>
          <w:p w:rsidR="00EB3670" w:rsidRDefault="00783526">
            <w:pPr>
              <w:ind w:firstLine="28"/>
              <w:jc w:val="center"/>
              <w:rPr>
                <w:rFonts w:ascii="宋体" w:hAnsi="宋体"/>
                <w:sz w:val="24"/>
              </w:rPr>
            </w:pPr>
            <w:r>
              <w:rPr>
                <w:rFonts w:ascii="宋体" w:hAnsi="宋体" w:hint="eastAsia"/>
                <w:sz w:val="24"/>
              </w:rPr>
              <w:t>质量保证措施及承诺方案</w:t>
            </w:r>
          </w:p>
        </w:tc>
        <w:tc>
          <w:tcPr>
            <w:tcW w:w="401" w:type="pct"/>
            <w:vAlign w:val="center"/>
          </w:tcPr>
          <w:p w:rsidR="00EB3670" w:rsidRDefault="00783526">
            <w:pPr>
              <w:snapToGrid w:val="0"/>
              <w:spacing w:line="360" w:lineRule="exact"/>
              <w:jc w:val="center"/>
              <w:rPr>
                <w:rFonts w:ascii="宋体" w:hAnsi="宋体" w:cs="宋体"/>
                <w:bCs/>
                <w:sz w:val="24"/>
              </w:rPr>
            </w:pPr>
            <w:r>
              <w:rPr>
                <w:rFonts w:ascii="宋体" w:hAnsi="宋体" w:cs="宋体" w:hint="eastAsia"/>
                <w:bCs/>
                <w:sz w:val="24"/>
              </w:rPr>
              <w:t>8</w:t>
            </w:r>
          </w:p>
        </w:tc>
        <w:tc>
          <w:tcPr>
            <w:tcW w:w="3653" w:type="pct"/>
            <w:vAlign w:val="center"/>
          </w:tcPr>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根据供应</w:t>
            </w:r>
            <w:proofErr w:type="gramStart"/>
            <w:r>
              <w:rPr>
                <w:rFonts w:ascii="宋体" w:hAnsi="宋体" w:hint="eastAsia"/>
                <w:sz w:val="24"/>
              </w:rPr>
              <w:t>商服务</w:t>
            </w:r>
            <w:proofErr w:type="gramEnd"/>
            <w:r>
              <w:rPr>
                <w:rFonts w:ascii="宋体" w:hAnsi="宋体" w:hint="eastAsia"/>
                <w:sz w:val="24"/>
              </w:rPr>
              <w:t>方案中关于本项目关于本项目结果质量保证措施及承诺方案进行综合评分；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方案完整、可行，能完全满足项目实施要求，得</w:t>
            </w:r>
            <w:r>
              <w:rPr>
                <w:rFonts w:ascii="宋体" w:hAnsi="宋体" w:hint="eastAsia"/>
                <w:sz w:val="24"/>
              </w:rPr>
              <w:t>8</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方案较具体、可行，能基本满足项目实施要求，得</w:t>
            </w:r>
            <w:r>
              <w:rPr>
                <w:rFonts w:ascii="宋体" w:hAnsi="宋体" w:hint="eastAsia"/>
                <w:sz w:val="24"/>
              </w:rPr>
              <w:t>6</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方案内容较简单，对项目实施要求响应一般，得</w:t>
            </w:r>
            <w:r>
              <w:rPr>
                <w:rFonts w:ascii="宋体" w:hAnsi="宋体" w:hint="eastAsia"/>
                <w:sz w:val="24"/>
              </w:rPr>
              <w:t>4</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方案内容较差、无针对性或可行性较差，得</w:t>
            </w:r>
            <w:r>
              <w:rPr>
                <w:rFonts w:ascii="宋体" w:hAnsi="宋体" w:hint="eastAsia"/>
                <w:sz w:val="24"/>
              </w:rPr>
              <w:t>2</w:t>
            </w:r>
            <w:r>
              <w:rPr>
                <w:rFonts w:ascii="宋体" w:hAnsi="宋体" w:hint="eastAsia"/>
                <w:sz w:val="24"/>
              </w:rPr>
              <w:t>分；</w:t>
            </w:r>
          </w:p>
          <w:p w:rsidR="00EB3670" w:rsidRDefault="00783526">
            <w:pPr>
              <w:snapToGrid w:val="0"/>
              <w:spacing w:line="360" w:lineRule="exact"/>
              <w:ind w:firstLineChars="200" w:firstLine="480"/>
              <w:rPr>
                <w:rFonts w:ascii="宋体" w:hAnsi="宋体"/>
                <w:sz w:val="24"/>
              </w:rPr>
            </w:pPr>
            <w:r>
              <w:rPr>
                <w:rFonts w:ascii="宋体" w:hAnsi="宋体" w:hint="eastAsia"/>
                <w:sz w:val="24"/>
              </w:rPr>
              <w:t>未提供本项不得分。</w:t>
            </w:r>
          </w:p>
        </w:tc>
      </w:tr>
      <w:tr w:rsidR="00EB3670">
        <w:tc>
          <w:tcPr>
            <w:tcW w:w="383" w:type="pct"/>
            <w:vAlign w:val="center"/>
          </w:tcPr>
          <w:p w:rsidR="00EB3670" w:rsidRDefault="00783526">
            <w:pPr>
              <w:ind w:firstLine="28"/>
              <w:jc w:val="center"/>
              <w:rPr>
                <w:rFonts w:ascii="宋体" w:hAnsi="宋体"/>
                <w:sz w:val="24"/>
              </w:rPr>
            </w:pPr>
            <w:r>
              <w:rPr>
                <w:rFonts w:ascii="宋体" w:hAnsi="宋体" w:hint="eastAsia"/>
                <w:sz w:val="24"/>
              </w:rPr>
              <w:t>2.6</w:t>
            </w:r>
          </w:p>
        </w:tc>
        <w:tc>
          <w:tcPr>
            <w:tcW w:w="563" w:type="pct"/>
            <w:vAlign w:val="center"/>
          </w:tcPr>
          <w:p w:rsidR="00EB3670" w:rsidRDefault="00783526">
            <w:pPr>
              <w:ind w:firstLine="28"/>
              <w:jc w:val="center"/>
              <w:rPr>
                <w:rFonts w:ascii="宋体" w:hAnsi="宋体"/>
                <w:sz w:val="24"/>
              </w:rPr>
            </w:pPr>
            <w:r>
              <w:rPr>
                <w:rFonts w:ascii="宋体" w:hAnsi="宋体" w:hint="eastAsia"/>
                <w:sz w:val="24"/>
              </w:rPr>
              <w:t>应急服务</w:t>
            </w:r>
          </w:p>
        </w:tc>
        <w:tc>
          <w:tcPr>
            <w:tcW w:w="401" w:type="pct"/>
            <w:vAlign w:val="center"/>
          </w:tcPr>
          <w:p w:rsidR="00EB3670" w:rsidRDefault="00783526">
            <w:pPr>
              <w:snapToGrid w:val="0"/>
              <w:spacing w:line="360" w:lineRule="exact"/>
              <w:jc w:val="center"/>
              <w:rPr>
                <w:rFonts w:ascii="宋体" w:hAnsi="宋体" w:cs="宋体"/>
                <w:bCs/>
                <w:sz w:val="24"/>
              </w:rPr>
            </w:pPr>
            <w:r>
              <w:rPr>
                <w:rFonts w:ascii="宋体" w:hAnsi="宋体" w:cs="宋体" w:hint="eastAsia"/>
                <w:bCs/>
                <w:sz w:val="24"/>
              </w:rPr>
              <w:t>8</w:t>
            </w:r>
          </w:p>
        </w:tc>
        <w:tc>
          <w:tcPr>
            <w:tcW w:w="3653" w:type="pct"/>
            <w:vAlign w:val="center"/>
          </w:tcPr>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根据供应</w:t>
            </w:r>
            <w:proofErr w:type="gramStart"/>
            <w:r>
              <w:rPr>
                <w:rFonts w:ascii="宋体" w:hAnsi="宋体" w:hint="eastAsia"/>
                <w:sz w:val="24"/>
              </w:rPr>
              <w:t>商服务</w:t>
            </w:r>
            <w:proofErr w:type="gramEnd"/>
            <w:r>
              <w:rPr>
                <w:rFonts w:ascii="宋体" w:hAnsi="宋体" w:hint="eastAsia"/>
                <w:sz w:val="24"/>
              </w:rPr>
              <w:t>方案中应急服务措施方案进行综合评分；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方案完整、可行，能完全满足项目实施要求，得</w:t>
            </w:r>
            <w:r>
              <w:rPr>
                <w:rFonts w:ascii="宋体" w:hAnsi="宋体" w:hint="eastAsia"/>
                <w:sz w:val="24"/>
              </w:rPr>
              <w:t>8</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方案较具体、可行，能基本满足项目实施要求，得</w:t>
            </w:r>
            <w:r>
              <w:rPr>
                <w:rFonts w:ascii="宋体" w:hAnsi="宋体" w:hint="eastAsia"/>
                <w:sz w:val="24"/>
              </w:rPr>
              <w:t>6</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方案内容较简单，对项目实施要求响应一般，得</w:t>
            </w:r>
            <w:r>
              <w:rPr>
                <w:rFonts w:ascii="宋体" w:hAnsi="宋体" w:hint="eastAsia"/>
                <w:sz w:val="24"/>
              </w:rPr>
              <w:t>4</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方案内容较差、无针对性或可行性较差，得</w:t>
            </w:r>
            <w:r>
              <w:rPr>
                <w:rFonts w:ascii="宋体" w:hAnsi="宋体" w:hint="eastAsia"/>
                <w:sz w:val="24"/>
              </w:rPr>
              <w:t>2</w:t>
            </w:r>
            <w:r>
              <w:rPr>
                <w:rFonts w:ascii="宋体" w:hAnsi="宋体" w:hint="eastAsia"/>
                <w:sz w:val="24"/>
              </w:rPr>
              <w:t>分；</w:t>
            </w:r>
          </w:p>
          <w:p w:rsidR="00EB3670" w:rsidRDefault="00783526">
            <w:pPr>
              <w:snapToGrid w:val="0"/>
              <w:spacing w:line="360" w:lineRule="exact"/>
              <w:ind w:firstLineChars="200" w:firstLine="480"/>
              <w:rPr>
                <w:rFonts w:ascii="宋体" w:hAnsi="宋体"/>
                <w:sz w:val="24"/>
              </w:rPr>
            </w:pPr>
            <w:r>
              <w:rPr>
                <w:rFonts w:ascii="宋体" w:hAnsi="宋体" w:hint="eastAsia"/>
                <w:sz w:val="24"/>
              </w:rPr>
              <w:t>未提供本项不得分。</w:t>
            </w:r>
          </w:p>
        </w:tc>
      </w:tr>
      <w:tr w:rsidR="00EB3670">
        <w:tc>
          <w:tcPr>
            <w:tcW w:w="383" w:type="pct"/>
            <w:vAlign w:val="center"/>
          </w:tcPr>
          <w:p w:rsidR="00EB3670" w:rsidRDefault="00783526">
            <w:pPr>
              <w:ind w:firstLine="28"/>
              <w:jc w:val="center"/>
              <w:rPr>
                <w:rFonts w:ascii="宋体" w:hAnsi="宋体"/>
                <w:sz w:val="24"/>
              </w:rPr>
            </w:pPr>
            <w:r>
              <w:rPr>
                <w:rFonts w:ascii="宋体" w:hAnsi="宋体" w:hint="eastAsia"/>
                <w:sz w:val="24"/>
              </w:rPr>
              <w:t>2.7</w:t>
            </w:r>
          </w:p>
        </w:tc>
        <w:tc>
          <w:tcPr>
            <w:tcW w:w="563" w:type="pct"/>
            <w:vAlign w:val="center"/>
          </w:tcPr>
          <w:p w:rsidR="00EB3670" w:rsidRDefault="00783526">
            <w:pPr>
              <w:ind w:firstLine="28"/>
              <w:jc w:val="center"/>
              <w:rPr>
                <w:rFonts w:ascii="宋体" w:hAnsi="宋体"/>
                <w:sz w:val="24"/>
              </w:rPr>
            </w:pPr>
            <w:r>
              <w:rPr>
                <w:rFonts w:ascii="宋体" w:hAnsi="宋体" w:hint="eastAsia"/>
                <w:sz w:val="24"/>
              </w:rPr>
              <w:t>协调、配合方案</w:t>
            </w:r>
          </w:p>
        </w:tc>
        <w:tc>
          <w:tcPr>
            <w:tcW w:w="401" w:type="pct"/>
            <w:vAlign w:val="center"/>
          </w:tcPr>
          <w:p w:rsidR="00EB3670" w:rsidRDefault="00783526">
            <w:pPr>
              <w:pStyle w:val="aff1"/>
              <w:snapToGrid w:val="0"/>
              <w:spacing w:line="360" w:lineRule="exact"/>
              <w:ind w:firstLineChars="0" w:firstLine="0"/>
              <w:jc w:val="center"/>
              <w:rPr>
                <w:rFonts w:ascii="宋体" w:hAnsi="宋体" w:cs="宋体"/>
                <w:sz w:val="24"/>
                <w:szCs w:val="24"/>
              </w:rPr>
            </w:pPr>
            <w:r>
              <w:rPr>
                <w:rFonts w:ascii="宋体" w:hAnsi="宋体" w:cs="宋体" w:hint="eastAsia"/>
                <w:bCs/>
                <w:sz w:val="24"/>
                <w:szCs w:val="24"/>
              </w:rPr>
              <w:t>7</w:t>
            </w:r>
          </w:p>
        </w:tc>
        <w:tc>
          <w:tcPr>
            <w:tcW w:w="3653" w:type="pct"/>
            <w:vAlign w:val="center"/>
          </w:tcPr>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与本项目涉及各方的协调、配合方案进行综合评分；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方案完整、可行，能完全满足项目实施要求，得</w:t>
            </w:r>
            <w:r>
              <w:rPr>
                <w:rFonts w:ascii="宋体" w:hAnsi="宋体" w:hint="eastAsia"/>
                <w:sz w:val="24"/>
              </w:rPr>
              <w:t>7</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方案较具体、可行，能基本满足项目实施要求，得</w:t>
            </w:r>
            <w:r>
              <w:rPr>
                <w:rFonts w:ascii="宋体" w:hAnsi="宋体" w:hint="eastAsia"/>
                <w:sz w:val="24"/>
              </w:rPr>
              <w:t>5</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方案内容较简单，对项目实施要求响应一般，得</w:t>
            </w:r>
            <w:r>
              <w:rPr>
                <w:rFonts w:ascii="宋体" w:hAnsi="宋体" w:hint="eastAsia"/>
                <w:sz w:val="24"/>
              </w:rPr>
              <w:t>3</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方案内容较差、无针对性或可行性较差，得</w:t>
            </w:r>
            <w:r>
              <w:rPr>
                <w:rFonts w:ascii="宋体" w:hAnsi="宋体" w:hint="eastAsia"/>
                <w:sz w:val="24"/>
              </w:rPr>
              <w:t>1</w:t>
            </w:r>
            <w:r>
              <w:rPr>
                <w:rFonts w:ascii="宋体" w:hAnsi="宋体" w:hint="eastAsia"/>
                <w:sz w:val="24"/>
              </w:rPr>
              <w:t>分；</w:t>
            </w:r>
          </w:p>
          <w:p w:rsidR="00EB3670" w:rsidRDefault="00783526">
            <w:pPr>
              <w:snapToGrid w:val="0"/>
              <w:spacing w:line="360" w:lineRule="exact"/>
              <w:ind w:firstLineChars="200" w:firstLine="480"/>
              <w:rPr>
                <w:rFonts w:ascii="宋体" w:hAnsi="宋体"/>
                <w:sz w:val="24"/>
              </w:rPr>
            </w:pPr>
            <w:r>
              <w:rPr>
                <w:rFonts w:ascii="宋体" w:hAnsi="宋体" w:hint="eastAsia"/>
                <w:sz w:val="24"/>
              </w:rPr>
              <w:t>未提供本项不得分。</w:t>
            </w:r>
          </w:p>
        </w:tc>
      </w:tr>
      <w:tr w:rsidR="00EB3670">
        <w:tc>
          <w:tcPr>
            <w:tcW w:w="383" w:type="pct"/>
            <w:vAlign w:val="center"/>
          </w:tcPr>
          <w:p w:rsidR="00EB3670" w:rsidRDefault="00783526">
            <w:pPr>
              <w:ind w:firstLine="28"/>
              <w:jc w:val="center"/>
              <w:rPr>
                <w:rFonts w:ascii="宋体" w:hAnsi="宋体"/>
                <w:sz w:val="24"/>
              </w:rPr>
            </w:pPr>
            <w:r>
              <w:rPr>
                <w:rFonts w:ascii="宋体" w:hAnsi="宋体" w:hint="eastAsia"/>
                <w:sz w:val="24"/>
              </w:rPr>
              <w:t>2.8</w:t>
            </w:r>
          </w:p>
        </w:tc>
        <w:tc>
          <w:tcPr>
            <w:tcW w:w="563" w:type="pct"/>
            <w:vAlign w:val="center"/>
          </w:tcPr>
          <w:p w:rsidR="00EB3670" w:rsidRDefault="00783526">
            <w:pPr>
              <w:ind w:firstLine="28"/>
              <w:jc w:val="center"/>
              <w:rPr>
                <w:rFonts w:ascii="宋体" w:hAnsi="宋体"/>
                <w:sz w:val="24"/>
              </w:rPr>
            </w:pPr>
            <w:r>
              <w:rPr>
                <w:rFonts w:ascii="宋体" w:hAnsi="宋体" w:hint="eastAsia"/>
                <w:sz w:val="24"/>
              </w:rPr>
              <w:t>整体运作流程与计划程序规范方案</w:t>
            </w:r>
          </w:p>
        </w:tc>
        <w:tc>
          <w:tcPr>
            <w:tcW w:w="401" w:type="pct"/>
            <w:vAlign w:val="center"/>
          </w:tcPr>
          <w:p w:rsidR="00EB3670" w:rsidRDefault="00783526">
            <w:pPr>
              <w:pStyle w:val="aff1"/>
              <w:snapToGrid w:val="0"/>
              <w:spacing w:line="360" w:lineRule="exact"/>
              <w:ind w:firstLineChars="0" w:firstLine="0"/>
              <w:jc w:val="center"/>
              <w:rPr>
                <w:rFonts w:ascii="宋体" w:hAnsi="宋体" w:cs="宋体"/>
                <w:sz w:val="24"/>
                <w:szCs w:val="24"/>
              </w:rPr>
            </w:pPr>
            <w:r>
              <w:rPr>
                <w:rFonts w:ascii="宋体" w:hAnsi="宋体" w:cs="宋体" w:hint="eastAsia"/>
                <w:sz w:val="24"/>
                <w:szCs w:val="24"/>
              </w:rPr>
              <w:t>8</w:t>
            </w:r>
          </w:p>
        </w:tc>
        <w:tc>
          <w:tcPr>
            <w:tcW w:w="3653" w:type="pct"/>
            <w:vAlign w:val="center"/>
          </w:tcPr>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档案管理制度完整，整体运作流程与计划程序规范方案进行综合评分；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方案完整、可行，能完全满足项目实施要求，得</w:t>
            </w:r>
            <w:r>
              <w:rPr>
                <w:rFonts w:ascii="宋体" w:hAnsi="宋体" w:hint="eastAsia"/>
                <w:sz w:val="24"/>
              </w:rPr>
              <w:t>8</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方案较具体、可行，能基本满足项目实施要求，得</w:t>
            </w:r>
            <w:r>
              <w:rPr>
                <w:rFonts w:ascii="宋体" w:hAnsi="宋体" w:hint="eastAsia"/>
                <w:sz w:val="24"/>
              </w:rPr>
              <w:t>6</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方案内容较简单，对项目实施要求响应一般，得</w:t>
            </w:r>
            <w:r>
              <w:rPr>
                <w:rFonts w:ascii="宋体" w:hAnsi="宋体" w:hint="eastAsia"/>
                <w:sz w:val="24"/>
              </w:rPr>
              <w:t>4</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方案内容较差、无针对性或可行性较差，得</w:t>
            </w:r>
            <w:r>
              <w:rPr>
                <w:rFonts w:ascii="宋体" w:hAnsi="宋体" w:hint="eastAsia"/>
                <w:sz w:val="24"/>
              </w:rPr>
              <w:t>2</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未提供本项不得分。</w:t>
            </w:r>
          </w:p>
        </w:tc>
      </w:tr>
      <w:tr w:rsidR="00EB3670">
        <w:tc>
          <w:tcPr>
            <w:tcW w:w="383" w:type="pct"/>
            <w:vAlign w:val="center"/>
          </w:tcPr>
          <w:p w:rsidR="00EB3670" w:rsidRDefault="00783526">
            <w:pPr>
              <w:ind w:firstLine="28"/>
              <w:jc w:val="center"/>
              <w:rPr>
                <w:rFonts w:ascii="宋体" w:hAnsi="宋体"/>
                <w:sz w:val="24"/>
              </w:rPr>
            </w:pPr>
            <w:r>
              <w:rPr>
                <w:rFonts w:ascii="宋体" w:hAnsi="宋体" w:hint="eastAsia"/>
                <w:sz w:val="24"/>
              </w:rPr>
              <w:t>2.9</w:t>
            </w:r>
          </w:p>
        </w:tc>
        <w:tc>
          <w:tcPr>
            <w:tcW w:w="563" w:type="pct"/>
            <w:vAlign w:val="center"/>
          </w:tcPr>
          <w:p w:rsidR="00EB3670" w:rsidRDefault="00783526">
            <w:pPr>
              <w:ind w:firstLine="28"/>
              <w:jc w:val="center"/>
              <w:rPr>
                <w:rFonts w:ascii="宋体" w:hAnsi="宋体"/>
                <w:sz w:val="24"/>
              </w:rPr>
            </w:pPr>
            <w:r>
              <w:rPr>
                <w:rFonts w:ascii="宋体" w:hAnsi="宋体" w:hint="eastAsia"/>
                <w:sz w:val="24"/>
              </w:rPr>
              <w:t>流程制度</w:t>
            </w:r>
          </w:p>
        </w:tc>
        <w:tc>
          <w:tcPr>
            <w:tcW w:w="401" w:type="pct"/>
            <w:vAlign w:val="center"/>
          </w:tcPr>
          <w:p w:rsidR="00EB3670" w:rsidRDefault="00783526">
            <w:pPr>
              <w:pStyle w:val="aff1"/>
              <w:snapToGrid w:val="0"/>
              <w:spacing w:line="360" w:lineRule="exact"/>
              <w:ind w:firstLineChars="0" w:firstLine="0"/>
              <w:jc w:val="center"/>
              <w:rPr>
                <w:rFonts w:ascii="宋体" w:hAnsi="宋体" w:cs="宋体"/>
                <w:sz w:val="24"/>
                <w:szCs w:val="24"/>
              </w:rPr>
            </w:pPr>
            <w:r>
              <w:rPr>
                <w:rFonts w:ascii="宋体" w:hAnsi="宋体" w:cs="宋体" w:hint="eastAsia"/>
                <w:sz w:val="24"/>
                <w:szCs w:val="24"/>
              </w:rPr>
              <w:t>8</w:t>
            </w:r>
          </w:p>
        </w:tc>
        <w:tc>
          <w:tcPr>
            <w:tcW w:w="3653" w:type="pct"/>
            <w:vAlign w:val="center"/>
          </w:tcPr>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关于本项目流程制度完整性，整体运作流程与计划程序规范方案进行综合评分；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方案完整、可行，能完全满足项目实施要求，得</w:t>
            </w:r>
            <w:r>
              <w:rPr>
                <w:rFonts w:ascii="宋体" w:hAnsi="宋体" w:hint="eastAsia"/>
                <w:sz w:val="24"/>
              </w:rPr>
              <w:t>8</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方案较具体、可行，能基本满足项目实施要求，得</w:t>
            </w:r>
            <w:r>
              <w:rPr>
                <w:rFonts w:ascii="宋体" w:hAnsi="宋体" w:hint="eastAsia"/>
                <w:sz w:val="24"/>
              </w:rPr>
              <w:t>6</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方案内容较简单，对项目实施要求响应一般，得</w:t>
            </w:r>
            <w:r>
              <w:rPr>
                <w:rFonts w:ascii="宋体" w:hAnsi="宋体" w:hint="eastAsia"/>
                <w:sz w:val="24"/>
              </w:rPr>
              <w:t>4</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lastRenderedPageBreak/>
              <w:t>方案内容较差、无针对性或可行性较差，得</w:t>
            </w:r>
            <w:r>
              <w:rPr>
                <w:rFonts w:ascii="宋体" w:hAnsi="宋体" w:hint="eastAsia"/>
                <w:sz w:val="24"/>
              </w:rPr>
              <w:t>2</w:t>
            </w:r>
            <w:r>
              <w:rPr>
                <w:rFonts w:ascii="宋体" w:hAnsi="宋体" w:hint="eastAsia"/>
                <w:sz w:val="24"/>
              </w:rPr>
              <w:t>分；</w:t>
            </w:r>
          </w:p>
          <w:p w:rsidR="00EB3670" w:rsidRDefault="00783526" w:rsidP="00BA5F48">
            <w:pPr>
              <w:snapToGrid w:val="0"/>
              <w:spacing w:line="360" w:lineRule="exact"/>
              <w:ind w:firstLineChars="202" w:firstLine="485"/>
              <w:rPr>
                <w:rFonts w:ascii="宋体" w:hAnsi="宋体"/>
                <w:sz w:val="24"/>
              </w:rPr>
            </w:pPr>
            <w:r>
              <w:rPr>
                <w:rFonts w:ascii="宋体" w:hAnsi="宋体" w:hint="eastAsia"/>
                <w:sz w:val="24"/>
              </w:rPr>
              <w:t>未提供本项不得分。</w:t>
            </w:r>
          </w:p>
        </w:tc>
      </w:tr>
      <w:tr w:rsidR="00EB3670">
        <w:tc>
          <w:tcPr>
            <w:tcW w:w="383" w:type="pct"/>
            <w:vAlign w:val="center"/>
          </w:tcPr>
          <w:p w:rsidR="00EB3670" w:rsidRDefault="00783526">
            <w:pPr>
              <w:ind w:firstLine="28"/>
              <w:jc w:val="center"/>
              <w:rPr>
                <w:rFonts w:ascii="宋体" w:hAnsi="宋体"/>
                <w:sz w:val="24"/>
              </w:rPr>
            </w:pPr>
            <w:r>
              <w:rPr>
                <w:rFonts w:ascii="宋体" w:hAnsi="宋体" w:hint="eastAsia"/>
                <w:sz w:val="24"/>
              </w:rPr>
              <w:lastRenderedPageBreak/>
              <w:t>3</w:t>
            </w:r>
          </w:p>
        </w:tc>
        <w:tc>
          <w:tcPr>
            <w:tcW w:w="563" w:type="pct"/>
            <w:vAlign w:val="center"/>
          </w:tcPr>
          <w:p w:rsidR="00EB3670" w:rsidRDefault="00783526">
            <w:pPr>
              <w:ind w:firstLine="28"/>
              <w:jc w:val="center"/>
              <w:rPr>
                <w:rFonts w:ascii="宋体" w:hAnsi="宋体"/>
                <w:sz w:val="24"/>
              </w:rPr>
            </w:pPr>
            <w:r>
              <w:rPr>
                <w:rFonts w:ascii="宋体" w:hAnsi="宋体" w:hint="eastAsia"/>
                <w:sz w:val="24"/>
              </w:rPr>
              <w:t>客观分</w:t>
            </w:r>
          </w:p>
        </w:tc>
        <w:tc>
          <w:tcPr>
            <w:tcW w:w="401" w:type="pct"/>
            <w:vAlign w:val="center"/>
          </w:tcPr>
          <w:p w:rsidR="00EB3670" w:rsidRDefault="00EB3670">
            <w:pPr>
              <w:ind w:firstLine="28"/>
              <w:jc w:val="center"/>
              <w:rPr>
                <w:rFonts w:ascii="宋体" w:hAnsi="宋体"/>
                <w:sz w:val="24"/>
              </w:rPr>
            </w:pPr>
          </w:p>
        </w:tc>
        <w:tc>
          <w:tcPr>
            <w:tcW w:w="3653" w:type="pct"/>
            <w:vAlign w:val="center"/>
          </w:tcPr>
          <w:p w:rsidR="00EB3670" w:rsidRDefault="00EB3670">
            <w:pPr>
              <w:rPr>
                <w:rFonts w:ascii="宋体" w:hAnsi="宋体"/>
                <w:sz w:val="24"/>
              </w:rPr>
            </w:pPr>
          </w:p>
        </w:tc>
      </w:tr>
      <w:tr w:rsidR="00EB3670">
        <w:tc>
          <w:tcPr>
            <w:tcW w:w="383" w:type="pct"/>
            <w:vAlign w:val="center"/>
          </w:tcPr>
          <w:p w:rsidR="00EB3670" w:rsidRDefault="00783526">
            <w:pPr>
              <w:ind w:firstLine="28"/>
              <w:jc w:val="center"/>
              <w:rPr>
                <w:rFonts w:ascii="宋体" w:hAnsi="宋体"/>
                <w:sz w:val="24"/>
              </w:rPr>
            </w:pPr>
            <w:r>
              <w:rPr>
                <w:rFonts w:ascii="宋体" w:hAnsi="宋体" w:hint="eastAsia"/>
                <w:sz w:val="24"/>
              </w:rPr>
              <w:t>3.1</w:t>
            </w:r>
          </w:p>
        </w:tc>
        <w:tc>
          <w:tcPr>
            <w:tcW w:w="563" w:type="pct"/>
            <w:vAlign w:val="center"/>
          </w:tcPr>
          <w:p w:rsidR="00EB3670" w:rsidRDefault="00783526">
            <w:pPr>
              <w:widowControl/>
              <w:snapToGrid w:val="0"/>
              <w:spacing w:line="360" w:lineRule="exact"/>
              <w:jc w:val="center"/>
              <w:rPr>
                <w:rFonts w:ascii="宋体" w:hAnsi="宋体" w:cs="宋体"/>
                <w:kern w:val="0"/>
                <w:sz w:val="24"/>
              </w:rPr>
            </w:pPr>
            <w:r>
              <w:rPr>
                <w:rFonts w:ascii="宋体" w:hAnsi="宋体" w:cs="宋体" w:hint="eastAsia"/>
                <w:kern w:val="0"/>
                <w:sz w:val="24"/>
              </w:rPr>
              <w:t>业绩情况</w:t>
            </w:r>
          </w:p>
        </w:tc>
        <w:tc>
          <w:tcPr>
            <w:tcW w:w="401" w:type="pct"/>
            <w:vAlign w:val="center"/>
          </w:tcPr>
          <w:p w:rsidR="00EB3670" w:rsidRDefault="00783526">
            <w:pPr>
              <w:ind w:firstLine="28"/>
              <w:jc w:val="center"/>
              <w:rPr>
                <w:rFonts w:ascii="宋体" w:hAnsi="宋体"/>
                <w:sz w:val="24"/>
              </w:rPr>
            </w:pPr>
            <w:r>
              <w:rPr>
                <w:rFonts w:ascii="宋体" w:hAnsi="宋体" w:hint="eastAsia"/>
                <w:sz w:val="24"/>
              </w:rPr>
              <w:t>15</w:t>
            </w:r>
          </w:p>
        </w:tc>
        <w:tc>
          <w:tcPr>
            <w:tcW w:w="3653" w:type="pct"/>
            <w:vAlign w:val="center"/>
          </w:tcPr>
          <w:p w:rsidR="00EB3670" w:rsidRDefault="00783526">
            <w:pPr>
              <w:widowControl/>
              <w:snapToGrid w:val="0"/>
              <w:spacing w:line="360" w:lineRule="exact"/>
              <w:ind w:firstLineChars="200" w:firstLine="480"/>
              <w:jc w:val="left"/>
              <w:rPr>
                <w:rFonts w:ascii="宋体" w:hAnsi="宋体" w:cs="宋体"/>
                <w:kern w:val="0"/>
                <w:sz w:val="24"/>
              </w:rPr>
            </w:pPr>
            <w:r>
              <w:rPr>
                <w:rFonts w:ascii="宋体" w:hAnsi="宋体" w:cs="宋体" w:hint="eastAsia"/>
                <w:kern w:val="0"/>
                <w:sz w:val="24"/>
              </w:rPr>
              <w:t>供应商近三年（自磋商之日起往前推算）以来具有类似项目（安置房办证等相关）业绩的，每有一个得</w:t>
            </w:r>
            <w:r>
              <w:rPr>
                <w:rFonts w:ascii="宋体" w:hAnsi="宋体" w:cs="宋体" w:hint="eastAsia"/>
                <w:kern w:val="0"/>
                <w:sz w:val="24"/>
              </w:rPr>
              <w:t>5</w:t>
            </w:r>
            <w:r>
              <w:rPr>
                <w:rFonts w:ascii="宋体" w:hAnsi="宋体" w:cs="宋体" w:hint="eastAsia"/>
                <w:kern w:val="0"/>
                <w:sz w:val="24"/>
              </w:rPr>
              <w:t>分，本项最高得</w:t>
            </w:r>
            <w:r>
              <w:rPr>
                <w:rFonts w:ascii="宋体" w:hAnsi="宋体" w:cs="宋体" w:hint="eastAsia"/>
                <w:kern w:val="0"/>
                <w:sz w:val="24"/>
              </w:rPr>
              <w:t>15</w:t>
            </w:r>
            <w:r>
              <w:rPr>
                <w:rFonts w:ascii="宋体" w:hAnsi="宋体" w:cs="宋体" w:hint="eastAsia"/>
                <w:kern w:val="0"/>
                <w:sz w:val="24"/>
              </w:rPr>
              <w:t>分。</w:t>
            </w:r>
          </w:p>
          <w:p w:rsidR="00EB3670" w:rsidRDefault="00783526">
            <w:pPr>
              <w:widowControl/>
              <w:snapToGrid w:val="0"/>
              <w:spacing w:line="360" w:lineRule="exact"/>
              <w:ind w:firstLineChars="200" w:firstLine="482"/>
              <w:jc w:val="left"/>
              <w:rPr>
                <w:rFonts w:ascii="宋体" w:hAnsi="宋体" w:cs="宋体"/>
                <w:b/>
                <w:kern w:val="0"/>
                <w:sz w:val="24"/>
              </w:rPr>
            </w:pPr>
            <w:r>
              <w:rPr>
                <w:rFonts w:ascii="宋体" w:hAnsi="宋体" w:cs="宋体" w:hint="eastAsia"/>
                <w:b/>
                <w:kern w:val="0"/>
                <w:sz w:val="24"/>
              </w:rPr>
              <w:t>提供合同复印件，否则不得分。</w:t>
            </w:r>
          </w:p>
        </w:tc>
      </w:tr>
      <w:tr w:rsidR="00EB3670">
        <w:tc>
          <w:tcPr>
            <w:tcW w:w="383" w:type="pct"/>
            <w:vAlign w:val="center"/>
          </w:tcPr>
          <w:p w:rsidR="00EB3670" w:rsidRDefault="00783526">
            <w:pPr>
              <w:ind w:firstLine="28"/>
              <w:jc w:val="center"/>
              <w:rPr>
                <w:rFonts w:ascii="宋体" w:hAnsi="宋体"/>
                <w:sz w:val="24"/>
              </w:rPr>
            </w:pPr>
            <w:r>
              <w:rPr>
                <w:rFonts w:ascii="宋体" w:hAnsi="宋体" w:hint="eastAsia"/>
                <w:sz w:val="24"/>
              </w:rPr>
              <w:t>3.2</w:t>
            </w:r>
          </w:p>
        </w:tc>
        <w:tc>
          <w:tcPr>
            <w:tcW w:w="563" w:type="pct"/>
            <w:vAlign w:val="center"/>
          </w:tcPr>
          <w:p w:rsidR="00EB3670" w:rsidRDefault="00783526">
            <w:pPr>
              <w:widowControl/>
              <w:snapToGrid w:val="0"/>
              <w:spacing w:line="360" w:lineRule="exact"/>
              <w:jc w:val="center"/>
              <w:rPr>
                <w:rFonts w:ascii="宋体" w:hAnsi="宋体" w:cs="宋体"/>
                <w:kern w:val="0"/>
                <w:sz w:val="24"/>
              </w:rPr>
            </w:pPr>
            <w:r>
              <w:rPr>
                <w:rFonts w:ascii="宋体" w:hAnsi="宋体" w:cs="宋体" w:hint="eastAsia"/>
                <w:kern w:val="0"/>
                <w:sz w:val="24"/>
              </w:rPr>
              <w:t>拟投入本项目人员</w:t>
            </w:r>
          </w:p>
        </w:tc>
        <w:tc>
          <w:tcPr>
            <w:tcW w:w="401" w:type="pct"/>
            <w:vAlign w:val="center"/>
          </w:tcPr>
          <w:p w:rsidR="00EB3670" w:rsidRDefault="00783526">
            <w:pPr>
              <w:ind w:firstLine="28"/>
              <w:jc w:val="center"/>
              <w:rPr>
                <w:rFonts w:ascii="宋体" w:hAnsi="宋体"/>
                <w:sz w:val="24"/>
              </w:rPr>
            </w:pPr>
            <w:r>
              <w:rPr>
                <w:rFonts w:ascii="宋体" w:hAnsi="宋体" w:hint="eastAsia"/>
                <w:sz w:val="24"/>
              </w:rPr>
              <w:t>5</w:t>
            </w:r>
          </w:p>
        </w:tc>
        <w:tc>
          <w:tcPr>
            <w:tcW w:w="3653" w:type="pct"/>
            <w:vAlign w:val="center"/>
          </w:tcPr>
          <w:p w:rsidR="00EB3670" w:rsidRDefault="00783526">
            <w:pPr>
              <w:widowControl/>
              <w:snapToGrid w:val="0"/>
              <w:spacing w:line="360" w:lineRule="exact"/>
              <w:ind w:firstLineChars="200" w:firstLine="480"/>
              <w:jc w:val="left"/>
              <w:rPr>
                <w:rFonts w:ascii="宋体" w:hAnsi="宋体" w:cs="宋体"/>
                <w:kern w:val="0"/>
                <w:sz w:val="24"/>
              </w:rPr>
            </w:pPr>
            <w:r>
              <w:rPr>
                <w:rFonts w:ascii="宋体" w:hAnsi="宋体" w:cs="宋体" w:hint="eastAsia"/>
                <w:kern w:val="0"/>
                <w:sz w:val="24"/>
              </w:rPr>
              <w:t>项目派遣人员</w:t>
            </w:r>
            <w:r>
              <w:rPr>
                <w:rFonts w:ascii="宋体" w:hAnsi="宋体" w:cs="宋体" w:hint="eastAsia"/>
                <w:kern w:val="0"/>
                <w:sz w:val="24"/>
              </w:rPr>
              <w:t>10</w:t>
            </w:r>
            <w:r>
              <w:rPr>
                <w:rFonts w:ascii="宋体" w:hAnsi="宋体" w:cs="宋体" w:hint="eastAsia"/>
                <w:kern w:val="0"/>
                <w:sz w:val="24"/>
              </w:rPr>
              <w:t>人及以上，得</w:t>
            </w:r>
            <w:r>
              <w:rPr>
                <w:rFonts w:ascii="宋体" w:hAnsi="宋体" w:cs="宋体" w:hint="eastAsia"/>
                <w:kern w:val="0"/>
                <w:sz w:val="24"/>
              </w:rPr>
              <w:t>5</w:t>
            </w:r>
            <w:r>
              <w:rPr>
                <w:rFonts w:ascii="宋体" w:hAnsi="宋体" w:cs="宋体" w:hint="eastAsia"/>
                <w:kern w:val="0"/>
                <w:sz w:val="24"/>
              </w:rPr>
              <w:t>分。</w:t>
            </w:r>
          </w:p>
          <w:p w:rsidR="00EB3670" w:rsidRDefault="00783526">
            <w:pPr>
              <w:widowControl/>
              <w:snapToGrid w:val="0"/>
              <w:spacing w:line="360" w:lineRule="exact"/>
              <w:ind w:firstLineChars="200" w:firstLine="480"/>
              <w:jc w:val="left"/>
              <w:rPr>
                <w:rFonts w:ascii="宋体" w:hAnsi="宋体" w:cs="宋体"/>
                <w:kern w:val="0"/>
                <w:sz w:val="24"/>
              </w:rPr>
            </w:pPr>
            <w:r>
              <w:rPr>
                <w:rFonts w:ascii="宋体" w:hAnsi="宋体" w:cs="宋体" w:hint="eastAsia"/>
                <w:kern w:val="0"/>
                <w:sz w:val="24"/>
              </w:rPr>
              <w:t>项目派遣人员</w:t>
            </w:r>
            <w:r>
              <w:rPr>
                <w:rFonts w:ascii="宋体" w:hAnsi="宋体" w:cs="宋体" w:hint="eastAsia"/>
                <w:kern w:val="0"/>
                <w:sz w:val="24"/>
              </w:rPr>
              <w:t>5-10</w:t>
            </w:r>
            <w:r>
              <w:rPr>
                <w:rFonts w:ascii="宋体" w:hAnsi="宋体" w:cs="宋体" w:hint="eastAsia"/>
                <w:kern w:val="0"/>
                <w:sz w:val="24"/>
              </w:rPr>
              <w:t>（不含）人，得</w:t>
            </w:r>
            <w:r>
              <w:rPr>
                <w:rFonts w:ascii="宋体" w:hAnsi="宋体" w:cs="宋体" w:hint="eastAsia"/>
                <w:kern w:val="0"/>
                <w:sz w:val="24"/>
              </w:rPr>
              <w:t>2</w:t>
            </w:r>
            <w:r>
              <w:rPr>
                <w:rFonts w:ascii="宋体" w:hAnsi="宋体" w:cs="宋体" w:hint="eastAsia"/>
                <w:kern w:val="0"/>
                <w:sz w:val="24"/>
              </w:rPr>
              <w:t>分。</w:t>
            </w:r>
          </w:p>
          <w:p w:rsidR="00EB3670" w:rsidRPr="003B1EA5" w:rsidRDefault="00783526" w:rsidP="003B1EA5">
            <w:pPr>
              <w:widowControl/>
              <w:snapToGrid w:val="0"/>
              <w:spacing w:line="360" w:lineRule="exact"/>
              <w:ind w:firstLineChars="200" w:firstLine="482"/>
              <w:jc w:val="left"/>
              <w:rPr>
                <w:rFonts w:ascii="宋体" w:hAnsi="宋体" w:cs="宋体"/>
                <w:b/>
                <w:kern w:val="0"/>
                <w:sz w:val="24"/>
              </w:rPr>
            </w:pPr>
            <w:bookmarkStart w:id="669" w:name="_GoBack"/>
            <w:r w:rsidRPr="003B1EA5">
              <w:rPr>
                <w:rFonts w:ascii="宋体" w:hAnsi="宋体" w:cs="宋体" w:hint="eastAsia"/>
                <w:b/>
                <w:kern w:val="0"/>
                <w:sz w:val="24"/>
              </w:rPr>
              <w:t>提供人员身份证复印件，供应商为其缴纳的近三个月（自磋商之日起往前推算）</w:t>
            </w:r>
            <w:proofErr w:type="gramStart"/>
            <w:r w:rsidRPr="003B1EA5">
              <w:rPr>
                <w:rFonts w:ascii="宋体" w:hAnsi="宋体" w:cs="宋体" w:hint="eastAsia"/>
                <w:b/>
                <w:kern w:val="0"/>
                <w:sz w:val="24"/>
              </w:rPr>
              <w:t>社保证明</w:t>
            </w:r>
            <w:proofErr w:type="gramEnd"/>
            <w:r w:rsidRPr="003B1EA5">
              <w:rPr>
                <w:rFonts w:ascii="宋体" w:hAnsi="宋体" w:cs="宋体" w:hint="eastAsia"/>
                <w:b/>
                <w:kern w:val="0"/>
                <w:sz w:val="24"/>
              </w:rPr>
              <w:t>材料，否则不得分。</w:t>
            </w:r>
            <w:bookmarkEnd w:id="669"/>
          </w:p>
        </w:tc>
      </w:tr>
    </w:tbl>
    <w:p w:rsidR="00EB3670" w:rsidRDefault="00EB3670">
      <w:pPr>
        <w:tabs>
          <w:tab w:val="left" w:pos="360"/>
          <w:tab w:val="left" w:pos="1080"/>
        </w:tabs>
        <w:snapToGrid w:val="0"/>
        <w:spacing w:line="360" w:lineRule="auto"/>
        <w:ind w:left="1080"/>
        <w:rPr>
          <w:rFonts w:ascii="宋体" w:hAnsi="宋体"/>
          <w:sz w:val="24"/>
        </w:rPr>
      </w:pPr>
    </w:p>
    <w:p w:rsidR="00EB3670" w:rsidRDefault="00EB3670">
      <w:pPr>
        <w:tabs>
          <w:tab w:val="left" w:pos="360"/>
          <w:tab w:val="left" w:pos="1080"/>
        </w:tabs>
        <w:snapToGrid w:val="0"/>
        <w:spacing w:line="360" w:lineRule="auto"/>
        <w:ind w:firstLineChars="200" w:firstLine="480"/>
        <w:rPr>
          <w:rFonts w:ascii="宋体" w:hAnsi="宋体"/>
          <w:sz w:val="24"/>
        </w:rPr>
      </w:pPr>
    </w:p>
    <w:p w:rsidR="00EB3670" w:rsidRDefault="00EB3670">
      <w:pPr>
        <w:tabs>
          <w:tab w:val="left" w:pos="360"/>
          <w:tab w:val="left" w:pos="1080"/>
        </w:tabs>
        <w:snapToGrid w:val="0"/>
        <w:spacing w:line="360" w:lineRule="auto"/>
        <w:ind w:left="1080"/>
        <w:rPr>
          <w:rFonts w:ascii="宋体" w:hAnsi="宋体"/>
          <w:sz w:val="24"/>
        </w:rPr>
      </w:pPr>
    </w:p>
    <w:p w:rsidR="00EB3670" w:rsidRDefault="00EB3670">
      <w:pPr>
        <w:widowControl/>
        <w:jc w:val="left"/>
        <w:rPr>
          <w:rFonts w:ascii="宋体" w:hAnsi="宋体"/>
          <w:b/>
          <w:sz w:val="36"/>
          <w:szCs w:val="36"/>
        </w:rPr>
      </w:pPr>
    </w:p>
    <w:p w:rsidR="00EB3670" w:rsidRDefault="00783526">
      <w:pPr>
        <w:spacing w:line="360" w:lineRule="auto"/>
        <w:jc w:val="center"/>
        <w:outlineLvl w:val="0"/>
        <w:rPr>
          <w:rFonts w:ascii="宋体" w:hAnsi="宋体"/>
          <w:b/>
          <w:sz w:val="36"/>
          <w:szCs w:val="36"/>
        </w:rPr>
      </w:pPr>
      <w:r>
        <w:rPr>
          <w:rFonts w:ascii="宋体" w:hAnsi="宋体"/>
          <w:b/>
          <w:sz w:val="36"/>
          <w:szCs w:val="36"/>
        </w:rPr>
        <w:br w:type="page"/>
      </w:r>
      <w:bookmarkStart w:id="670" w:name="_Toc104818928"/>
      <w:r>
        <w:rPr>
          <w:rFonts w:ascii="宋体" w:hAnsi="宋体"/>
          <w:b/>
          <w:sz w:val="36"/>
          <w:szCs w:val="36"/>
        </w:rPr>
        <w:lastRenderedPageBreak/>
        <w:t>第四章</w:t>
      </w:r>
      <w:r>
        <w:rPr>
          <w:rFonts w:ascii="宋体" w:hAnsi="宋体"/>
          <w:b/>
          <w:sz w:val="36"/>
          <w:szCs w:val="36"/>
        </w:rPr>
        <w:t xml:space="preserve">   </w:t>
      </w:r>
      <w:r>
        <w:rPr>
          <w:rFonts w:ascii="宋体" w:hAnsi="宋体"/>
          <w:b/>
          <w:sz w:val="36"/>
          <w:szCs w:val="36"/>
        </w:rPr>
        <w:t>采购需求</w:t>
      </w:r>
      <w:bookmarkEnd w:id="670"/>
    </w:p>
    <w:p w:rsidR="00EB3670" w:rsidRDefault="00783526">
      <w:pPr>
        <w:snapToGrid w:val="0"/>
        <w:spacing w:line="360" w:lineRule="auto"/>
        <w:ind w:firstLineChars="200" w:firstLine="482"/>
        <w:rPr>
          <w:rFonts w:ascii="宋体" w:hAnsi="宋体" w:cs="宋体"/>
          <w:b/>
          <w:bCs/>
          <w:sz w:val="24"/>
        </w:rPr>
      </w:pPr>
      <w:bookmarkStart w:id="671" w:name="_Toc104818929"/>
      <w:r>
        <w:rPr>
          <w:rFonts w:ascii="宋体" w:hAnsi="宋体" w:cs="宋体" w:hint="eastAsia"/>
          <w:b/>
          <w:bCs/>
          <w:sz w:val="24"/>
        </w:rPr>
        <w:t>一、项目内容</w:t>
      </w:r>
    </w:p>
    <w:p w:rsidR="00EB3670" w:rsidRDefault="00783526">
      <w:pPr>
        <w:snapToGrid w:val="0"/>
        <w:spacing w:line="360" w:lineRule="auto"/>
        <w:ind w:firstLineChars="200" w:firstLine="488"/>
        <w:rPr>
          <w:rFonts w:ascii="宋体" w:hAnsi="宋体" w:cs="宋体"/>
          <w:spacing w:val="2"/>
          <w:sz w:val="24"/>
        </w:rPr>
      </w:pPr>
      <w:r>
        <w:rPr>
          <w:rFonts w:ascii="宋体" w:hAnsi="宋体" w:cs="宋体" w:hint="eastAsia"/>
          <w:spacing w:val="2"/>
          <w:sz w:val="24"/>
        </w:rPr>
        <w:t>本项目为青龙街道年度安置房产权办理代理服务项目</w:t>
      </w:r>
      <w:r>
        <w:rPr>
          <w:rFonts w:ascii="宋体" w:hAnsi="宋体" w:cs="宋体" w:hint="eastAsia"/>
          <w:spacing w:val="2"/>
          <w:sz w:val="24"/>
        </w:rPr>
        <w:t>,</w:t>
      </w:r>
      <w:r>
        <w:rPr>
          <w:rFonts w:ascii="宋体" w:hAnsi="宋体" w:cs="宋体" w:hint="eastAsia"/>
          <w:spacing w:val="2"/>
          <w:sz w:val="24"/>
        </w:rPr>
        <w:t>需完成青龙街道安置小区不动产权证办理服务及采购人要求的服务内容。</w:t>
      </w:r>
    </w:p>
    <w:p w:rsidR="00EB3670" w:rsidRDefault="00783526">
      <w:pPr>
        <w:snapToGrid w:val="0"/>
        <w:spacing w:line="360" w:lineRule="auto"/>
        <w:ind w:firstLineChars="200" w:firstLine="480"/>
        <w:rPr>
          <w:rFonts w:ascii="宋体" w:hAnsi="宋体" w:cs="宋体"/>
          <w:bCs/>
          <w:sz w:val="24"/>
        </w:rPr>
      </w:pPr>
      <w:r>
        <w:rPr>
          <w:rFonts w:ascii="宋体" w:hAnsi="宋体" w:cs="宋体" w:hint="eastAsia"/>
          <w:bCs/>
          <w:sz w:val="24"/>
        </w:rPr>
        <w:t>（一）项目地点：常州市天宁区青龙街道</w:t>
      </w:r>
    </w:p>
    <w:p w:rsidR="00EB3670" w:rsidRDefault="00783526">
      <w:pPr>
        <w:snapToGrid w:val="0"/>
        <w:spacing w:line="360" w:lineRule="auto"/>
        <w:ind w:firstLineChars="200" w:firstLine="480"/>
        <w:rPr>
          <w:rFonts w:ascii="宋体" w:hAnsi="宋体" w:cs="宋体"/>
          <w:bCs/>
          <w:sz w:val="24"/>
        </w:rPr>
      </w:pPr>
      <w:r>
        <w:rPr>
          <w:rFonts w:ascii="宋体" w:hAnsi="宋体" w:cs="宋体" w:hint="eastAsia"/>
          <w:bCs/>
          <w:sz w:val="24"/>
        </w:rPr>
        <w:t>（二）服务周期：采购人通知进场服务至不动产权证办理完毕止。但因办证前期资料需要政府协商或者后期拆迁户个人材料不齐全导致无法办理不动产权证由委托方协商处理，不计</w:t>
      </w:r>
      <w:proofErr w:type="gramStart"/>
      <w:r>
        <w:rPr>
          <w:rFonts w:ascii="宋体" w:hAnsi="宋体" w:cs="宋体" w:hint="eastAsia"/>
          <w:bCs/>
          <w:sz w:val="24"/>
        </w:rPr>
        <w:t>入委托</w:t>
      </w:r>
      <w:proofErr w:type="gramEnd"/>
      <w:r>
        <w:rPr>
          <w:rFonts w:ascii="宋体" w:hAnsi="宋体" w:cs="宋体" w:hint="eastAsia"/>
          <w:bCs/>
          <w:sz w:val="24"/>
        </w:rPr>
        <w:t>代办产权证工期时间内。如资料收齐逾期未进行办理、产权证上办理产权人姓名错误等工作失误将以扣钱的方式进行处罚，并由供应商自行去办理窗口协商处理。</w:t>
      </w:r>
    </w:p>
    <w:p w:rsidR="00EB3670" w:rsidRDefault="00783526">
      <w:pPr>
        <w:snapToGrid w:val="0"/>
        <w:spacing w:line="360" w:lineRule="auto"/>
        <w:ind w:firstLineChars="200" w:firstLine="482"/>
        <w:rPr>
          <w:rFonts w:ascii="宋体" w:hAnsi="宋体" w:cs="宋体"/>
          <w:b/>
          <w:bCs/>
          <w:sz w:val="24"/>
        </w:rPr>
      </w:pPr>
      <w:r>
        <w:rPr>
          <w:rFonts w:ascii="宋体" w:hAnsi="宋体" w:cs="宋体" w:hint="eastAsia"/>
          <w:b/>
          <w:bCs/>
          <w:sz w:val="24"/>
        </w:rPr>
        <w:t>注：所列小区及</w:t>
      </w:r>
      <w:proofErr w:type="gramStart"/>
      <w:r>
        <w:rPr>
          <w:rFonts w:ascii="宋体" w:hAnsi="宋体" w:cs="宋体" w:hint="eastAsia"/>
          <w:b/>
          <w:bCs/>
          <w:sz w:val="24"/>
        </w:rPr>
        <w:t>户数为暂估量</w:t>
      </w:r>
      <w:proofErr w:type="gramEnd"/>
      <w:r>
        <w:rPr>
          <w:rFonts w:ascii="宋体" w:hAnsi="宋体" w:cs="宋体" w:hint="eastAsia"/>
          <w:b/>
          <w:bCs/>
          <w:sz w:val="24"/>
        </w:rPr>
        <w:t>，具体数量以采购人通知为准</w:t>
      </w:r>
      <w:r>
        <w:rPr>
          <w:rFonts w:ascii="宋体" w:hAnsi="宋体" w:cs="宋体" w:hint="eastAsia"/>
          <w:b/>
          <w:bCs/>
          <w:sz w:val="24"/>
        </w:rPr>
        <w:t>。</w:t>
      </w:r>
    </w:p>
    <w:p w:rsidR="00EB3670" w:rsidRDefault="00783526">
      <w:pPr>
        <w:snapToGrid w:val="0"/>
        <w:spacing w:line="360" w:lineRule="auto"/>
        <w:ind w:firstLineChars="200" w:firstLine="482"/>
        <w:rPr>
          <w:rFonts w:ascii="宋体" w:hAnsi="宋体" w:cs="宋体"/>
          <w:b/>
          <w:bCs/>
          <w:sz w:val="24"/>
        </w:rPr>
      </w:pPr>
      <w:r>
        <w:rPr>
          <w:rFonts w:ascii="宋体" w:hAnsi="宋体" w:cs="宋体" w:hint="eastAsia"/>
          <w:b/>
          <w:bCs/>
          <w:sz w:val="24"/>
        </w:rPr>
        <w:t>二、服务要求：</w:t>
      </w:r>
    </w:p>
    <w:p w:rsidR="00EB3670" w:rsidRDefault="00783526">
      <w:pPr>
        <w:snapToGrid w:val="0"/>
        <w:spacing w:line="360" w:lineRule="auto"/>
        <w:ind w:firstLineChars="200" w:firstLine="480"/>
        <w:rPr>
          <w:rFonts w:ascii="宋体" w:hAnsi="宋体" w:cs="宋体"/>
          <w:bCs/>
          <w:sz w:val="24"/>
        </w:rPr>
      </w:pPr>
      <w:r>
        <w:rPr>
          <w:rFonts w:ascii="宋体" w:hAnsi="宋体" w:cs="宋体" w:hint="eastAsia"/>
          <w:bCs/>
          <w:sz w:val="24"/>
        </w:rPr>
        <w:t>成交供应商需派驻固定工作人员在委托方单位工作办理产权证，办理产权证需按照委托方要求工作，配合委托方完成办证各项业务、审核工作等。</w:t>
      </w:r>
    </w:p>
    <w:p w:rsidR="00EB3670" w:rsidRDefault="00783526">
      <w:pPr>
        <w:snapToGrid w:val="0"/>
        <w:spacing w:line="360" w:lineRule="auto"/>
        <w:ind w:firstLineChars="200" w:firstLine="480"/>
        <w:rPr>
          <w:rFonts w:ascii="宋体" w:hAnsi="宋体" w:cs="宋体"/>
          <w:bCs/>
          <w:sz w:val="24"/>
        </w:rPr>
      </w:pPr>
      <w:r>
        <w:rPr>
          <w:rFonts w:ascii="宋体" w:hAnsi="宋体" w:cs="宋体" w:hint="eastAsia"/>
          <w:bCs/>
          <w:sz w:val="24"/>
        </w:rPr>
        <w:t>（一）代办产权证要求：</w:t>
      </w:r>
    </w:p>
    <w:p w:rsidR="00EB3670" w:rsidRDefault="00783526">
      <w:pPr>
        <w:spacing w:line="440" w:lineRule="exact"/>
        <w:ind w:firstLineChars="200" w:firstLine="480"/>
        <w:rPr>
          <w:bCs/>
          <w:sz w:val="24"/>
        </w:rPr>
      </w:pPr>
      <w:r>
        <w:rPr>
          <w:rFonts w:ascii="宋体" w:hAnsi="宋体" w:hint="eastAsia"/>
          <w:bCs/>
          <w:kern w:val="0"/>
          <w:sz w:val="24"/>
        </w:rPr>
        <w:t>成交供应商需派驻固定工作人员在采购人指定场所办理产权证，办理产权证需按照采购人要求工作，配合采购人完成办证各项业务、审核工作等。</w:t>
      </w:r>
    </w:p>
    <w:p w:rsidR="00EB3670" w:rsidRDefault="00783526">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）配合采购人一起做好办证政策宣传解释工作；</w:t>
      </w:r>
    </w:p>
    <w:p w:rsidR="00EB3670" w:rsidRDefault="00783526">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）对采购人参加不动产权证申领工作相关工作人员进行技术培训；</w:t>
      </w:r>
    </w:p>
    <w:p w:rsidR="00EB3670" w:rsidRDefault="00783526">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）对采购人办证收件、现场确权分户等工作进行技术指导；</w:t>
      </w:r>
    </w:p>
    <w:p w:rsidR="00EB3670" w:rsidRDefault="00783526">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）配合采购人做好每天的审核流转；</w:t>
      </w:r>
    </w:p>
    <w:p w:rsidR="00EB3670" w:rsidRDefault="00783526">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）填写税务申报材料，并收集每户办税所需资料，按一户一档进行归集并送税务部门审核；</w:t>
      </w:r>
    </w:p>
    <w:p w:rsidR="00EB3670" w:rsidRDefault="00783526">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）通知住户前往税务部门办税，待纳税完毕后收取税票及权证工本费；</w:t>
      </w:r>
    </w:p>
    <w:p w:rsidR="00EB3670" w:rsidRDefault="00783526">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）填写不动产权证申请材料并将办证材料送至不动产登记中心并申请登记；</w:t>
      </w:r>
    </w:p>
    <w:p w:rsidR="00EB3670" w:rsidRDefault="00783526">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）不动产登记中心窗口领取产权证书，核对登记产权人、房屋坐落及面积等数据无误，联系村（社区）领取产权证后发放给产权人。</w:t>
      </w:r>
    </w:p>
    <w:p w:rsidR="00EB3670" w:rsidRDefault="00783526">
      <w:pPr>
        <w:snapToGrid w:val="0"/>
        <w:spacing w:line="360" w:lineRule="auto"/>
        <w:ind w:firstLineChars="200" w:firstLine="480"/>
        <w:rPr>
          <w:rFonts w:ascii="宋体" w:hAnsi="宋体" w:cs="宋体"/>
          <w:bCs/>
          <w:sz w:val="24"/>
        </w:rPr>
      </w:pPr>
      <w:r>
        <w:rPr>
          <w:rFonts w:ascii="宋体" w:hAnsi="宋体" w:cs="宋体" w:hint="eastAsia"/>
          <w:bCs/>
          <w:sz w:val="24"/>
        </w:rPr>
        <w:t>（二）人员要求</w:t>
      </w:r>
      <w:r>
        <w:rPr>
          <w:rFonts w:ascii="宋体" w:hAnsi="宋体" w:cs="宋体" w:hint="eastAsia"/>
          <w:bCs/>
          <w:sz w:val="24"/>
        </w:rPr>
        <w:t>:</w:t>
      </w:r>
    </w:p>
    <w:p w:rsidR="00EB3670" w:rsidRDefault="00783526">
      <w:pPr>
        <w:snapToGrid w:val="0"/>
        <w:spacing w:line="360" w:lineRule="auto"/>
        <w:ind w:firstLineChars="200" w:firstLine="480"/>
        <w:rPr>
          <w:rFonts w:ascii="宋体" w:hAnsi="宋体" w:cs="宋体"/>
          <w:bCs/>
          <w:sz w:val="24"/>
        </w:rPr>
      </w:pPr>
      <w:r>
        <w:rPr>
          <w:rFonts w:ascii="宋体" w:hAnsi="宋体" w:cs="宋体" w:hint="eastAsia"/>
          <w:bCs/>
          <w:sz w:val="24"/>
        </w:rPr>
        <w:t>1.</w:t>
      </w:r>
      <w:r>
        <w:rPr>
          <w:rFonts w:ascii="宋体" w:hAnsi="宋体" w:cs="宋体" w:hint="eastAsia"/>
          <w:bCs/>
          <w:sz w:val="24"/>
        </w:rPr>
        <w:t>人员数量：固定工作人员不少于</w:t>
      </w:r>
      <w:r>
        <w:rPr>
          <w:rFonts w:ascii="宋体" w:hAnsi="宋体" w:cs="宋体" w:hint="eastAsia"/>
          <w:bCs/>
          <w:sz w:val="24"/>
        </w:rPr>
        <w:t>4</w:t>
      </w:r>
      <w:r>
        <w:rPr>
          <w:rFonts w:ascii="宋体" w:hAnsi="宋体" w:cs="宋体" w:hint="eastAsia"/>
          <w:bCs/>
          <w:sz w:val="24"/>
        </w:rPr>
        <w:t>人。</w:t>
      </w:r>
    </w:p>
    <w:p w:rsidR="00EB3670" w:rsidRDefault="00783526">
      <w:pPr>
        <w:snapToGrid w:val="0"/>
        <w:spacing w:line="360" w:lineRule="auto"/>
        <w:ind w:firstLineChars="200" w:firstLine="480"/>
        <w:rPr>
          <w:rFonts w:ascii="宋体" w:hAnsi="宋体" w:cs="宋体"/>
          <w:bCs/>
          <w:sz w:val="24"/>
        </w:rPr>
      </w:pPr>
      <w:r>
        <w:rPr>
          <w:rFonts w:ascii="宋体" w:hAnsi="宋体" w:cs="宋体" w:hint="eastAsia"/>
          <w:bCs/>
          <w:sz w:val="24"/>
        </w:rPr>
        <w:t>2.</w:t>
      </w:r>
      <w:r>
        <w:rPr>
          <w:rFonts w:ascii="宋体" w:hAnsi="宋体" w:cs="宋体" w:hint="eastAsia"/>
          <w:bCs/>
          <w:sz w:val="24"/>
        </w:rPr>
        <w:t>人员要求：熟悉办证业务及流程，熟练操作电脑，按照委托方的工作时间上下班，</w:t>
      </w:r>
      <w:r>
        <w:rPr>
          <w:rFonts w:ascii="宋体" w:hAnsi="宋体" w:cs="宋体" w:hint="eastAsia"/>
          <w:bCs/>
          <w:sz w:val="24"/>
        </w:rPr>
        <w:lastRenderedPageBreak/>
        <w:t>遇到办证问题，积极主动与办证窗口沟通、协调。</w:t>
      </w:r>
    </w:p>
    <w:p w:rsidR="00EB3670" w:rsidRDefault="00783526">
      <w:pPr>
        <w:snapToGrid w:val="0"/>
        <w:spacing w:line="360" w:lineRule="auto"/>
        <w:ind w:firstLineChars="200" w:firstLine="482"/>
        <w:rPr>
          <w:rFonts w:ascii="宋体" w:hAnsi="宋体" w:cs="宋体"/>
          <w:b/>
          <w:bCs/>
          <w:sz w:val="24"/>
        </w:rPr>
      </w:pPr>
      <w:r>
        <w:rPr>
          <w:rFonts w:ascii="宋体" w:hAnsi="宋体" w:cs="宋体" w:hint="eastAsia"/>
          <w:b/>
          <w:bCs/>
          <w:sz w:val="24"/>
        </w:rPr>
        <w:t>三、</w:t>
      </w:r>
      <w:r>
        <w:rPr>
          <w:rFonts w:ascii="宋体" w:hAnsi="宋体" w:cs="宋体" w:hint="eastAsia"/>
          <w:b/>
          <w:sz w:val="24"/>
        </w:rPr>
        <w:t>报价方式</w:t>
      </w:r>
    </w:p>
    <w:p w:rsidR="00EB3670" w:rsidRDefault="00783526">
      <w:pPr>
        <w:tabs>
          <w:tab w:val="left" w:pos="284"/>
        </w:tabs>
        <w:snapToGrid w:val="0"/>
        <w:spacing w:line="360" w:lineRule="auto"/>
        <w:ind w:firstLineChars="200" w:firstLine="480"/>
        <w:rPr>
          <w:rFonts w:ascii="宋体" w:hAnsi="宋体" w:cs="宋体"/>
          <w:sz w:val="24"/>
        </w:rPr>
      </w:pPr>
      <w:r>
        <w:rPr>
          <w:rFonts w:ascii="宋体" w:hAnsi="宋体" w:cs="宋体" w:hint="eastAsia"/>
          <w:sz w:val="24"/>
        </w:rPr>
        <w:t>本项目报价为</w:t>
      </w:r>
      <w:r>
        <w:rPr>
          <w:rFonts w:ascii="宋体" w:hAnsi="宋体" w:cs="宋体" w:hint="eastAsia"/>
          <w:b/>
          <w:bCs/>
          <w:sz w:val="24"/>
          <w:u w:val="single"/>
        </w:rPr>
        <w:t>固定单价</w:t>
      </w:r>
      <w:r>
        <w:rPr>
          <w:rFonts w:ascii="宋体" w:hAnsi="宋体" w:cs="宋体" w:hint="eastAsia"/>
          <w:sz w:val="24"/>
        </w:rPr>
        <w:t>，投标报价应包括招标文件所确定的招标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rsidR="00EB3670" w:rsidRDefault="00783526">
      <w:pPr>
        <w:tabs>
          <w:tab w:val="left" w:pos="284"/>
        </w:tabs>
        <w:snapToGrid w:val="0"/>
        <w:spacing w:line="360" w:lineRule="auto"/>
        <w:ind w:firstLineChars="200" w:firstLine="480"/>
        <w:rPr>
          <w:rFonts w:ascii="宋体" w:hAnsi="宋体" w:cs="宋体"/>
          <w:sz w:val="24"/>
        </w:rPr>
      </w:pPr>
      <w:r>
        <w:rPr>
          <w:rFonts w:ascii="宋体" w:hAnsi="宋体" w:cs="宋体" w:hint="eastAsia"/>
          <w:sz w:val="24"/>
        </w:rPr>
        <w:t>报价货币为人民币，评审时以人民币为准。</w:t>
      </w:r>
    </w:p>
    <w:p w:rsidR="00EB3670" w:rsidRDefault="00783526">
      <w:pPr>
        <w:snapToGrid w:val="0"/>
        <w:spacing w:line="360" w:lineRule="auto"/>
        <w:ind w:firstLineChars="200" w:firstLine="482"/>
        <w:rPr>
          <w:rFonts w:ascii="宋体" w:hAnsi="宋体" w:cs="宋体"/>
          <w:b/>
          <w:bCs/>
          <w:sz w:val="24"/>
        </w:rPr>
      </w:pPr>
      <w:r>
        <w:rPr>
          <w:rFonts w:ascii="宋体" w:hAnsi="宋体" w:cs="宋体" w:hint="eastAsia"/>
          <w:b/>
          <w:bCs/>
          <w:sz w:val="24"/>
        </w:rPr>
        <w:t>四、付款方式：</w:t>
      </w:r>
    </w:p>
    <w:p w:rsidR="00EB3670" w:rsidRDefault="00783526">
      <w:pPr>
        <w:snapToGrid w:val="0"/>
        <w:spacing w:line="360" w:lineRule="auto"/>
        <w:ind w:firstLineChars="200" w:firstLine="480"/>
        <w:rPr>
          <w:rFonts w:ascii="宋体" w:hAnsi="宋体" w:cs="宋体"/>
          <w:bCs/>
          <w:sz w:val="24"/>
        </w:rPr>
      </w:pPr>
      <w:r>
        <w:rPr>
          <w:rFonts w:ascii="宋体" w:hAnsi="宋体" w:cs="宋体" w:hint="eastAsia"/>
          <w:bCs/>
          <w:sz w:val="24"/>
        </w:rPr>
        <w:t>签订合同后支付合同总价</w:t>
      </w:r>
      <w:r>
        <w:rPr>
          <w:rFonts w:ascii="宋体" w:hAnsi="宋体" w:cs="宋体" w:hint="eastAsia"/>
          <w:bCs/>
          <w:sz w:val="24"/>
        </w:rPr>
        <w:t>30%</w:t>
      </w:r>
      <w:r>
        <w:rPr>
          <w:rFonts w:ascii="宋体" w:hAnsi="宋体" w:cs="宋体" w:hint="eastAsia"/>
          <w:bCs/>
          <w:sz w:val="24"/>
        </w:rPr>
        <w:t>的预</w:t>
      </w:r>
      <w:r>
        <w:rPr>
          <w:rFonts w:ascii="宋体" w:hAnsi="宋体" w:cs="宋体" w:hint="eastAsia"/>
          <w:bCs/>
          <w:sz w:val="24"/>
        </w:rPr>
        <w:t>付款（成交供应商明确表示无需预付款或者主动要求降低预付款比例的，采购人可不适用前述规定，以成交后双方约定实际付款为准）；</w:t>
      </w:r>
    </w:p>
    <w:p w:rsidR="00EB3670" w:rsidRDefault="00783526">
      <w:pPr>
        <w:snapToGrid w:val="0"/>
        <w:spacing w:line="360" w:lineRule="auto"/>
        <w:ind w:firstLineChars="200" w:firstLine="480"/>
        <w:rPr>
          <w:rFonts w:ascii="宋体" w:hAnsi="宋体" w:cs="宋体"/>
          <w:sz w:val="24"/>
        </w:rPr>
      </w:pPr>
      <w:r>
        <w:rPr>
          <w:rFonts w:ascii="宋体" w:hAnsi="宋体" w:cs="宋体" w:hint="eastAsia"/>
          <w:sz w:val="24"/>
        </w:rPr>
        <w:t>付款按套计算，以实际办理套数计算，先办理后付款，成交供应商提供办证验收单（完成办理</w:t>
      </w:r>
      <w:proofErr w:type="gramStart"/>
      <w:r>
        <w:rPr>
          <w:rFonts w:ascii="宋体" w:hAnsi="宋体" w:cs="宋体" w:hint="eastAsia"/>
          <w:sz w:val="24"/>
        </w:rPr>
        <w:t>产权证附明细</w:t>
      </w:r>
      <w:proofErr w:type="gramEnd"/>
      <w:r>
        <w:rPr>
          <w:rFonts w:ascii="宋体" w:hAnsi="宋体" w:cs="宋体" w:hint="eastAsia"/>
          <w:sz w:val="24"/>
        </w:rPr>
        <w:t>单），按成交供应商完成的实际工作量按实支付，成交供应商提供</w:t>
      </w:r>
      <w:proofErr w:type="gramStart"/>
      <w:r>
        <w:rPr>
          <w:rFonts w:ascii="宋体" w:hAnsi="宋体" w:cs="宋体" w:hint="eastAsia"/>
          <w:sz w:val="24"/>
        </w:rPr>
        <w:t>增加税</w:t>
      </w:r>
      <w:proofErr w:type="gramEnd"/>
      <w:r>
        <w:rPr>
          <w:rFonts w:ascii="宋体" w:hAnsi="宋体" w:cs="宋体" w:hint="eastAsia"/>
          <w:sz w:val="24"/>
        </w:rPr>
        <w:t>专用发票。</w:t>
      </w:r>
    </w:p>
    <w:p w:rsidR="00EB3670" w:rsidRDefault="00783526">
      <w:pPr>
        <w:snapToGrid w:val="0"/>
        <w:spacing w:line="360" w:lineRule="auto"/>
        <w:ind w:firstLineChars="200" w:firstLine="480"/>
        <w:rPr>
          <w:rFonts w:ascii="宋体" w:hAnsi="宋体" w:cs="宋体"/>
          <w:sz w:val="24"/>
        </w:rPr>
      </w:pPr>
      <w:r>
        <w:rPr>
          <w:rFonts w:ascii="宋体" w:hAnsi="宋体" w:cs="宋体" w:hint="eastAsia"/>
          <w:sz w:val="24"/>
        </w:rPr>
        <w:t>本项目每半年按进度按实结算（无息）。</w:t>
      </w:r>
    </w:p>
    <w:p w:rsidR="00EB3670" w:rsidRDefault="00783526">
      <w:pPr>
        <w:spacing w:line="360" w:lineRule="auto"/>
        <w:jc w:val="center"/>
        <w:outlineLvl w:val="0"/>
        <w:rPr>
          <w:rFonts w:ascii="宋体" w:hAnsi="宋体"/>
          <w:b/>
          <w:sz w:val="36"/>
          <w:szCs w:val="36"/>
        </w:rPr>
      </w:pPr>
      <w:r>
        <w:rPr>
          <w:rFonts w:ascii="宋体" w:hAnsi="宋体"/>
          <w:b/>
          <w:sz w:val="36"/>
          <w:szCs w:val="36"/>
        </w:rPr>
        <w:br w:type="page"/>
      </w:r>
      <w:r>
        <w:rPr>
          <w:rFonts w:ascii="宋体" w:hAnsi="宋体"/>
          <w:b/>
          <w:sz w:val="36"/>
          <w:szCs w:val="36"/>
        </w:rPr>
        <w:lastRenderedPageBreak/>
        <w:t>第五章</w:t>
      </w:r>
      <w:r>
        <w:rPr>
          <w:rFonts w:ascii="宋体" w:hAnsi="宋体"/>
          <w:b/>
          <w:sz w:val="36"/>
          <w:szCs w:val="36"/>
        </w:rPr>
        <w:t xml:space="preserve">   </w:t>
      </w:r>
      <w:r>
        <w:rPr>
          <w:rFonts w:ascii="宋体" w:hAnsi="宋体"/>
          <w:b/>
          <w:sz w:val="36"/>
          <w:szCs w:val="36"/>
        </w:rPr>
        <w:t>合同草案条款</w:t>
      </w:r>
      <w:bookmarkEnd w:id="671"/>
    </w:p>
    <w:p w:rsidR="00EB3670" w:rsidRDefault="00783526">
      <w:pPr>
        <w:pStyle w:val="af1"/>
        <w:snapToGrid w:val="0"/>
        <w:spacing w:line="360" w:lineRule="auto"/>
        <w:rPr>
          <w:rFonts w:hAnsi="宋体" w:cs="宋体" w:hint="default"/>
          <w:sz w:val="24"/>
          <w:szCs w:val="24"/>
        </w:rPr>
      </w:pPr>
      <w:r>
        <w:rPr>
          <w:rFonts w:hAnsi="宋体" w:cs="宋体"/>
          <w:b/>
          <w:sz w:val="24"/>
          <w:szCs w:val="24"/>
          <w:lang w:val="zh-CN"/>
        </w:rPr>
        <w:t>招标人（以下称甲</w:t>
      </w:r>
      <w:r>
        <w:rPr>
          <w:rFonts w:hAnsi="宋体" w:cs="宋体"/>
          <w:b/>
          <w:sz w:val="24"/>
          <w:szCs w:val="24"/>
        </w:rPr>
        <w:t>方）</w:t>
      </w:r>
      <w:r>
        <w:rPr>
          <w:rFonts w:hAnsi="宋体" w:cs="宋体"/>
          <w:b/>
          <w:sz w:val="24"/>
          <w:szCs w:val="24"/>
        </w:rPr>
        <w:t xml:space="preserve">:                         </w:t>
      </w:r>
      <w:r>
        <w:rPr>
          <w:rFonts w:hAnsi="宋体" w:cs="宋体"/>
          <w:sz w:val="24"/>
          <w:szCs w:val="24"/>
        </w:rPr>
        <w:t>合同编号：</w:t>
      </w:r>
    </w:p>
    <w:p w:rsidR="00EB3670" w:rsidRDefault="00783526">
      <w:pPr>
        <w:pStyle w:val="af1"/>
        <w:snapToGrid w:val="0"/>
        <w:spacing w:line="360" w:lineRule="auto"/>
        <w:rPr>
          <w:rFonts w:hAnsi="宋体" w:cs="宋体" w:hint="default"/>
          <w:sz w:val="24"/>
          <w:szCs w:val="24"/>
          <w:u w:val="single"/>
        </w:rPr>
      </w:pPr>
      <w:r>
        <w:rPr>
          <w:rFonts w:hAnsi="宋体" w:cs="宋体"/>
          <w:b/>
          <w:sz w:val="24"/>
          <w:szCs w:val="24"/>
        </w:rPr>
        <w:t>投标人（</w:t>
      </w:r>
      <w:r>
        <w:rPr>
          <w:rFonts w:hAnsi="宋体" w:cs="宋体"/>
          <w:b/>
          <w:sz w:val="24"/>
          <w:szCs w:val="24"/>
          <w:lang w:val="zh-CN"/>
        </w:rPr>
        <w:t>以下称</w:t>
      </w:r>
      <w:r>
        <w:rPr>
          <w:rFonts w:hAnsi="宋体" w:cs="宋体"/>
          <w:b/>
          <w:sz w:val="24"/>
          <w:szCs w:val="24"/>
        </w:rPr>
        <w:t>乙方）</w:t>
      </w:r>
      <w:r>
        <w:rPr>
          <w:rFonts w:hAnsi="宋体" w:cs="宋体"/>
          <w:b/>
          <w:sz w:val="24"/>
          <w:szCs w:val="24"/>
        </w:rPr>
        <w:t xml:space="preserve">:                         </w:t>
      </w:r>
      <w:r>
        <w:rPr>
          <w:rFonts w:hAnsi="宋体" w:cs="宋体"/>
          <w:sz w:val="24"/>
          <w:szCs w:val="24"/>
        </w:rPr>
        <w:t>签订地点：</w:t>
      </w:r>
    </w:p>
    <w:p w:rsidR="00EB3670" w:rsidRDefault="00783526">
      <w:pPr>
        <w:pStyle w:val="a7"/>
        <w:snapToGrid w:val="0"/>
        <w:spacing w:line="360" w:lineRule="auto"/>
        <w:ind w:firstLineChars="2300" w:firstLine="5520"/>
        <w:rPr>
          <w:rFonts w:hAnsi="宋体" w:cs="宋体"/>
          <w:b/>
        </w:rPr>
      </w:pPr>
      <w:r>
        <w:rPr>
          <w:rFonts w:hAnsi="宋体" w:cs="宋体" w:hint="eastAsia"/>
        </w:rPr>
        <w:t>合同时间</w:t>
      </w:r>
      <w:r>
        <w:rPr>
          <w:rFonts w:hAnsi="宋体" w:cs="宋体" w:hint="eastAsia"/>
        </w:rPr>
        <w:t xml:space="preserve">: </w:t>
      </w:r>
      <w:r>
        <w:rPr>
          <w:rFonts w:hAnsi="宋体" w:cs="宋体" w:hint="eastAsia"/>
          <w:u w:val="single"/>
        </w:rPr>
        <w:t xml:space="preserve">    </w:t>
      </w:r>
      <w:r>
        <w:rPr>
          <w:rFonts w:hAnsi="宋体" w:cs="宋体" w:hint="eastAsia"/>
          <w:u w:val="single"/>
        </w:rPr>
        <w:t>年</w:t>
      </w:r>
      <w:r>
        <w:rPr>
          <w:rFonts w:hAnsi="宋体" w:cs="宋体" w:hint="eastAsia"/>
          <w:u w:val="single"/>
        </w:rPr>
        <w:t xml:space="preserve">   </w:t>
      </w:r>
      <w:r>
        <w:rPr>
          <w:rFonts w:hAnsi="宋体" w:cs="宋体" w:hint="eastAsia"/>
          <w:u w:val="single"/>
        </w:rPr>
        <w:t>月</w:t>
      </w:r>
      <w:r>
        <w:rPr>
          <w:rFonts w:hAnsi="宋体" w:cs="宋体" w:hint="eastAsia"/>
          <w:u w:val="single"/>
        </w:rPr>
        <w:t xml:space="preserve">   </w:t>
      </w:r>
      <w:r>
        <w:rPr>
          <w:rFonts w:hAnsi="宋体" w:cs="宋体" w:hint="eastAsia"/>
          <w:u w:val="single"/>
        </w:rPr>
        <w:t>日</w:t>
      </w:r>
    </w:p>
    <w:p w:rsidR="00EB3670" w:rsidRDefault="00783526">
      <w:pPr>
        <w:pStyle w:val="af1"/>
        <w:snapToGrid w:val="0"/>
        <w:spacing w:line="360" w:lineRule="auto"/>
        <w:ind w:firstLineChars="200" w:firstLine="480"/>
        <w:rPr>
          <w:rFonts w:hAnsi="宋体" w:cs="宋体" w:hint="default"/>
          <w:sz w:val="24"/>
          <w:szCs w:val="24"/>
        </w:rPr>
      </w:pPr>
      <w:r>
        <w:rPr>
          <w:rFonts w:hAnsi="宋体" w:cs="宋体"/>
          <w:sz w:val="24"/>
          <w:szCs w:val="24"/>
        </w:rPr>
        <w:t>甲乙双方依据《中华人民共和国民法典》以及有关法律、法规的规定，经协商一致，订立本合同，以便共同遵守。</w:t>
      </w:r>
    </w:p>
    <w:p w:rsidR="00EB3670" w:rsidRDefault="00783526">
      <w:pPr>
        <w:pStyle w:val="af1"/>
        <w:snapToGrid w:val="0"/>
        <w:spacing w:line="360" w:lineRule="auto"/>
        <w:ind w:firstLineChars="200" w:firstLine="482"/>
        <w:rPr>
          <w:rFonts w:hAnsi="宋体" w:cs="宋体" w:hint="default"/>
          <w:b/>
          <w:sz w:val="24"/>
          <w:szCs w:val="24"/>
        </w:rPr>
      </w:pPr>
      <w:r>
        <w:rPr>
          <w:rFonts w:hAnsi="宋体" w:cs="宋体"/>
          <w:b/>
          <w:sz w:val="24"/>
          <w:szCs w:val="24"/>
        </w:rPr>
        <w:t>第一条</w:t>
      </w:r>
      <w:r>
        <w:rPr>
          <w:rFonts w:hAnsi="宋体" w:cs="宋体"/>
          <w:b/>
          <w:sz w:val="24"/>
          <w:szCs w:val="24"/>
        </w:rPr>
        <w:t xml:space="preserve"> </w:t>
      </w:r>
      <w:r>
        <w:rPr>
          <w:rFonts w:hAnsi="宋体" w:cs="宋体"/>
          <w:b/>
          <w:sz w:val="24"/>
          <w:szCs w:val="24"/>
        </w:rPr>
        <w:t>合同标的</w:t>
      </w:r>
    </w:p>
    <w:p w:rsidR="00EB3670" w:rsidRDefault="00783526">
      <w:pPr>
        <w:widowControl/>
        <w:adjustRightInd w:val="0"/>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乙方根据甲方需求提供下列服务：</w:t>
      </w:r>
      <w:r>
        <w:rPr>
          <w:rFonts w:ascii="宋体" w:hAnsi="宋体" w:cs="宋体" w:hint="eastAsia"/>
          <w:kern w:val="0"/>
          <w:sz w:val="24"/>
          <w:lang w:val="zh-CN"/>
        </w:rPr>
        <w:t xml:space="preserve">         </w:t>
      </w:r>
      <w:r>
        <w:rPr>
          <w:rFonts w:ascii="宋体" w:hAnsi="宋体" w:cs="宋体" w:hint="eastAsia"/>
          <w:kern w:val="0"/>
          <w:sz w:val="24"/>
          <w:lang w:val="zh-CN"/>
        </w:rPr>
        <w:t>，</w:t>
      </w:r>
      <w:r>
        <w:rPr>
          <w:rFonts w:ascii="宋体" w:hAnsi="宋体" w:cs="宋体" w:hint="eastAsia"/>
          <w:sz w:val="24"/>
        </w:rPr>
        <w:t>系指根据合同规定乙方须承担与服务有关的所有辅助服务</w:t>
      </w:r>
      <w:r>
        <w:rPr>
          <w:rFonts w:ascii="宋体" w:hAnsi="宋体" w:cs="宋体" w:hint="eastAsia"/>
          <w:kern w:val="0"/>
          <w:sz w:val="24"/>
          <w:lang w:val="zh-CN"/>
        </w:rPr>
        <w:t>。</w:t>
      </w:r>
    </w:p>
    <w:p w:rsidR="00EB3670" w:rsidRDefault="00783526">
      <w:pPr>
        <w:pStyle w:val="af1"/>
        <w:snapToGrid w:val="0"/>
        <w:spacing w:line="360" w:lineRule="auto"/>
        <w:ind w:firstLineChars="200" w:firstLine="482"/>
        <w:rPr>
          <w:rFonts w:hAnsi="宋体" w:cs="宋体" w:hint="default"/>
          <w:b/>
          <w:sz w:val="24"/>
          <w:szCs w:val="24"/>
        </w:rPr>
      </w:pPr>
      <w:r>
        <w:rPr>
          <w:rFonts w:hAnsi="宋体" w:cs="宋体"/>
          <w:b/>
          <w:sz w:val="24"/>
          <w:szCs w:val="24"/>
        </w:rPr>
        <w:t>第二条</w:t>
      </w:r>
      <w:r>
        <w:rPr>
          <w:rFonts w:hAnsi="宋体" w:cs="宋体"/>
          <w:b/>
          <w:sz w:val="24"/>
          <w:szCs w:val="24"/>
        </w:rPr>
        <w:t xml:space="preserve"> </w:t>
      </w:r>
      <w:r>
        <w:rPr>
          <w:rFonts w:hAnsi="宋体" w:cs="宋体"/>
          <w:b/>
          <w:sz w:val="24"/>
          <w:szCs w:val="24"/>
        </w:rPr>
        <w:t>合同价格</w:t>
      </w:r>
    </w:p>
    <w:p w:rsidR="00EB3670" w:rsidRDefault="00783526">
      <w:pPr>
        <w:pStyle w:val="af1"/>
        <w:snapToGrid w:val="0"/>
        <w:spacing w:line="360" w:lineRule="auto"/>
        <w:ind w:firstLineChars="202" w:firstLine="487"/>
        <w:jc w:val="left"/>
        <w:rPr>
          <w:rFonts w:hAnsi="宋体" w:cs="宋体" w:hint="default"/>
          <w:b/>
          <w:sz w:val="24"/>
          <w:szCs w:val="24"/>
        </w:rPr>
      </w:pPr>
      <w:r>
        <w:rPr>
          <w:rFonts w:hAnsi="宋体" w:cs="宋体"/>
          <w:b/>
          <w:sz w:val="24"/>
          <w:szCs w:val="24"/>
        </w:rPr>
        <w:t>签约合同价（人民币，下同）：</w:t>
      </w:r>
      <w:r>
        <w:rPr>
          <w:rFonts w:hAnsi="宋体" w:cs="宋体"/>
          <w:b/>
          <w:sz w:val="24"/>
          <w:szCs w:val="24"/>
        </w:rPr>
        <w:t xml:space="preserve"> </w:t>
      </w:r>
      <w:r>
        <w:rPr>
          <w:rFonts w:hAnsi="宋体" w:cs="宋体"/>
          <w:b/>
          <w:sz w:val="24"/>
          <w:szCs w:val="24"/>
        </w:rPr>
        <w:t>代办产权证价格</w:t>
      </w:r>
      <w:r>
        <w:rPr>
          <w:rFonts w:hAnsi="宋体" w:cs="宋体"/>
          <w:b/>
          <w:sz w:val="24"/>
          <w:szCs w:val="24"/>
          <w:u w:val="single"/>
        </w:rPr>
        <w:t xml:space="preserve">             </w:t>
      </w:r>
      <w:r>
        <w:rPr>
          <w:rFonts w:hAnsi="宋体" w:cs="宋体"/>
          <w:b/>
          <w:sz w:val="24"/>
          <w:szCs w:val="24"/>
          <w:u w:val="single"/>
        </w:rPr>
        <w:t>元每套（</w:t>
      </w:r>
      <w:r>
        <w:rPr>
          <w:rFonts w:hAnsi="宋体" w:cs="宋体"/>
          <w:b/>
          <w:sz w:val="24"/>
          <w:szCs w:val="24"/>
        </w:rPr>
        <w:t>小写</w:t>
      </w:r>
      <w:r>
        <w:rPr>
          <w:rFonts w:hAnsi="宋体" w:cs="宋体"/>
          <w:b/>
          <w:sz w:val="24"/>
          <w:szCs w:val="24"/>
        </w:rPr>
        <w:t xml:space="preserve">       </w:t>
      </w:r>
      <w:r>
        <w:rPr>
          <w:rFonts w:hAnsi="宋体" w:cs="宋体"/>
          <w:b/>
          <w:sz w:val="24"/>
          <w:szCs w:val="24"/>
        </w:rPr>
        <w:t>元</w:t>
      </w:r>
      <w:r>
        <w:rPr>
          <w:rFonts w:hAnsi="宋体" w:cs="宋体"/>
          <w:b/>
          <w:sz w:val="24"/>
          <w:szCs w:val="24"/>
        </w:rPr>
        <w:t>/</w:t>
      </w:r>
      <w:r>
        <w:rPr>
          <w:rFonts w:hAnsi="宋体" w:cs="宋体"/>
          <w:b/>
          <w:sz w:val="24"/>
          <w:szCs w:val="24"/>
        </w:rPr>
        <w:t>套），按实际办理套数结算。</w:t>
      </w:r>
    </w:p>
    <w:p w:rsidR="00EB3670" w:rsidRDefault="00783526">
      <w:pPr>
        <w:pStyle w:val="af1"/>
        <w:snapToGrid w:val="0"/>
        <w:spacing w:line="360" w:lineRule="auto"/>
        <w:ind w:firstLineChars="200" w:firstLine="480"/>
        <w:rPr>
          <w:rFonts w:hAnsi="宋体" w:cs="宋体" w:hint="default"/>
          <w:sz w:val="24"/>
          <w:szCs w:val="24"/>
        </w:rPr>
      </w:pPr>
      <w:r>
        <w:rPr>
          <w:rFonts w:hAnsi="宋体" w:cs="宋体"/>
          <w:sz w:val="24"/>
          <w:szCs w:val="24"/>
        </w:rPr>
        <w:t>本合同价包括招标文件所确定的招标范围相应服务的提供、人员（包括工资和补贴）、办公场所及设施、保险、劳保、管理、各种税费、利润、税金、政策性文件规定及合同包含的所有风险、责任等各项应有费用，以及为完成该项服务项目所涉及到的一切相关费用，甲方不再支付其他任何费用。</w:t>
      </w:r>
    </w:p>
    <w:p w:rsidR="00EB3670" w:rsidRDefault="00783526">
      <w:pPr>
        <w:pStyle w:val="af1"/>
        <w:snapToGrid w:val="0"/>
        <w:spacing w:line="360" w:lineRule="auto"/>
        <w:ind w:firstLineChars="200" w:firstLine="482"/>
        <w:rPr>
          <w:rFonts w:hAnsi="宋体" w:cs="宋体" w:hint="default"/>
          <w:b/>
          <w:sz w:val="24"/>
          <w:szCs w:val="24"/>
        </w:rPr>
      </w:pPr>
      <w:r>
        <w:rPr>
          <w:rFonts w:hAnsi="宋体" w:cs="宋体"/>
          <w:b/>
          <w:sz w:val="24"/>
          <w:szCs w:val="24"/>
        </w:rPr>
        <w:t>第三条</w:t>
      </w:r>
      <w:r>
        <w:rPr>
          <w:rFonts w:hAnsi="宋体" w:cs="宋体"/>
          <w:b/>
          <w:sz w:val="24"/>
          <w:szCs w:val="24"/>
        </w:rPr>
        <w:t xml:space="preserve"> </w:t>
      </w:r>
      <w:r>
        <w:rPr>
          <w:rFonts w:hAnsi="宋体" w:cs="宋体"/>
          <w:b/>
          <w:sz w:val="24"/>
          <w:szCs w:val="24"/>
        </w:rPr>
        <w:t>合同履行期限</w:t>
      </w:r>
    </w:p>
    <w:p w:rsidR="00EB3670" w:rsidRDefault="00783526">
      <w:pPr>
        <w:pStyle w:val="af1"/>
        <w:snapToGrid w:val="0"/>
        <w:spacing w:line="360" w:lineRule="auto"/>
        <w:ind w:firstLineChars="200" w:firstLine="480"/>
        <w:rPr>
          <w:rFonts w:hAnsi="宋体" w:cs="宋体" w:hint="default"/>
          <w:sz w:val="24"/>
          <w:szCs w:val="24"/>
        </w:rPr>
      </w:pPr>
      <w:r>
        <w:rPr>
          <w:rFonts w:hAnsi="宋体" w:cs="宋体"/>
          <w:sz w:val="24"/>
          <w:szCs w:val="24"/>
        </w:rPr>
        <w:t>服务期暂定一年。</w:t>
      </w:r>
    </w:p>
    <w:p w:rsidR="00EB3670" w:rsidRDefault="00783526">
      <w:pPr>
        <w:pStyle w:val="af1"/>
        <w:snapToGrid w:val="0"/>
        <w:spacing w:line="360" w:lineRule="auto"/>
        <w:ind w:firstLineChars="200" w:firstLine="482"/>
        <w:rPr>
          <w:rFonts w:hAnsi="宋体" w:cs="宋体" w:hint="default"/>
          <w:b/>
          <w:sz w:val="24"/>
          <w:szCs w:val="24"/>
        </w:rPr>
      </w:pPr>
      <w:r>
        <w:rPr>
          <w:rFonts w:hAnsi="宋体" w:cs="宋体"/>
          <w:b/>
          <w:sz w:val="24"/>
          <w:szCs w:val="24"/>
        </w:rPr>
        <w:t>第四条</w:t>
      </w:r>
      <w:r>
        <w:rPr>
          <w:rFonts w:hAnsi="宋体" w:cs="宋体"/>
          <w:b/>
          <w:sz w:val="24"/>
          <w:szCs w:val="24"/>
        </w:rPr>
        <w:t xml:space="preserve"> </w:t>
      </w:r>
      <w:r>
        <w:rPr>
          <w:rFonts w:hAnsi="宋体" w:cs="宋体"/>
          <w:b/>
          <w:sz w:val="24"/>
          <w:szCs w:val="24"/>
        </w:rPr>
        <w:t>组成本合同的有关文件</w:t>
      </w:r>
    </w:p>
    <w:p w:rsidR="00EB3670" w:rsidRDefault="00783526">
      <w:pPr>
        <w:pStyle w:val="af1"/>
        <w:snapToGrid w:val="0"/>
        <w:spacing w:line="360" w:lineRule="auto"/>
        <w:ind w:firstLineChars="200" w:firstLine="480"/>
        <w:rPr>
          <w:rFonts w:hAnsi="宋体" w:cs="宋体" w:hint="default"/>
          <w:sz w:val="24"/>
          <w:szCs w:val="24"/>
        </w:rPr>
      </w:pPr>
      <w:r>
        <w:rPr>
          <w:rFonts w:hAnsi="宋体" w:cs="宋体"/>
          <w:sz w:val="24"/>
          <w:szCs w:val="24"/>
        </w:rPr>
        <w:t>下列与本次招标活动有关的文件及有关附件是本合同不可分割的组成部分，与本合同具有同等法律效力，这些文件包括但不限于：</w:t>
      </w:r>
    </w:p>
    <w:p w:rsidR="00EB3670" w:rsidRDefault="00783526">
      <w:pPr>
        <w:pStyle w:val="af1"/>
        <w:snapToGrid w:val="0"/>
        <w:spacing w:line="360" w:lineRule="auto"/>
        <w:ind w:firstLineChars="200" w:firstLine="480"/>
        <w:rPr>
          <w:rFonts w:hAnsi="宋体" w:cs="宋体" w:hint="default"/>
          <w:sz w:val="24"/>
          <w:szCs w:val="24"/>
        </w:rPr>
      </w:pPr>
      <w:r>
        <w:rPr>
          <w:rFonts w:hAnsi="宋体" w:cs="宋体"/>
          <w:sz w:val="24"/>
          <w:szCs w:val="24"/>
        </w:rPr>
        <w:t>（</w:t>
      </w:r>
      <w:r>
        <w:rPr>
          <w:rFonts w:hAnsi="宋体" w:cs="宋体"/>
          <w:sz w:val="24"/>
          <w:szCs w:val="24"/>
        </w:rPr>
        <w:t>1</w:t>
      </w:r>
      <w:r>
        <w:rPr>
          <w:rFonts w:hAnsi="宋体" w:cs="宋体"/>
          <w:sz w:val="24"/>
          <w:szCs w:val="24"/>
        </w:rPr>
        <w:t>）招标招标文件（编号：</w:t>
      </w:r>
      <w:r>
        <w:rPr>
          <w:rFonts w:hAnsi="宋体" w:cs="宋体"/>
          <w:sz w:val="24"/>
          <w:szCs w:val="24"/>
        </w:rPr>
        <w:t xml:space="preserve">             </w:t>
      </w:r>
      <w:r>
        <w:rPr>
          <w:rFonts w:hAnsi="宋体" w:cs="宋体"/>
          <w:sz w:val="24"/>
          <w:szCs w:val="24"/>
        </w:rPr>
        <w:t>）</w:t>
      </w:r>
      <w:r>
        <w:rPr>
          <w:rFonts w:hAnsi="宋体" w:cs="宋体"/>
          <w:sz w:val="24"/>
          <w:szCs w:val="24"/>
        </w:rPr>
        <w:t xml:space="preserve">    </w:t>
      </w:r>
      <w:r>
        <w:rPr>
          <w:rFonts w:hAnsi="宋体" w:cs="宋体"/>
          <w:sz w:val="24"/>
          <w:szCs w:val="24"/>
        </w:rPr>
        <w:t>（</w:t>
      </w:r>
      <w:r>
        <w:rPr>
          <w:rFonts w:hAnsi="宋体" w:cs="宋体"/>
          <w:sz w:val="24"/>
          <w:szCs w:val="24"/>
        </w:rPr>
        <w:t>2</w:t>
      </w:r>
      <w:r>
        <w:rPr>
          <w:rFonts w:hAnsi="宋体" w:cs="宋体"/>
          <w:sz w:val="24"/>
          <w:szCs w:val="24"/>
        </w:rPr>
        <w:t>）乙方提供的投标文件；</w:t>
      </w:r>
      <w:r>
        <w:rPr>
          <w:rFonts w:hAnsi="宋体" w:cs="宋体"/>
          <w:sz w:val="24"/>
          <w:szCs w:val="24"/>
        </w:rPr>
        <w:t xml:space="preserve"> </w:t>
      </w:r>
    </w:p>
    <w:p w:rsidR="00EB3670" w:rsidRDefault="00783526">
      <w:pPr>
        <w:pStyle w:val="af1"/>
        <w:snapToGrid w:val="0"/>
        <w:spacing w:line="360" w:lineRule="auto"/>
        <w:ind w:firstLineChars="200" w:firstLine="480"/>
        <w:rPr>
          <w:rFonts w:hAnsi="宋体" w:cs="宋体" w:hint="default"/>
          <w:sz w:val="24"/>
          <w:szCs w:val="24"/>
        </w:rPr>
      </w:pPr>
      <w:r>
        <w:rPr>
          <w:rFonts w:hAnsi="宋体" w:cs="宋体"/>
          <w:sz w:val="24"/>
          <w:szCs w:val="24"/>
        </w:rPr>
        <w:t>（</w:t>
      </w:r>
      <w:r>
        <w:rPr>
          <w:rFonts w:hAnsi="宋体" w:cs="宋体"/>
          <w:sz w:val="24"/>
          <w:szCs w:val="24"/>
        </w:rPr>
        <w:t>3</w:t>
      </w:r>
      <w:r>
        <w:rPr>
          <w:rFonts w:hAnsi="宋体" w:cs="宋体"/>
          <w:sz w:val="24"/>
          <w:szCs w:val="24"/>
        </w:rPr>
        <w:t>）中标通知书；</w:t>
      </w:r>
      <w:r>
        <w:rPr>
          <w:rFonts w:hAnsi="宋体" w:cs="宋体"/>
          <w:sz w:val="24"/>
          <w:szCs w:val="24"/>
        </w:rPr>
        <w:t xml:space="preserve">                           </w:t>
      </w:r>
      <w:r>
        <w:rPr>
          <w:rFonts w:hAnsi="宋体" w:cs="宋体"/>
          <w:sz w:val="24"/>
          <w:szCs w:val="24"/>
        </w:rPr>
        <w:t>（</w:t>
      </w:r>
      <w:r>
        <w:rPr>
          <w:rFonts w:hAnsi="宋体" w:cs="宋体"/>
          <w:sz w:val="24"/>
          <w:szCs w:val="24"/>
        </w:rPr>
        <w:t>4</w:t>
      </w:r>
      <w:r>
        <w:rPr>
          <w:rFonts w:hAnsi="宋体" w:cs="宋体"/>
          <w:sz w:val="24"/>
          <w:szCs w:val="24"/>
        </w:rPr>
        <w:t>）甲乙双方商定的其他文件等。</w:t>
      </w:r>
    </w:p>
    <w:p w:rsidR="00EB3670" w:rsidRDefault="00783526">
      <w:pPr>
        <w:adjustRightInd w:val="0"/>
        <w:snapToGrid w:val="0"/>
        <w:spacing w:line="360" w:lineRule="auto"/>
        <w:ind w:firstLineChars="200" w:firstLine="482"/>
        <w:rPr>
          <w:rFonts w:ascii="宋体" w:hAnsi="宋体" w:cs="宋体"/>
          <w:b/>
          <w:sz w:val="24"/>
        </w:rPr>
      </w:pPr>
      <w:r>
        <w:rPr>
          <w:rFonts w:ascii="宋体" w:hAnsi="宋体" w:cs="宋体" w:hint="eastAsia"/>
          <w:b/>
          <w:sz w:val="24"/>
        </w:rPr>
        <w:t>第五条</w:t>
      </w:r>
      <w:r>
        <w:rPr>
          <w:rFonts w:ascii="宋体" w:hAnsi="宋体" w:cs="宋体" w:hint="eastAsia"/>
          <w:b/>
          <w:sz w:val="24"/>
        </w:rPr>
        <w:t xml:space="preserve"> </w:t>
      </w:r>
      <w:r>
        <w:rPr>
          <w:rFonts w:ascii="宋体" w:hAnsi="宋体" w:cs="宋体" w:hint="eastAsia"/>
          <w:b/>
          <w:sz w:val="24"/>
        </w:rPr>
        <w:t>合同款结算及支付</w:t>
      </w:r>
    </w:p>
    <w:p w:rsidR="00EB3670" w:rsidRDefault="00783526">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本合同项下所有款项均以人民币支付。</w:t>
      </w:r>
    </w:p>
    <w:p w:rsidR="00EB3670" w:rsidRDefault="00783526">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本合同项下的招标资金由甲方自行支付，乙方向甲方开具发票。</w:t>
      </w:r>
    </w:p>
    <w:p w:rsidR="00EB3670" w:rsidRDefault="00783526" w:rsidP="00BA5F48">
      <w:pPr>
        <w:adjustRightInd w:val="0"/>
        <w:snapToGrid w:val="0"/>
        <w:spacing w:line="360" w:lineRule="auto"/>
        <w:ind w:firstLineChars="202" w:firstLine="485"/>
        <w:rPr>
          <w:rFonts w:ascii="宋体" w:hAnsi="宋体" w:cs="宋体"/>
          <w:sz w:val="24"/>
        </w:rPr>
      </w:pPr>
      <w:r>
        <w:rPr>
          <w:rFonts w:ascii="宋体" w:hAnsi="宋体" w:cs="宋体" w:hint="eastAsia"/>
          <w:sz w:val="24"/>
        </w:rPr>
        <w:t>3.</w:t>
      </w:r>
      <w:r>
        <w:rPr>
          <w:rFonts w:ascii="宋体" w:hAnsi="宋体" w:cs="宋体" w:hint="eastAsia"/>
          <w:sz w:val="24"/>
        </w:rPr>
        <w:t>结算原则：固定单价，按实结算。</w:t>
      </w:r>
    </w:p>
    <w:p w:rsidR="00EB3670" w:rsidRDefault="00783526">
      <w:pPr>
        <w:snapToGrid w:val="0"/>
        <w:spacing w:line="360" w:lineRule="auto"/>
        <w:ind w:firstLineChars="200" w:firstLine="480"/>
        <w:rPr>
          <w:rFonts w:ascii="宋体" w:hAnsi="宋体" w:cs="宋体"/>
          <w:bCs/>
          <w:sz w:val="24"/>
        </w:rPr>
      </w:pPr>
      <w:r>
        <w:rPr>
          <w:rFonts w:ascii="宋体" w:hAnsi="宋体" w:cs="宋体" w:hint="eastAsia"/>
          <w:sz w:val="24"/>
        </w:rPr>
        <w:t>4.</w:t>
      </w:r>
      <w:r>
        <w:rPr>
          <w:rFonts w:ascii="宋体" w:hAnsi="宋体" w:cs="宋体" w:hint="eastAsia"/>
          <w:sz w:val="24"/>
        </w:rPr>
        <w:t>付款方式：</w:t>
      </w:r>
      <w:r>
        <w:rPr>
          <w:rFonts w:ascii="宋体" w:hAnsi="宋体" w:cs="宋体" w:hint="eastAsia"/>
          <w:bCs/>
          <w:sz w:val="24"/>
        </w:rPr>
        <w:t>签订合同后支付合同总价</w:t>
      </w:r>
      <w:r>
        <w:rPr>
          <w:rFonts w:ascii="宋体" w:hAnsi="宋体" w:cs="宋体" w:hint="eastAsia"/>
          <w:bCs/>
          <w:sz w:val="24"/>
        </w:rPr>
        <w:t>30%</w:t>
      </w:r>
      <w:r>
        <w:rPr>
          <w:rFonts w:ascii="宋体" w:hAnsi="宋体" w:cs="宋体" w:hint="eastAsia"/>
          <w:bCs/>
          <w:sz w:val="24"/>
        </w:rPr>
        <w:t>的预付款（乙方明确表示无需预付款或</w:t>
      </w:r>
      <w:r>
        <w:rPr>
          <w:rFonts w:ascii="宋体" w:hAnsi="宋体" w:cs="宋体" w:hint="eastAsia"/>
          <w:bCs/>
          <w:sz w:val="24"/>
        </w:rPr>
        <w:lastRenderedPageBreak/>
        <w:t>者主动要求降低预付款比例的，甲方可不适用前述规定，以成交后双方约定实际付款</w:t>
      </w:r>
      <w:r>
        <w:rPr>
          <w:rFonts w:ascii="宋体" w:hAnsi="宋体" w:cs="宋体" w:hint="eastAsia"/>
          <w:bCs/>
          <w:sz w:val="24"/>
        </w:rPr>
        <w:t>为准）；</w:t>
      </w:r>
    </w:p>
    <w:p w:rsidR="00EB3670" w:rsidRDefault="00783526">
      <w:pPr>
        <w:snapToGrid w:val="0"/>
        <w:spacing w:line="360" w:lineRule="auto"/>
        <w:ind w:firstLineChars="200" w:firstLine="480"/>
        <w:rPr>
          <w:rFonts w:ascii="宋体" w:hAnsi="宋体" w:cs="宋体"/>
          <w:sz w:val="24"/>
        </w:rPr>
      </w:pPr>
      <w:r>
        <w:rPr>
          <w:rFonts w:ascii="宋体" w:hAnsi="宋体" w:cs="宋体" w:hint="eastAsia"/>
          <w:sz w:val="24"/>
        </w:rPr>
        <w:t>付款按套计算，以实际办理套数计算，先办理后付款，乙方提供办证验收单（完成办理</w:t>
      </w:r>
      <w:proofErr w:type="gramStart"/>
      <w:r>
        <w:rPr>
          <w:rFonts w:ascii="宋体" w:hAnsi="宋体" w:cs="宋体" w:hint="eastAsia"/>
          <w:sz w:val="24"/>
        </w:rPr>
        <w:t>产权证附明细</w:t>
      </w:r>
      <w:proofErr w:type="gramEnd"/>
      <w:r>
        <w:rPr>
          <w:rFonts w:ascii="宋体" w:hAnsi="宋体" w:cs="宋体" w:hint="eastAsia"/>
          <w:sz w:val="24"/>
        </w:rPr>
        <w:t>单），按乙方完成的实际工作量按实支付，乙方提供</w:t>
      </w:r>
      <w:proofErr w:type="gramStart"/>
      <w:r>
        <w:rPr>
          <w:rFonts w:ascii="宋体" w:hAnsi="宋体" w:cs="宋体" w:hint="eastAsia"/>
          <w:sz w:val="24"/>
        </w:rPr>
        <w:t>增加税</w:t>
      </w:r>
      <w:proofErr w:type="gramEnd"/>
      <w:r>
        <w:rPr>
          <w:rFonts w:ascii="宋体" w:hAnsi="宋体" w:cs="宋体" w:hint="eastAsia"/>
          <w:sz w:val="24"/>
        </w:rPr>
        <w:t>专用发票。</w:t>
      </w:r>
    </w:p>
    <w:p w:rsidR="00EB3670" w:rsidRDefault="00783526">
      <w:pPr>
        <w:snapToGrid w:val="0"/>
        <w:spacing w:line="360" w:lineRule="auto"/>
        <w:ind w:firstLineChars="200" w:firstLine="480"/>
        <w:rPr>
          <w:rFonts w:ascii="宋体" w:hAnsi="宋体" w:cs="宋体"/>
          <w:sz w:val="24"/>
        </w:rPr>
      </w:pPr>
      <w:r>
        <w:rPr>
          <w:rFonts w:ascii="宋体" w:hAnsi="宋体" w:cs="宋体" w:hint="eastAsia"/>
          <w:sz w:val="24"/>
        </w:rPr>
        <w:t>本项目每半年按进度按实结算（无息）。</w:t>
      </w:r>
    </w:p>
    <w:p w:rsidR="00EB3670" w:rsidRDefault="00783526">
      <w:pPr>
        <w:snapToGrid w:val="0"/>
        <w:spacing w:line="360" w:lineRule="auto"/>
        <w:ind w:firstLineChars="200" w:firstLine="482"/>
        <w:rPr>
          <w:rFonts w:ascii="宋体" w:hAnsi="宋体" w:cs="宋体"/>
          <w:b/>
          <w:sz w:val="24"/>
        </w:rPr>
      </w:pPr>
      <w:r>
        <w:rPr>
          <w:rFonts w:ascii="宋体" w:hAnsi="宋体" w:cs="宋体" w:hint="eastAsia"/>
          <w:b/>
          <w:sz w:val="24"/>
        </w:rPr>
        <w:t>第六条</w:t>
      </w:r>
      <w:r>
        <w:rPr>
          <w:rFonts w:ascii="宋体" w:hAnsi="宋体" w:cs="宋体" w:hint="eastAsia"/>
          <w:b/>
          <w:sz w:val="24"/>
        </w:rPr>
        <w:t xml:space="preserve"> </w:t>
      </w:r>
      <w:r>
        <w:rPr>
          <w:rFonts w:ascii="宋体" w:hAnsi="宋体" w:cs="宋体" w:hint="eastAsia"/>
          <w:b/>
          <w:sz w:val="24"/>
        </w:rPr>
        <w:t>违约责任</w:t>
      </w:r>
    </w:p>
    <w:p w:rsidR="00EB3670" w:rsidRDefault="00783526">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如乙方不能按约定进行服务的，甲方有权解除合同，同时有权要求乙方按照合同总价</w:t>
      </w:r>
      <w:r>
        <w:rPr>
          <w:rFonts w:ascii="宋体" w:hAnsi="宋体" w:cs="宋体" w:hint="eastAsia"/>
          <w:sz w:val="24"/>
        </w:rPr>
        <w:t>5%</w:t>
      </w:r>
      <w:r>
        <w:rPr>
          <w:rFonts w:ascii="宋体" w:hAnsi="宋体" w:cs="宋体" w:hint="eastAsia"/>
          <w:sz w:val="24"/>
        </w:rPr>
        <w:t>的标准支付违约金，解除合同的通知自发出之日生效。</w:t>
      </w:r>
    </w:p>
    <w:p w:rsidR="00EB3670" w:rsidRDefault="00783526">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甲方未按合同规定的期限向乙方支付货款的，每逾期</w:t>
      </w:r>
      <w:r>
        <w:rPr>
          <w:rFonts w:ascii="宋体" w:hAnsi="宋体" w:cs="宋体" w:hint="eastAsia"/>
          <w:sz w:val="24"/>
        </w:rPr>
        <w:t>1</w:t>
      </w:r>
      <w:r>
        <w:rPr>
          <w:rFonts w:ascii="宋体" w:hAnsi="宋体" w:cs="宋体" w:hint="eastAsia"/>
          <w:sz w:val="24"/>
        </w:rPr>
        <w:t>天甲方向乙方偿付欠款总额的</w:t>
      </w:r>
      <w:r>
        <w:rPr>
          <w:rFonts w:ascii="宋体" w:hAnsi="宋体" w:cs="宋体" w:hint="eastAsia"/>
          <w:sz w:val="24"/>
        </w:rPr>
        <w:t>5</w:t>
      </w:r>
      <w:r>
        <w:rPr>
          <w:rFonts w:ascii="宋体" w:hAnsi="宋体" w:cs="宋体" w:hint="eastAsia"/>
          <w:sz w:val="24"/>
        </w:rPr>
        <w:t>‰滞纳金，但累计滞纳金总额不超过欠款总额的</w:t>
      </w:r>
      <w:r>
        <w:rPr>
          <w:rFonts w:ascii="宋体" w:hAnsi="宋体" w:cs="宋体" w:hint="eastAsia"/>
          <w:sz w:val="24"/>
        </w:rPr>
        <w:t xml:space="preserve">5% </w:t>
      </w:r>
      <w:r>
        <w:rPr>
          <w:rFonts w:ascii="宋体" w:hAnsi="宋体" w:cs="宋体" w:hint="eastAsia"/>
          <w:sz w:val="24"/>
        </w:rPr>
        <w:t>。</w:t>
      </w:r>
    </w:p>
    <w:p w:rsidR="00EB3670" w:rsidRDefault="00783526">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乙方未按本合同的规定和“服务承诺”提供伴随服务的，甲方有权提前解除本合同，同时乙方应按合同总价款的</w:t>
      </w:r>
      <w:r>
        <w:rPr>
          <w:rFonts w:ascii="宋体" w:hAnsi="宋体" w:cs="宋体" w:hint="eastAsia"/>
          <w:sz w:val="24"/>
        </w:rPr>
        <w:t>5 %</w:t>
      </w:r>
      <w:r>
        <w:rPr>
          <w:rFonts w:ascii="宋体" w:hAnsi="宋体" w:cs="宋体" w:hint="eastAsia"/>
          <w:sz w:val="24"/>
        </w:rPr>
        <w:t>向甲方承担违约责任。</w:t>
      </w:r>
    </w:p>
    <w:p w:rsidR="00EB3670" w:rsidRDefault="00783526">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乙方在承担上述一项或多项违约责任后，仍应继续履行合同规定的义务（甲方解除合同的除外）。甲方未能及时追究乙方的任何一项违约责任并不表明甲方放弃追究乙方该项或其他违约责任。</w:t>
      </w:r>
    </w:p>
    <w:p w:rsidR="00EB3670" w:rsidRDefault="00783526">
      <w:pPr>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乙方投标属虚假承诺，或是由于乙方的过错造成合同无法继续履行的，还应向甲方支付不少于合同总价</w:t>
      </w:r>
      <w:r>
        <w:rPr>
          <w:rFonts w:ascii="宋体" w:hAnsi="宋体" w:cs="宋体" w:hint="eastAsia"/>
          <w:sz w:val="24"/>
        </w:rPr>
        <w:t>30%</w:t>
      </w:r>
      <w:r>
        <w:rPr>
          <w:rFonts w:ascii="宋体" w:hAnsi="宋体" w:cs="宋体" w:hint="eastAsia"/>
          <w:sz w:val="24"/>
        </w:rPr>
        <w:t>违约金，若该违约金不足以弥补甲方损失，则应当赔偿甲方所有损失。</w:t>
      </w:r>
    </w:p>
    <w:p w:rsidR="00EB3670" w:rsidRDefault="00783526">
      <w:pPr>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其他未尽事宜，以《民法典》等有关法律法规</w:t>
      </w:r>
      <w:r>
        <w:rPr>
          <w:rFonts w:ascii="宋体" w:hAnsi="宋体" w:cs="宋体" w:hint="eastAsia"/>
          <w:sz w:val="24"/>
        </w:rPr>
        <w:t>规定为准，无相关规定的，双方协商解决。</w:t>
      </w:r>
    </w:p>
    <w:p w:rsidR="00EB3670" w:rsidRDefault="00783526">
      <w:pPr>
        <w:adjustRightInd w:val="0"/>
        <w:snapToGrid w:val="0"/>
        <w:spacing w:line="360" w:lineRule="auto"/>
        <w:ind w:firstLineChars="200" w:firstLine="482"/>
        <w:rPr>
          <w:rFonts w:ascii="宋体" w:hAnsi="宋体" w:cs="宋体"/>
          <w:b/>
          <w:sz w:val="24"/>
        </w:rPr>
      </w:pPr>
      <w:r>
        <w:rPr>
          <w:rFonts w:ascii="宋体" w:hAnsi="宋体" w:cs="宋体" w:hint="eastAsia"/>
          <w:b/>
          <w:sz w:val="24"/>
        </w:rPr>
        <w:t>第七条</w:t>
      </w:r>
      <w:r>
        <w:rPr>
          <w:rFonts w:ascii="宋体" w:hAnsi="宋体" w:cs="宋体" w:hint="eastAsia"/>
          <w:b/>
          <w:sz w:val="24"/>
        </w:rPr>
        <w:t xml:space="preserve"> </w:t>
      </w:r>
      <w:r>
        <w:rPr>
          <w:rFonts w:ascii="宋体" w:hAnsi="宋体" w:cs="宋体" w:hint="eastAsia"/>
          <w:b/>
          <w:sz w:val="24"/>
        </w:rPr>
        <w:t>合同的变更和终止</w:t>
      </w:r>
    </w:p>
    <w:p w:rsidR="00EB3670" w:rsidRDefault="00783526">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本合同一经签订，甲乙双方不得擅自变更、中止或终止合同。</w:t>
      </w:r>
    </w:p>
    <w:p w:rsidR="00EB3670" w:rsidRDefault="00783526">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除发生法律规定的不能预见、不能避免并不能克服的客观情况外，甲乙双方不得放弃或拒绝履行合同。乙方放弃或拒绝履行合同，承担相应违约责任。</w:t>
      </w:r>
    </w:p>
    <w:p w:rsidR="00EB3670" w:rsidRDefault="00783526">
      <w:pPr>
        <w:adjustRightInd w:val="0"/>
        <w:snapToGrid w:val="0"/>
        <w:spacing w:line="360" w:lineRule="auto"/>
        <w:ind w:firstLineChars="200" w:firstLine="482"/>
        <w:rPr>
          <w:rFonts w:ascii="宋体" w:hAnsi="宋体" w:cs="宋体"/>
          <w:b/>
          <w:sz w:val="24"/>
        </w:rPr>
      </w:pPr>
      <w:r>
        <w:rPr>
          <w:rFonts w:ascii="宋体" w:hAnsi="宋体" w:cs="宋体" w:hint="eastAsia"/>
          <w:b/>
          <w:sz w:val="24"/>
        </w:rPr>
        <w:t>第八条</w:t>
      </w:r>
      <w:r>
        <w:rPr>
          <w:rFonts w:ascii="宋体" w:hAnsi="宋体" w:cs="宋体" w:hint="eastAsia"/>
          <w:b/>
          <w:sz w:val="24"/>
        </w:rPr>
        <w:t xml:space="preserve"> </w:t>
      </w:r>
      <w:r>
        <w:rPr>
          <w:rFonts w:ascii="宋体" w:hAnsi="宋体" w:cs="宋体" w:hint="eastAsia"/>
          <w:b/>
          <w:sz w:val="24"/>
        </w:rPr>
        <w:t>合同的转让</w:t>
      </w:r>
    </w:p>
    <w:p w:rsidR="00EB3670" w:rsidRDefault="00783526">
      <w:pPr>
        <w:adjustRightInd w:val="0"/>
        <w:snapToGrid w:val="0"/>
        <w:spacing w:line="360" w:lineRule="auto"/>
        <w:ind w:firstLineChars="200" w:firstLine="480"/>
        <w:rPr>
          <w:rFonts w:ascii="宋体" w:hAnsi="宋体" w:cs="宋体"/>
          <w:sz w:val="24"/>
        </w:rPr>
      </w:pPr>
      <w:r>
        <w:rPr>
          <w:rFonts w:ascii="宋体" w:hAnsi="宋体" w:cs="宋体" w:hint="eastAsia"/>
          <w:sz w:val="24"/>
        </w:rPr>
        <w:t>乙方不得擅自部分或全部转让其应履行的合同义务。</w:t>
      </w:r>
    </w:p>
    <w:p w:rsidR="00EB3670" w:rsidRDefault="00783526">
      <w:pPr>
        <w:adjustRightInd w:val="0"/>
        <w:snapToGrid w:val="0"/>
        <w:spacing w:line="360" w:lineRule="auto"/>
        <w:ind w:firstLineChars="200" w:firstLine="482"/>
        <w:rPr>
          <w:rFonts w:ascii="宋体" w:hAnsi="宋体" w:cs="宋体"/>
          <w:b/>
          <w:sz w:val="24"/>
        </w:rPr>
      </w:pPr>
      <w:r>
        <w:rPr>
          <w:rFonts w:ascii="宋体" w:hAnsi="宋体" w:cs="宋体" w:hint="eastAsia"/>
          <w:b/>
          <w:sz w:val="24"/>
        </w:rPr>
        <w:t>第九条</w:t>
      </w:r>
      <w:r>
        <w:rPr>
          <w:rFonts w:ascii="宋体" w:hAnsi="宋体" w:cs="宋体" w:hint="eastAsia"/>
          <w:b/>
          <w:sz w:val="24"/>
        </w:rPr>
        <w:t xml:space="preserve"> </w:t>
      </w:r>
      <w:r>
        <w:rPr>
          <w:rFonts w:ascii="宋体" w:hAnsi="宋体" w:cs="宋体" w:hint="eastAsia"/>
          <w:b/>
          <w:sz w:val="24"/>
        </w:rPr>
        <w:t>不可抗力</w:t>
      </w:r>
    </w:p>
    <w:p w:rsidR="00EB3670" w:rsidRDefault="00783526">
      <w:pPr>
        <w:adjustRightInd w:val="0"/>
        <w:snapToGrid w:val="0"/>
        <w:spacing w:line="360" w:lineRule="auto"/>
        <w:ind w:firstLineChars="200" w:firstLine="480"/>
        <w:rPr>
          <w:rFonts w:ascii="宋体" w:hAnsi="宋体" w:cs="宋体"/>
          <w:sz w:val="24"/>
        </w:rPr>
      </w:pPr>
      <w:r>
        <w:rPr>
          <w:rFonts w:ascii="宋体" w:hAnsi="宋体" w:cs="宋体" w:hint="eastAsia"/>
          <w:sz w:val="24"/>
        </w:rPr>
        <w:t>甲、乙方中任何一方，因不可抗力不能按时或完全履行合同的，应及时通知对方，并在</w:t>
      </w:r>
      <w:r>
        <w:rPr>
          <w:rFonts w:ascii="宋体" w:hAnsi="宋体" w:cs="宋体" w:hint="eastAsia"/>
          <w:sz w:val="24"/>
          <w:u w:val="single"/>
        </w:rPr>
        <w:t xml:space="preserve">   </w:t>
      </w:r>
      <w:proofErr w:type="gramStart"/>
      <w:r>
        <w:rPr>
          <w:rFonts w:ascii="宋体" w:hAnsi="宋体" w:cs="宋体" w:hint="eastAsia"/>
          <w:sz w:val="24"/>
          <w:u w:val="single"/>
        </w:rPr>
        <w:t>个</w:t>
      </w:r>
      <w:proofErr w:type="gramEnd"/>
      <w:r>
        <w:rPr>
          <w:rFonts w:ascii="宋体" w:hAnsi="宋体" w:cs="宋体" w:hint="eastAsia"/>
          <w:sz w:val="24"/>
        </w:rPr>
        <w:t>工作日内提供相应证明。未履行</w:t>
      </w:r>
      <w:proofErr w:type="gramStart"/>
      <w:r>
        <w:rPr>
          <w:rFonts w:ascii="宋体" w:hAnsi="宋体" w:cs="宋体" w:hint="eastAsia"/>
          <w:sz w:val="24"/>
        </w:rPr>
        <w:t>完合同</w:t>
      </w:r>
      <w:proofErr w:type="gramEnd"/>
      <w:r>
        <w:rPr>
          <w:rFonts w:ascii="宋体" w:hAnsi="宋体" w:cs="宋体" w:hint="eastAsia"/>
          <w:sz w:val="24"/>
        </w:rPr>
        <w:t>部分是否继续履行、如何履行等问题，可由双方初步协商，并向主管部门报告。确定为不可抗力原因造成的损失，免予承担责</w:t>
      </w:r>
      <w:r>
        <w:rPr>
          <w:rFonts w:ascii="宋体" w:hAnsi="宋体" w:cs="宋体" w:hint="eastAsia"/>
          <w:sz w:val="24"/>
        </w:rPr>
        <w:lastRenderedPageBreak/>
        <w:t>任。</w:t>
      </w:r>
    </w:p>
    <w:p w:rsidR="00EB3670" w:rsidRDefault="00783526">
      <w:pPr>
        <w:adjustRightInd w:val="0"/>
        <w:snapToGrid w:val="0"/>
        <w:spacing w:line="360" w:lineRule="auto"/>
        <w:ind w:firstLineChars="200" w:firstLine="482"/>
        <w:rPr>
          <w:rFonts w:ascii="宋体" w:hAnsi="宋体" w:cs="宋体"/>
          <w:b/>
          <w:sz w:val="24"/>
        </w:rPr>
      </w:pPr>
      <w:r>
        <w:rPr>
          <w:rFonts w:ascii="宋体" w:hAnsi="宋体" w:cs="宋体" w:hint="eastAsia"/>
          <w:b/>
          <w:sz w:val="24"/>
        </w:rPr>
        <w:t>第十条</w:t>
      </w:r>
      <w:r>
        <w:rPr>
          <w:rFonts w:ascii="宋体" w:hAnsi="宋体" w:cs="宋体" w:hint="eastAsia"/>
          <w:b/>
          <w:sz w:val="24"/>
        </w:rPr>
        <w:t xml:space="preserve"> </w:t>
      </w:r>
      <w:r>
        <w:rPr>
          <w:rFonts w:ascii="宋体" w:hAnsi="宋体" w:cs="宋体" w:hint="eastAsia"/>
          <w:b/>
          <w:sz w:val="24"/>
        </w:rPr>
        <w:t>争议的解决</w:t>
      </w:r>
    </w:p>
    <w:p w:rsidR="00EB3670" w:rsidRDefault="00783526">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因履行本合同引起的或与本合同有关的争议，甲、乙双方应首先通过友好协商解决，如果协商不能解决争议，则采取以下第（</w:t>
      </w:r>
      <w:r>
        <w:rPr>
          <w:rFonts w:ascii="宋体" w:hAnsi="宋体" w:cs="宋体" w:hint="eastAsia"/>
          <w:sz w:val="24"/>
        </w:rPr>
        <w:t xml:space="preserve"> </w:t>
      </w:r>
      <w:r>
        <w:rPr>
          <w:rFonts w:ascii="宋体" w:hAnsi="宋体" w:cs="宋体" w:hint="eastAsia"/>
          <w:sz w:val="24"/>
        </w:rPr>
        <w:t>）种方式解决争议：</w:t>
      </w:r>
    </w:p>
    <w:p w:rsidR="00EB3670" w:rsidRDefault="00783526">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）向甲方所在地人民法院提起诉讼；</w:t>
      </w:r>
    </w:p>
    <w:p w:rsidR="00EB3670" w:rsidRDefault="00783526">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）向甲方所在地仲裁委员会按其仲裁规则申请仲裁。</w:t>
      </w:r>
    </w:p>
    <w:p w:rsidR="00EB3670" w:rsidRDefault="00783526">
      <w:pPr>
        <w:adjustRightInd w:val="0"/>
        <w:snapToGrid w:val="0"/>
        <w:spacing w:line="360" w:lineRule="auto"/>
        <w:ind w:firstLineChars="200" w:firstLine="480"/>
        <w:rPr>
          <w:rFonts w:ascii="宋体" w:hAnsi="宋体" w:cs="宋体"/>
          <w:sz w:val="24"/>
        </w:rPr>
      </w:pPr>
      <w:r>
        <w:rPr>
          <w:rFonts w:ascii="宋体" w:hAnsi="宋体" w:cs="宋体" w:hint="eastAsia"/>
          <w:sz w:val="24"/>
        </w:rPr>
        <w:t>如没有约定，默认采取第</w:t>
      </w:r>
      <w:r>
        <w:rPr>
          <w:rFonts w:ascii="宋体" w:hAnsi="宋体" w:cs="宋体" w:hint="eastAsia"/>
          <w:sz w:val="24"/>
        </w:rPr>
        <w:t>2</w:t>
      </w:r>
      <w:r>
        <w:rPr>
          <w:rFonts w:ascii="宋体" w:hAnsi="宋体" w:cs="宋体" w:hint="eastAsia"/>
          <w:sz w:val="24"/>
        </w:rPr>
        <w:t>种方式解决争议。</w:t>
      </w:r>
    </w:p>
    <w:p w:rsidR="00EB3670" w:rsidRDefault="00783526">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在法院审理和仲裁期间，除有争议部分外，本合同其他部分应继续履行。</w:t>
      </w:r>
    </w:p>
    <w:p w:rsidR="00EB3670" w:rsidRDefault="00783526">
      <w:pPr>
        <w:adjustRightInd w:val="0"/>
        <w:snapToGrid w:val="0"/>
        <w:spacing w:line="360" w:lineRule="auto"/>
        <w:ind w:firstLineChars="200" w:firstLine="482"/>
        <w:rPr>
          <w:rFonts w:ascii="宋体" w:hAnsi="宋体" w:cs="宋体"/>
          <w:b/>
          <w:sz w:val="24"/>
        </w:rPr>
      </w:pPr>
      <w:r>
        <w:rPr>
          <w:rFonts w:ascii="宋体" w:hAnsi="宋体" w:cs="宋体" w:hint="eastAsia"/>
          <w:b/>
          <w:sz w:val="24"/>
        </w:rPr>
        <w:t>第十</w:t>
      </w:r>
      <w:r>
        <w:rPr>
          <w:rFonts w:ascii="宋体" w:hAnsi="宋体" w:cs="宋体" w:hint="eastAsia"/>
          <w:b/>
          <w:sz w:val="24"/>
        </w:rPr>
        <w:t>一条</w:t>
      </w:r>
      <w:r>
        <w:rPr>
          <w:rFonts w:ascii="宋体" w:hAnsi="宋体" w:cs="宋体" w:hint="eastAsia"/>
          <w:b/>
          <w:sz w:val="24"/>
        </w:rPr>
        <w:t xml:space="preserve"> </w:t>
      </w:r>
      <w:r>
        <w:rPr>
          <w:rFonts w:ascii="宋体" w:hAnsi="宋体" w:cs="宋体" w:hint="eastAsia"/>
          <w:b/>
          <w:sz w:val="24"/>
        </w:rPr>
        <w:t>诚实信用</w:t>
      </w:r>
      <w:r>
        <w:rPr>
          <w:rFonts w:ascii="宋体" w:hAnsi="宋体" w:cs="宋体" w:hint="eastAsia"/>
          <w:b/>
          <w:sz w:val="24"/>
        </w:rPr>
        <w:t xml:space="preserve"> </w:t>
      </w:r>
    </w:p>
    <w:p w:rsidR="00EB3670" w:rsidRDefault="00783526">
      <w:pPr>
        <w:adjustRightInd w:val="0"/>
        <w:snapToGrid w:val="0"/>
        <w:spacing w:line="360" w:lineRule="auto"/>
        <w:ind w:firstLineChars="200" w:firstLine="480"/>
        <w:rPr>
          <w:rFonts w:ascii="宋体" w:hAnsi="宋体" w:cs="宋体"/>
          <w:sz w:val="24"/>
        </w:rPr>
      </w:pPr>
      <w:r>
        <w:rPr>
          <w:rFonts w:ascii="宋体" w:hAnsi="宋体" w:cs="宋体" w:hint="eastAsia"/>
          <w:sz w:val="24"/>
        </w:rPr>
        <w:t>乙方应诚实信用，严格按照招标文件要求和投标承诺履行合同，不向甲方进行商业贿赂或者提供不正当利益。</w:t>
      </w:r>
    </w:p>
    <w:p w:rsidR="00EB3670" w:rsidRDefault="00783526">
      <w:pPr>
        <w:adjustRightInd w:val="0"/>
        <w:snapToGrid w:val="0"/>
        <w:spacing w:line="360" w:lineRule="auto"/>
        <w:ind w:firstLineChars="200" w:firstLine="482"/>
        <w:rPr>
          <w:rFonts w:ascii="宋体" w:hAnsi="宋体" w:cs="宋体"/>
          <w:b/>
          <w:sz w:val="24"/>
        </w:rPr>
      </w:pPr>
      <w:r>
        <w:rPr>
          <w:rFonts w:ascii="宋体" w:hAnsi="宋体" w:cs="宋体" w:hint="eastAsia"/>
          <w:b/>
          <w:sz w:val="24"/>
        </w:rPr>
        <w:t>第十二条</w:t>
      </w:r>
      <w:r>
        <w:rPr>
          <w:rFonts w:ascii="宋体" w:hAnsi="宋体" w:cs="宋体" w:hint="eastAsia"/>
          <w:b/>
          <w:sz w:val="24"/>
        </w:rPr>
        <w:t xml:space="preserve"> </w:t>
      </w:r>
      <w:r>
        <w:rPr>
          <w:rFonts w:ascii="宋体" w:hAnsi="宋体" w:cs="宋体" w:hint="eastAsia"/>
          <w:b/>
          <w:sz w:val="24"/>
        </w:rPr>
        <w:t>合同生效及其他</w:t>
      </w:r>
    </w:p>
    <w:p w:rsidR="00EB3670" w:rsidRDefault="00783526">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本合同自经甲乙双方授权代表签订并加盖公章后，自签订之日起生效。</w:t>
      </w:r>
    </w:p>
    <w:p w:rsidR="00EB3670" w:rsidRDefault="00783526">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本合同一式肆份，甲乙双方各执贰份，代理机构执壹份存档。</w:t>
      </w:r>
    </w:p>
    <w:p w:rsidR="00EB3670" w:rsidRDefault="00783526">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本合同应按照中华人民共和国的现行法律进行解释。</w:t>
      </w:r>
    </w:p>
    <w:p w:rsidR="00EB3670" w:rsidRDefault="00783526">
      <w:pPr>
        <w:snapToGrid w:val="0"/>
        <w:spacing w:line="360" w:lineRule="auto"/>
        <w:jc w:val="left"/>
        <w:rPr>
          <w:rFonts w:ascii="宋体" w:hAnsi="宋体" w:cs="宋体"/>
          <w:b/>
          <w:bCs/>
          <w:sz w:val="24"/>
        </w:rPr>
      </w:pPr>
      <w:r>
        <w:rPr>
          <w:rFonts w:ascii="宋体" w:hAnsi="宋体" w:cs="宋体" w:hint="eastAsia"/>
          <w:b/>
          <w:bCs/>
          <w:kern w:val="0"/>
          <w:sz w:val="24"/>
        </w:rPr>
        <w:t>附件：廉</w:t>
      </w:r>
      <w:r>
        <w:rPr>
          <w:rFonts w:ascii="宋体" w:hAnsi="宋体" w:cs="宋体" w:hint="eastAsia"/>
          <w:b/>
          <w:bCs/>
          <w:kern w:val="0"/>
          <w:sz w:val="24"/>
        </w:rPr>
        <w:t xml:space="preserve"> </w:t>
      </w:r>
      <w:r>
        <w:rPr>
          <w:rFonts w:ascii="宋体" w:hAnsi="宋体" w:cs="宋体" w:hint="eastAsia"/>
          <w:b/>
          <w:bCs/>
          <w:kern w:val="0"/>
          <w:sz w:val="24"/>
        </w:rPr>
        <w:t>政</w:t>
      </w:r>
      <w:r>
        <w:rPr>
          <w:rFonts w:ascii="宋体" w:hAnsi="宋体" w:cs="宋体" w:hint="eastAsia"/>
          <w:b/>
          <w:bCs/>
          <w:kern w:val="0"/>
          <w:sz w:val="24"/>
        </w:rPr>
        <w:t xml:space="preserve"> </w:t>
      </w:r>
      <w:r>
        <w:rPr>
          <w:rFonts w:ascii="宋体" w:hAnsi="宋体" w:cs="宋体" w:hint="eastAsia"/>
          <w:b/>
          <w:bCs/>
          <w:kern w:val="0"/>
          <w:sz w:val="24"/>
        </w:rPr>
        <w:t>责</w:t>
      </w:r>
      <w:r>
        <w:rPr>
          <w:rFonts w:ascii="宋体" w:hAnsi="宋体" w:cs="宋体" w:hint="eastAsia"/>
          <w:b/>
          <w:bCs/>
          <w:kern w:val="0"/>
          <w:sz w:val="24"/>
        </w:rPr>
        <w:t xml:space="preserve"> </w:t>
      </w:r>
      <w:r>
        <w:rPr>
          <w:rFonts w:ascii="宋体" w:hAnsi="宋体" w:cs="宋体" w:hint="eastAsia"/>
          <w:b/>
          <w:bCs/>
          <w:kern w:val="0"/>
          <w:sz w:val="24"/>
        </w:rPr>
        <w:t>任</w:t>
      </w:r>
      <w:r>
        <w:rPr>
          <w:rFonts w:ascii="宋体" w:hAnsi="宋体" w:cs="宋体" w:hint="eastAsia"/>
          <w:b/>
          <w:bCs/>
          <w:kern w:val="0"/>
          <w:sz w:val="24"/>
        </w:rPr>
        <w:t xml:space="preserve"> </w:t>
      </w:r>
      <w:r>
        <w:rPr>
          <w:rFonts w:ascii="宋体" w:hAnsi="宋体" w:cs="宋体" w:hint="eastAsia"/>
          <w:b/>
          <w:bCs/>
          <w:kern w:val="0"/>
          <w:sz w:val="24"/>
        </w:rPr>
        <w:t>书</w:t>
      </w:r>
    </w:p>
    <w:p w:rsidR="00EB3670" w:rsidRDefault="00EB3670">
      <w:pPr>
        <w:snapToGrid w:val="0"/>
        <w:spacing w:line="360" w:lineRule="auto"/>
        <w:jc w:val="left"/>
        <w:rPr>
          <w:rFonts w:ascii="宋体" w:hAnsi="宋体" w:cs="宋体"/>
          <w:b/>
          <w:bCs/>
          <w:sz w:val="24"/>
        </w:rPr>
      </w:pPr>
    </w:p>
    <w:p w:rsidR="00EB3670" w:rsidRDefault="00783526">
      <w:pPr>
        <w:snapToGrid w:val="0"/>
        <w:spacing w:line="360" w:lineRule="auto"/>
        <w:jc w:val="left"/>
        <w:rPr>
          <w:rFonts w:ascii="宋体" w:hAnsi="宋体" w:cs="宋体"/>
          <w:sz w:val="24"/>
        </w:rPr>
      </w:pPr>
      <w:r>
        <w:rPr>
          <w:rFonts w:ascii="宋体" w:hAnsi="宋体" w:cs="宋体" w:hint="eastAsia"/>
          <w:b/>
          <w:bCs/>
          <w:sz w:val="24"/>
        </w:rPr>
        <w:t>甲</w:t>
      </w:r>
      <w:r>
        <w:rPr>
          <w:rFonts w:ascii="宋体" w:hAnsi="宋体" w:cs="宋体" w:hint="eastAsia"/>
          <w:b/>
          <w:bCs/>
          <w:sz w:val="24"/>
        </w:rPr>
        <w:t xml:space="preserve">    </w:t>
      </w:r>
      <w:r>
        <w:rPr>
          <w:rFonts w:ascii="宋体" w:hAnsi="宋体" w:cs="宋体" w:hint="eastAsia"/>
          <w:b/>
          <w:bCs/>
          <w:sz w:val="24"/>
        </w:rPr>
        <w:t>方</w:t>
      </w:r>
      <w:r>
        <w:rPr>
          <w:rFonts w:ascii="宋体" w:hAnsi="宋体" w:cs="宋体" w:hint="eastAsia"/>
          <w:sz w:val="24"/>
        </w:rPr>
        <w:t>：</w:t>
      </w:r>
      <w:r>
        <w:rPr>
          <w:rFonts w:ascii="宋体" w:hAnsi="宋体" w:cs="宋体" w:hint="eastAsia"/>
          <w:sz w:val="24"/>
        </w:rPr>
        <w:t xml:space="preserve">                               </w:t>
      </w:r>
      <w:r>
        <w:rPr>
          <w:rFonts w:ascii="宋体" w:hAnsi="宋体" w:cs="宋体" w:hint="eastAsia"/>
          <w:b/>
          <w:bCs/>
          <w:sz w:val="24"/>
        </w:rPr>
        <w:t>乙</w:t>
      </w:r>
      <w:r>
        <w:rPr>
          <w:rFonts w:ascii="宋体" w:hAnsi="宋体" w:cs="宋体" w:hint="eastAsia"/>
          <w:b/>
          <w:bCs/>
          <w:sz w:val="24"/>
        </w:rPr>
        <w:t xml:space="preserve">    </w:t>
      </w:r>
      <w:r>
        <w:rPr>
          <w:rFonts w:ascii="宋体" w:hAnsi="宋体" w:cs="宋体" w:hint="eastAsia"/>
          <w:b/>
          <w:bCs/>
          <w:sz w:val="24"/>
        </w:rPr>
        <w:t>方</w:t>
      </w:r>
      <w:r>
        <w:rPr>
          <w:rFonts w:ascii="宋体" w:hAnsi="宋体" w:cs="宋体" w:hint="eastAsia"/>
          <w:sz w:val="24"/>
        </w:rPr>
        <w:t>：</w:t>
      </w:r>
    </w:p>
    <w:p w:rsidR="00EB3670" w:rsidRDefault="00783526">
      <w:pPr>
        <w:snapToGrid w:val="0"/>
        <w:spacing w:line="360" w:lineRule="auto"/>
        <w:rPr>
          <w:rFonts w:ascii="宋体" w:hAnsi="宋体" w:cs="宋体"/>
          <w:sz w:val="24"/>
          <w:u w:val="single"/>
        </w:rPr>
      </w:pPr>
      <w:r>
        <w:rPr>
          <w:rFonts w:ascii="宋体" w:hAnsi="宋体" w:cs="宋体" w:hint="eastAsia"/>
          <w:sz w:val="24"/>
        </w:rPr>
        <w:t>单位名称（章）：</w:t>
      </w:r>
      <w:r>
        <w:rPr>
          <w:rFonts w:ascii="宋体" w:hAnsi="宋体" w:cs="宋体" w:hint="eastAsia"/>
          <w:sz w:val="24"/>
        </w:rPr>
        <w:t xml:space="preserve">                          </w:t>
      </w:r>
      <w:r>
        <w:rPr>
          <w:rFonts w:ascii="宋体" w:hAnsi="宋体" w:cs="宋体" w:hint="eastAsia"/>
          <w:sz w:val="24"/>
        </w:rPr>
        <w:t>单位名称（章）：</w:t>
      </w:r>
    </w:p>
    <w:p w:rsidR="00EB3670" w:rsidRDefault="00783526">
      <w:pPr>
        <w:snapToGrid w:val="0"/>
        <w:spacing w:line="360" w:lineRule="auto"/>
        <w:rPr>
          <w:rFonts w:ascii="宋体" w:hAnsi="宋体" w:cs="宋体"/>
          <w:sz w:val="24"/>
          <w:u w:val="single"/>
        </w:rPr>
      </w:pPr>
      <w:r>
        <w:rPr>
          <w:rFonts w:ascii="宋体" w:hAnsi="宋体" w:cs="宋体" w:hint="eastAsia"/>
          <w:sz w:val="24"/>
        </w:rPr>
        <w:t>单位地址：</w:t>
      </w:r>
      <w:r>
        <w:rPr>
          <w:rFonts w:ascii="宋体" w:hAnsi="宋体" w:cs="宋体" w:hint="eastAsia"/>
          <w:sz w:val="24"/>
        </w:rPr>
        <w:t xml:space="preserve">                               </w:t>
      </w:r>
      <w:r>
        <w:rPr>
          <w:rFonts w:ascii="宋体" w:hAnsi="宋体" w:cs="宋体" w:hint="eastAsia"/>
          <w:sz w:val="24"/>
        </w:rPr>
        <w:t>单位地址：</w:t>
      </w:r>
    </w:p>
    <w:p w:rsidR="00EB3670" w:rsidRDefault="00783526">
      <w:pPr>
        <w:snapToGrid w:val="0"/>
        <w:spacing w:line="360" w:lineRule="auto"/>
        <w:rPr>
          <w:rFonts w:ascii="宋体" w:hAnsi="宋体" w:cs="宋体"/>
          <w:sz w:val="24"/>
        </w:rPr>
      </w:pP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委托代理人：</w:t>
      </w:r>
      <w:r>
        <w:rPr>
          <w:rFonts w:ascii="宋体" w:hAnsi="宋体" w:cs="宋体" w:hint="eastAsia"/>
          <w:sz w:val="24"/>
        </w:rPr>
        <w:t xml:space="preserve">          </w:t>
      </w: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委托代理人：</w:t>
      </w:r>
      <w:r>
        <w:rPr>
          <w:rFonts w:ascii="宋体" w:hAnsi="宋体" w:cs="宋体" w:hint="eastAsia"/>
          <w:sz w:val="24"/>
        </w:rPr>
        <w:t xml:space="preserve">                            </w:t>
      </w:r>
    </w:p>
    <w:p w:rsidR="00EB3670" w:rsidRDefault="00783526">
      <w:pPr>
        <w:snapToGrid w:val="0"/>
        <w:spacing w:line="360" w:lineRule="auto"/>
        <w:rPr>
          <w:rFonts w:ascii="宋体" w:hAnsi="宋体" w:cs="宋体"/>
          <w:sz w:val="24"/>
        </w:rPr>
      </w:pPr>
      <w:r>
        <w:rPr>
          <w:rFonts w:ascii="宋体" w:hAnsi="宋体" w:cs="宋体" w:hint="eastAsia"/>
          <w:sz w:val="24"/>
        </w:rPr>
        <w:t>电话：</w:t>
      </w:r>
      <w:r>
        <w:rPr>
          <w:rFonts w:ascii="宋体" w:hAnsi="宋体" w:cs="宋体" w:hint="eastAsia"/>
          <w:sz w:val="24"/>
        </w:rPr>
        <w:t xml:space="preserve">                                   </w:t>
      </w:r>
      <w:r>
        <w:rPr>
          <w:rFonts w:ascii="宋体" w:hAnsi="宋体" w:cs="宋体" w:hint="eastAsia"/>
          <w:sz w:val="24"/>
        </w:rPr>
        <w:t>电话：</w:t>
      </w:r>
      <w:r>
        <w:rPr>
          <w:rFonts w:ascii="宋体" w:hAnsi="宋体" w:cs="宋体" w:hint="eastAsia"/>
          <w:sz w:val="24"/>
        </w:rPr>
        <w:t xml:space="preserve">            </w:t>
      </w:r>
      <w:r>
        <w:rPr>
          <w:rFonts w:ascii="宋体" w:hAnsi="宋体" w:cs="宋体" w:hint="eastAsia"/>
          <w:sz w:val="24"/>
        </w:rPr>
        <w:t>传真：</w:t>
      </w:r>
    </w:p>
    <w:p w:rsidR="00EB3670" w:rsidRDefault="00783526">
      <w:pPr>
        <w:snapToGrid w:val="0"/>
        <w:spacing w:line="360" w:lineRule="auto"/>
        <w:rPr>
          <w:rFonts w:ascii="宋体" w:hAnsi="宋体" w:cs="宋体"/>
          <w:szCs w:val="21"/>
        </w:rPr>
      </w:pPr>
      <w:r>
        <w:rPr>
          <w:rFonts w:ascii="宋体" w:hAnsi="宋体" w:cs="宋体" w:hint="eastAsia"/>
          <w:sz w:val="24"/>
        </w:rPr>
        <w:t>传真：</w:t>
      </w:r>
      <w:r>
        <w:rPr>
          <w:rFonts w:ascii="宋体" w:hAnsi="宋体" w:cs="宋体" w:hint="eastAsia"/>
          <w:sz w:val="24"/>
        </w:rPr>
        <w:t xml:space="preserve">                                   </w:t>
      </w:r>
      <w:r>
        <w:rPr>
          <w:rFonts w:ascii="宋体" w:hAnsi="宋体" w:cs="宋体" w:hint="eastAsia"/>
          <w:sz w:val="24"/>
        </w:rPr>
        <w:t>开户银行：</w:t>
      </w:r>
      <w:r>
        <w:rPr>
          <w:rFonts w:ascii="宋体" w:hAnsi="宋体" w:cs="宋体" w:hint="eastAsia"/>
          <w:sz w:val="24"/>
        </w:rPr>
        <w:t xml:space="preserve">        </w:t>
      </w:r>
      <w:r>
        <w:rPr>
          <w:rFonts w:ascii="宋体" w:hAnsi="宋体" w:cs="宋体" w:hint="eastAsia"/>
          <w:sz w:val="24"/>
        </w:rPr>
        <w:t>账号：</w:t>
      </w: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szCs w:val="21"/>
        </w:rPr>
        <w:t xml:space="preserve">                                                              </w:t>
      </w:r>
    </w:p>
    <w:p w:rsidR="00EB3670" w:rsidRDefault="00783526">
      <w:pPr>
        <w:rPr>
          <w:rFonts w:ascii="宋体" w:hAnsi="宋体" w:cs="宋体"/>
          <w:szCs w:val="21"/>
        </w:rPr>
      </w:pPr>
      <w:r>
        <w:rPr>
          <w:rFonts w:ascii="宋体" w:hAnsi="宋体" w:cs="宋体" w:hint="eastAsia"/>
          <w:szCs w:val="21"/>
        </w:rPr>
        <w:br w:type="page"/>
      </w:r>
    </w:p>
    <w:p w:rsidR="00EB3670" w:rsidRDefault="00783526">
      <w:pPr>
        <w:widowControl/>
        <w:spacing w:line="700" w:lineRule="exact"/>
        <w:jc w:val="left"/>
        <w:rPr>
          <w:rFonts w:ascii="宋体" w:hAnsi="宋体" w:cs="宋体"/>
          <w:b/>
          <w:bCs/>
          <w:kern w:val="0"/>
          <w:sz w:val="44"/>
          <w:szCs w:val="44"/>
        </w:rPr>
      </w:pPr>
      <w:r>
        <w:rPr>
          <w:rFonts w:ascii="宋体" w:hAnsi="宋体" w:cs="宋体" w:hint="eastAsia"/>
          <w:b/>
          <w:bCs/>
          <w:kern w:val="0"/>
          <w:sz w:val="32"/>
          <w:szCs w:val="32"/>
        </w:rPr>
        <w:lastRenderedPageBreak/>
        <w:t>附件：</w:t>
      </w:r>
    </w:p>
    <w:p w:rsidR="00EB3670" w:rsidRDefault="00783526">
      <w:pPr>
        <w:widowControl/>
        <w:spacing w:line="700" w:lineRule="exact"/>
        <w:jc w:val="center"/>
        <w:rPr>
          <w:rFonts w:ascii="宋体" w:hAnsi="宋体" w:cs="宋体"/>
          <w:b/>
          <w:bCs/>
          <w:kern w:val="0"/>
          <w:sz w:val="28"/>
          <w:szCs w:val="28"/>
        </w:rPr>
      </w:pPr>
      <w:r>
        <w:rPr>
          <w:rFonts w:ascii="宋体" w:hAnsi="宋体" w:cs="宋体" w:hint="eastAsia"/>
          <w:b/>
          <w:bCs/>
          <w:kern w:val="0"/>
          <w:sz w:val="44"/>
          <w:szCs w:val="44"/>
        </w:rPr>
        <w:t>廉</w:t>
      </w:r>
      <w:r>
        <w:rPr>
          <w:rFonts w:ascii="宋体" w:hAnsi="宋体" w:cs="宋体" w:hint="eastAsia"/>
          <w:b/>
          <w:bCs/>
          <w:kern w:val="0"/>
          <w:sz w:val="44"/>
          <w:szCs w:val="44"/>
        </w:rPr>
        <w:t xml:space="preserve"> </w:t>
      </w:r>
      <w:r>
        <w:rPr>
          <w:rFonts w:ascii="宋体" w:hAnsi="宋体" w:cs="宋体" w:hint="eastAsia"/>
          <w:b/>
          <w:bCs/>
          <w:kern w:val="0"/>
          <w:sz w:val="44"/>
          <w:szCs w:val="44"/>
        </w:rPr>
        <w:t>政</w:t>
      </w:r>
      <w:r>
        <w:rPr>
          <w:rFonts w:ascii="宋体" w:hAnsi="宋体" w:cs="宋体" w:hint="eastAsia"/>
          <w:b/>
          <w:bCs/>
          <w:kern w:val="0"/>
          <w:sz w:val="44"/>
          <w:szCs w:val="44"/>
        </w:rPr>
        <w:t xml:space="preserve"> </w:t>
      </w:r>
      <w:r>
        <w:rPr>
          <w:rFonts w:ascii="宋体" w:hAnsi="宋体" w:cs="宋体" w:hint="eastAsia"/>
          <w:b/>
          <w:bCs/>
          <w:kern w:val="0"/>
          <w:sz w:val="44"/>
          <w:szCs w:val="44"/>
        </w:rPr>
        <w:t>责</w:t>
      </w:r>
      <w:r>
        <w:rPr>
          <w:rFonts w:ascii="宋体" w:hAnsi="宋体" w:cs="宋体" w:hint="eastAsia"/>
          <w:b/>
          <w:bCs/>
          <w:kern w:val="0"/>
          <w:sz w:val="44"/>
          <w:szCs w:val="44"/>
        </w:rPr>
        <w:t xml:space="preserve"> </w:t>
      </w:r>
      <w:r>
        <w:rPr>
          <w:rFonts w:ascii="宋体" w:hAnsi="宋体" w:cs="宋体" w:hint="eastAsia"/>
          <w:b/>
          <w:bCs/>
          <w:kern w:val="0"/>
          <w:sz w:val="44"/>
          <w:szCs w:val="44"/>
        </w:rPr>
        <w:t>任</w:t>
      </w:r>
      <w:r>
        <w:rPr>
          <w:rFonts w:ascii="宋体" w:hAnsi="宋体" w:cs="宋体" w:hint="eastAsia"/>
          <w:b/>
          <w:bCs/>
          <w:kern w:val="0"/>
          <w:sz w:val="44"/>
          <w:szCs w:val="44"/>
        </w:rPr>
        <w:t xml:space="preserve"> </w:t>
      </w:r>
      <w:r>
        <w:rPr>
          <w:rFonts w:ascii="宋体" w:hAnsi="宋体" w:cs="宋体" w:hint="eastAsia"/>
          <w:b/>
          <w:bCs/>
          <w:kern w:val="0"/>
          <w:sz w:val="44"/>
          <w:szCs w:val="44"/>
        </w:rPr>
        <w:t>书</w:t>
      </w:r>
    </w:p>
    <w:p w:rsidR="00EB3670" w:rsidRDefault="00EB3670">
      <w:pPr>
        <w:widowControl/>
        <w:spacing w:line="400" w:lineRule="exact"/>
        <w:ind w:firstLineChars="200" w:firstLine="562"/>
        <w:rPr>
          <w:rFonts w:eastAsia="仿宋_GB2312"/>
          <w:b/>
          <w:bCs/>
          <w:kern w:val="0"/>
          <w:sz w:val="28"/>
          <w:szCs w:val="28"/>
        </w:rPr>
      </w:pPr>
    </w:p>
    <w:p w:rsidR="00EB3670" w:rsidRDefault="00783526">
      <w:pPr>
        <w:widowControl/>
        <w:spacing w:line="540" w:lineRule="exact"/>
        <w:ind w:firstLineChars="200" w:firstLine="560"/>
        <w:rPr>
          <w:rFonts w:ascii="宋体" w:hAnsi="宋体" w:cs="宋体"/>
          <w:kern w:val="0"/>
          <w:sz w:val="28"/>
          <w:szCs w:val="28"/>
        </w:rPr>
      </w:pPr>
      <w:r>
        <w:rPr>
          <w:rFonts w:ascii="宋体" w:hAnsi="宋体" w:cs="宋体" w:hint="eastAsia"/>
          <w:kern w:val="0"/>
          <w:sz w:val="28"/>
          <w:szCs w:val="28"/>
        </w:rPr>
        <w:t>为进一步加强零星采购的廉政建设，特订立如下责任书。</w:t>
      </w:r>
    </w:p>
    <w:p w:rsidR="00EB3670" w:rsidRDefault="00783526">
      <w:pPr>
        <w:widowControl/>
        <w:spacing w:line="540" w:lineRule="exact"/>
        <w:ind w:firstLineChars="200" w:firstLine="560"/>
        <w:rPr>
          <w:rFonts w:ascii="宋体" w:hAnsi="宋体" w:cs="宋体"/>
          <w:kern w:val="0"/>
          <w:sz w:val="28"/>
          <w:szCs w:val="28"/>
        </w:rPr>
      </w:pPr>
      <w:r>
        <w:rPr>
          <w:rFonts w:ascii="宋体" w:hAnsi="宋体" w:cs="宋体" w:hint="eastAsia"/>
          <w:kern w:val="0"/>
          <w:sz w:val="28"/>
          <w:szCs w:val="28"/>
        </w:rPr>
        <w:t>一、甲、乙双方的权利和义务</w:t>
      </w:r>
    </w:p>
    <w:p w:rsidR="00EB3670" w:rsidRDefault="00783526">
      <w:pPr>
        <w:widowControl/>
        <w:spacing w:line="540" w:lineRule="exact"/>
        <w:ind w:firstLineChars="200" w:firstLine="560"/>
        <w:rPr>
          <w:rFonts w:ascii="宋体" w:hAnsi="宋体" w:cs="宋体"/>
          <w:kern w:val="0"/>
          <w:sz w:val="28"/>
          <w:szCs w:val="28"/>
        </w:rPr>
      </w:pPr>
      <w:r>
        <w:rPr>
          <w:rFonts w:ascii="宋体" w:hAnsi="宋体" w:cs="宋体" w:hint="eastAsia"/>
          <w:kern w:val="0"/>
          <w:sz w:val="28"/>
          <w:szCs w:val="28"/>
        </w:rPr>
        <w:t xml:space="preserve">1. </w:t>
      </w:r>
      <w:r>
        <w:rPr>
          <w:rFonts w:ascii="宋体" w:hAnsi="宋体" w:cs="宋体" w:hint="eastAsia"/>
          <w:kern w:val="0"/>
          <w:sz w:val="28"/>
          <w:szCs w:val="28"/>
        </w:rPr>
        <w:t>甲乙双方应严格遵守党的政策规定和国家有关法律法规。</w:t>
      </w:r>
    </w:p>
    <w:p w:rsidR="00EB3670" w:rsidRDefault="00783526">
      <w:pPr>
        <w:widowControl/>
        <w:spacing w:line="540" w:lineRule="exact"/>
        <w:ind w:firstLineChars="200" w:firstLine="560"/>
        <w:rPr>
          <w:rFonts w:ascii="宋体" w:hAnsi="宋体" w:cs="宋体"/>
          <w:kern w:val="0"/>
          <w:sz w:val="28"/>
          <w:szCs w:val="28"/>
        </w:rPr>
      </w:pPr>
      <w:r>
        <w:rPr>
          <w:rFonts w:ascii="宋体" w:hAnsi="宋体" w:cs="宋体" w:hint="eastAsia"/>
          <w:kern w:val="0"/>
          <w:sz w:val="28"/>
          <w:szCs w:val="28"/>
        </w:rPr>
        <w:t xml:space="preserve">2. </w:t>
      </w:r>
      <w:r>
        <w:rPr>
          <w:rFonts w:ascii="宋体" w:hAnsi="宋体" w:cs="宋体" w:hint="eastAsia"/>
          <w:kern w:val="0"/>
          <w:sz w:val="28"/>
          <w:szCs w:val="28"/>
        </w:rPr>
        <w:t>甲乙双方应严格执行项目的合同文件，自觉按合同办事。</w:t>
      </w:r>
    </w:p>
    <w:p w:rsidR="00EB3670" w:rsidRDefault="00783526">
      <w:pPr>
        <w:widowControl/>
        <w:spacing w:line="540" w:lineRule="exact"/>
        <w:ind w:firstLineChars="200" w:firstLine="544"/>
        <w:rPr>
          <w:rFonts w:ascii="宋体" w:hAnsi="宋体" w:cs="宋体"/>
          <w:kern w:val="0"/>
          <w:sz w:val="28"/>
          <w:szCs w:val="28"/>
        </w:rPr>
      </w:pPr>
      <w:r>
        <w:rPr>
          <w:rFonts w:ascii="宋体" w:hAnsi="宋体" w:cs="宋体" w:hint="eastAsia"/>
          <w:spacing w:val="-4"/>
          <w:kern w:val="0"/>
          <w:sz w:val="28"/>
          <w:szCs w:val="28"/>
        </w:rPr>
        <w:t>3</w:t>
      </w:r>
      <w:r>
        <w:rPr>
          <w:rFonts w:ascii="宋体" w:hAnsi="宋体" w:cs="宋体" w:hint="eastAsia"/>
          <w:spacing w:val="-4"/>
          <w:kern w:val="0"/>
          <w:sz w:val="28"/>
          <w:szCs w:val="28"/>
        </w:rPr>
        <w:t>．甲乙双方的业务活动应坚持公开、公平、公正、诚信、透明的原则</w:t>
      </w:r>
      <w:r>
        <w:rPr>
          <w:rFonts w:ascii="宋体" w:hAnsi="宋体" w:cs="宋体" w:hint="eastAsia"/>
          <w:kern w:val="0"/>
          <w:sz w:val="28"/>
          <w:szCs w:val="28"/>
        </w:rPr>
        <w:t>。</w:t>
      </w:r>
    </w:p>
    <w:p w:rsidR="00EB3670" w:rsidRDefault="00783526">
      <w:pPr>
        <w:widowControl/>
        <w:spacing w:line="540" w:lineRule="exact"/>
        <w:ind w:firstLineChars="200" w:firstLine="560"/>
        <w:rPr>
          <w:rFonts w:ascii="宋体" w:hAnsi="宋体" w:cs="宋体"/>
          <w:kern w:val="0"/>
          <w:sz w:val="28"/>
          <w:szCs w:val="28"/>
        </w:rPr>
      </w:pPr>
      <w:r>
        <w:rPr>
          <w:rFonts w:ascii="宋体" w:hAnsi="宋体" w:cs="宋体" w:hint="eastAsia"/>
          <w:kern w:val="0"/>
          <w:sz w:val="28"/>
          <w:szCs w:val="28"/>
        </w:rPr>
        <w:t>4</w:t>
      </w:r>
      <w:r>
        <w:rPr>
          <w:rFonts w:ascii="宋体" w:hAnsi="宋体" w:cs="宋体" w:hint="eastAsia"/>
          <w:kern w:val="0"/>
          <w:sz w:val="28"/>
          <w:szCs w:val="28"/>
        </w:rPr>
        <w:t>．甲乙双方不得以任何理由向对方工作人员行贿或馈赠礼金、有价证券、贵重礼品。不得在对方报销任何应由个人支付的费用。</w:t>
      </w:r>
    </w:p>
    <w:p w:rsidR="00EB3670" w:rsidRDefault="00783526">
      <w:pPr>
        <w:widowControl/>
        <w:spacing w:line="540" w:lineRule="exact"/>
        <w:ind w:firstLineChars="200" w:firstLine="560"/>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．甲乙双方不得以任何理由违反廉洁自律的有关规定。</w:t>
      </w:r>
    </w:p>
    <w:p w:rsidR="00EB3670" w:rsidRDefault="00783526">
      <w:pPr>
        <w:widowControl/>
        <w:spacing w:line="540" w:lineRule="exact"/>
        <w:ind w:firstLineChars="200" w:firstLine="560"/>
        <w:rPr>
          <w:rFonts w:ascii="宋体" w:hAnsi="宋体" w:cs="宋体"/>
          <w:kern w:val="0"/>
          <w:sz w:val="28"/>
          <w:szCs w:val="28"/>
        </w:rPr>
      </w:pPr>
      <w:r>
        <w:rPr>
          <w:rFonts w:ascii="宋体" w:hAnsi="宋体" w:cs="宋体" w:hint="eastAsia"/>
          <w:kern w:val="0"/>
          <w:sz w:val="28"/>
          <w:szCs w:val="28"/>
        </w:rPr>
        <w:t>6</w:t>
      </w:r>
      <w:r>
        <w:rPr>
          <w:rFonts w:ascii="宋体" w:hAnsi="宋体" w:cs="宋体" w:hint="eastAsia"/>
          <w:kern w:val="0"/>
          <w:sz w:val="28"/>
          <w:szCs w:val="28"/>
        </w:rPr>
        <w:t>．甲乙双方发现对方严重违反本协议条款的行为，有及时提醒对方、向其上级有关部门举报、建议给</w:t>
      </w:r>
      <w:proofErr w:type="gramStart"/>
      <w:r>
        <w:rPr>
          <w:rFonts w:ascii="宋体" w:hAnsi="宋体" w:cs="宋体" w:hint="eastAsia"/>
          <w:kern w:val="0"/>
          <w:sz w:val="28"/>
          <w:szCs w:val="28"/>
        </w:rPr>
        <w:t>予处理</w:t>
      </w:r>
      <w:proofErr w:type="gramEnd"/>
      <w:r>
        <w:rPr>
          <w:rFonts w:ascii="宋体" w:hAnsi="宋体" w:cs="宋体" w:hint="eastAsia"/>
          <w:kern w:val="0"/>
          <w:sz w:val="28"/>
          <w:szCs w:val="28"/>
        </w:rPr>
        <w:t>并要求告知处理结果的权利。</w:t>
      </w:r>
    </w:p>
    <w:p w:rsidR="00EB3670" w:rsidRDefault="00783526">
      <w:pPr>
        <w:widowControl/>
        <w:spacing w:line="540" w:lineRule="exact"/>
        <w:ind w:firstLineChars="200" w:firstLine="560"/>
        <w:rPr>
          <w:rFonts w:ascii="宋体" w:hAnsi="宋体" w:cs="宋体"/>
          <w:kern w:val="0"/>
          <w:sz w:val="28"/>
          <w:szCs w:val="28"/>
        </w:rPr>
      </w:pPr>
      <w:r>
        <w:rPr>
          <w:rFonts w:ascii="宋体" w:hAnsi="宋体" w:cs="宋体" w:hint="eastAsia"/>
          <w:kern w:val="0"/>
          <w:sz w:val="28"/>
          <w:szCs w:val="28"/>
        </w:rPr>
        <w:t>二、违约责任</w:t>
      </w:r>
    </w:p>
    <w:p w:rsidR="00EB3670" w:rsidRDefault="00783526">
      <w:pPr>
        <w:widowControl/>
        <w:spacing w:line="54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．甲、乙双方及其工作人员违反本协议有关规定的，按管理权限，依据有关规定给予经济处罚或追究党纪政纪责任；涉嫌犯罪的，移交司法机关追究刑事责任；给双方单位造成经济损失的，应予以赔偿。</w:t>
      </w:r>
    </w:p>
    <w:p w:rsidR="00EB3670" w:rsidRDefault="00783526">
      <w:pPr>
        <w:widowControl/>
        <w:spacing w:line="540" w:lineRule="exact"/>
        <w:ind w:firstLineChars="200" w:firstLine="5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．本协议一式三份，由甲</w:t>
      </w:r>
      <w:r>
        <w:rPr>
          <w:rFonts w:ascii="宋体" w:hAnsi="宋体" w:cs="宋体" w:hint="eastAsia"/>
          <w:kern w:val="0"/>
          <w:sz w:val="28"/>
          <w:szCs w:val="28"/>
        </w:rPr>
        <w:t>、乙双方各执一份，送交甲方的监督单位一份。</w:t>
      </w:r>
    </w:p>
    <w:p w:rsidR="00EB3670" w:rsidRDefault="00783526">
      <w:pPr>
        <w:widowControl/>
        <w:spacing w:line="540" w:lineRule="exact"/>
        <w:ind w:firstLineChars="200" w:firstLine="560"/>
        <w:rPr>
          <w:rFonts w:ascii="宋体" w:hAnsi="宋体" w:cs="宋体"/>
          <w:kern w:val="0"/>
          <w:sz w:val="28"/>
          <w:szCs w:val="28"/>
        </w:rPr>
      </w:pPr>
      <w:r>
        <w:rPr>
          <w:rFonts w:ascii="宋体" w:hAnsi="宋体" w:cs="宋体" w:hint="eastAsia"/>
          <w:kern w:val="0"/>
          <w:sz w:val="28"/>
          <w:szCs w:val="28"/>
        </w:rPr>
        <w:t>甲方单位（盖章）：</w:t>
      </w:r>
      <w:r>
        <w:rPr>
          <w:rFonts w:ascii="宋体" w:hAnsi="宋体" w:cs="宋体" w:hint="eastAsia"/>
          <w:kern w:val="0"/>
          <w:sz w:val="28"/>
          <w:szCs w:val="28"/>
        </w:rPr>
        <w:t xml:space="preserve">            </w:t>
      </w:r>
      <w:r>
        <w:rPr>
          <w:rFonts w:ascii="宋体" w:hAnsi="宋体" w:cs="宋体" w:hint="eastAsia"/>
          <w:kern w:val="0"/>
          <w:sz w:val="28"/>
          <w:szCs w:val="28"/>
        </w:rPr>
        <w:t>乙方单位（盖章）：</w:t>
      </w:r>
    </w:p>
    <w:p w:rsidR="00EB3670" w:rsidRDefault="00783526">
      <w:pPr>
        <w:widowControl/>
        <w:spacing w:line="540" w:lineRule="exact"/>
        <w:ind w:firstLineChars="200" w:firstLine="560"/>
        <w:rPr>
          <w:rFonts w:ascii="宋体" w:hAnsi="宋体" w:cs="宋体"/>
          <w:kern w:val="0"/>
          <w:sz w:val="28"/>
          <w:szCs w:val="28"/>
        </w:rPr>
      </w:pPr>
      <w:r>
        <w:rPr>
          <w:rFonts w:ascii="宋体" w:hAnsi="宋体" w:cs="宋体" w:hint="eastAsia"/>
          <w:kern w:val="0"/>
          <w:sz w:val="28"/>
          <w:szCs w:val="28"/>
        </w:rPr>
        <w:t>代表人：</w:t>
      </w:r>
      <w:r>
        <w:rPr>
          <w:rFonts w:ascii="宋体" w:hAnsi="宋体" w:cs="宋体" w:hint="eastAsia"/>
          <w:kern w:val="0"/>
          <w:sz w:val="28"/>
          <w:szCs w:val="28"/>
        </w:rPr>
        <w:t xml:space="preserve">                      </w:t>
      </w:r>
      <w:r>
        <w:rPr>
          <w:rFonts w:ascii="宋体" w:hAnsi="宋体" w:cs="宋体" w:hint="eastAsia"/>
          <w:kern w:val="0"/>
          <w:sz w:val="28"/>
          <w:szCs w:val="28"/>
        </w:rPr>
        <w:t>法定代表人：</w:t>
      </w:r>
    </w:p>
    <w:p w:rsidR="00EB3670" w:rsidRDefault="00783526">
      <w:pPr>
        <w:widowControl/>
        <w:spacing w:line="540" w:lineRule="exact"/>
        <w:ind w:firstLineChars="200" w:firstLine="560"/>
        <w:rPr>
          <w:rFonts w:ascii="宋体" w:hAnsi="宋体" w:cs="宋体"/>
          <w:kern w:val="0"/>
          <w:sz w:val="28"/>
          <w:szCs w:val="28"/>
        </w:rPr>
      </w:pPr>
      <w:r>
        <w:rPr>
          <w:rFonts w:ascii="宋体" w:hAnsi="宋体" w:cs="宋体" w:hint="eastAsia"/>
          <w:kern w:val="0"/>
          <w:sz w:val="28"/>
          <w:szCs w:val="28"/>
        </w:rPr>
        <w:t>日期：</w:t>
      </w:r>
      <w:r>
        <w:rPr>
          <w:rFonts w:ascii="宋体" w:hAnsi="宋体" w:cs="宋体" w:hint="eastAsia"/>
          <w:kern w:val="0"/>
          <w:sz w:val="28"/>
          <w:szCs w:val="28"/>
        </w:rPr>
        <w:t xml:space="preserve">    </w:t>
      </w: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hint="eastAsia"/>
          <w:kern w:val="0"/>
          <w:sz w:val="28"/>
          <w:szCs w:val="28"/>
        </w:rPr>
        <w:t>日</w:t>
      </w:r>
      <w:r>
        <w:rPr>
          <w:rFonts w:ascii="宋体" w:hAnsi="宋体" w:cs="宋体" w:hint="eastAsia"/>
          <w:kern w:val="0"/>
          <w:sz w:val="28"/>
          <w:szCs w:val="28"/>
        </w:rPr>
        <w:t xml:space="preserve">        </w:t>
      </w:r>
      <w:r>
        <w:rPr>
          <w:rFonts w:ascii="宋体" w:hAnsi="宋体" w:cs="宋体" w:hint="eastAsia"/>
          <w:kern w:val="0"/>
          <w:sz w:val="28"/>
          <w:szCs w:val="28"/>
        </w:rPr>
        <w:t>日期：</w:t>
      </w:r>
      <w:r>
        <w:rPr>
          <w:rFonts w:ascii="宋体" w:hAnsi="宋体" w:cs="宋体" w:hint="eastAsia"/>
          <w:kern w:val="0"/>
          <w:sz w:val="28"/>
          <w:szCs w:val="28"/>
        </w:rPr>
        <w:t xml:space="preserve">     </w:t>
      </w: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hint="eastAsia"/>
          <w:kern w:val="0"/>
          <w:sz w:val="28"/>
          <w:szCs w:val="28"/>
        </w:rPr>
        <w:t>日</w:t>
      </w:r>
    </w:p>
    <w:p w:rsidR="00EB3670" w:rsidRDefault="00EB3670">
      <w:pPr>
        <w:spacing w:line="500" w:lineRule="exact"/>
        <w:ind w:right="482" w:firstLineChars="100" w:firstLine="320"/>
        <w:rPr>
          <w:rFonts w:ascii="宋体" w:hAnsi="宋体" w:cs="宋体"/>
          <w:sz w:val="32"/>
          <w:szCs w:val="32"/>
        </w:rPr>
      </w:pPr>
    </w:p>
    <w:p w:rsidR="00EB3670" w:rsidRDefault="00EB3670">
      <w:pPr>
        <w:snapToGrid w:val="0"/>
        <w:spacing w:line="360" w:lineRule="auto"/>
        <w:rPr>
          <w:rFonts w:ascii="宋体" w:hAnsi="宋体" w:cs="宋体"/>
          <w:szCs w:val="21"/>
        </w:rPr>
      </w:pPr>
    </w:p>
    <w:p w:rsidR="00EB3670" w:rsidRDefault="00783526">
      <w:pPr>
        <w:spacing w:line="360" w:lineRule="auto"/>
        <w:jc w:val="center"/>
        <w:outlineLvl w:val="0"/>
        <w:rPr>
          <w:b/>
          <w:sz w:val="36"/>
          <w:szCs w:val="36"/>
        </w:rPr>
      </w:pPr>
      <w:bookmarkStart w:id="672" w:name="_Toc104818930"/>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Pr>
          <w:b/>
          <w:sz w:val="36"/>
          <w:szCs w:val="36"/>
        </w:rPr>
        <w:br w:type="page"/>
      </w:r>
      <w:r>
        <w:rPr>
          <w:b/>
          <w:sz w:val="36"/>
          <w:szCs w:val="36"/>
        </w:rPr>
        <w:lastRenderedPageBreak/>
        <w:t>第六章</w:t>
      </w:r>
      <w:r>
        <w:rPr>
          <w:b/>
          <w:sz w:val="36"/>
          <w:szCs w:val="36"/>
        </w:rPr>
        <w:t xml:space="preserve">   </w:t>
      </w:r>
      <w:r>
        <w:rPr>
          <w:b/>
          <w:sz w:val="36"/>
          <w:szCs w:val="36"/>
        </w:rPr>
        <w:t>响应文件格式</w:t>
      </w:r>
      <w:bookmarkEnd w:id="672"/>
    </w:p>
    <w:p w:rsidR="00EB3670" w:rsidRDefault="00EB3670">
      <w:pPr>
        <w:widowControl/>
        <w:jc w:val="center"/>
        <w:rPr>
          <w:rFonts w:ascii="宋体" w:hAnsi="宋体"/>
          <w:b/>
          <w:sz w:val="24"/>
        </w:rPr>
      </w:pPr>
    </w:p>
    <w:p w:rsidR="00EB3670" w:rsidRDefault="00EB3670">
      <w:pPr>
        <w:widowControl/>
        <w:spacing w:line="360" w:lineRule="auto"/>
        <w:jc w:val="left"/>
        <w:rPr>
          <w:rFonts w:ascii="宋体" w:hAnsi="宋体"/>
          <w:b/>
          <w:sz w:val="24"/>
        </w:rPr>
      </w:pPr>
    </w:p>
    <w:p w:rsidR="00EB3670" w:rsidRDefault="00783526">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rsidR="00EB3670" w:rsidRDefault="00783526">
      <w:pPr>
        <w:tabs>
          <w:tab w:val="left" w:pos="900"/>
          <w:tab w:val="left" w:pos="1980"/>
        </w:tabs>
        <w:snapToGrid w:val="0"/>
        <w:spacing w:line="360" w:lineRule="auto"/>
        <w:ind w:left="142"/>
        <w:rPr>
          <w:rFonts w:ascii="宋体" w:hAnsi="宋体"/>
          <w:sz w:val="24"/>
        </w:rPr>
      </w:pPr>
      <w:r>
        <w:rPr>
          <w:rFonts w:ascii="宋体" w:hAnsi="宋体"/>
          <w:sz w:val="24"/>
        </w:rPr>
        <w:t>1</w:t>
      </w:r>
      <w:r>
        <w:rPr>
          <w:rFonts w:ascii="宋体" w:hAnsi="宋体"/>
          <w:sz w:val="24"/>
        </w:rPr>
        <w:t>、供应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rsidR="00EB3670" w:rsidRDefault="00783526">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sz w:val="24"/>
        </w:rPr>
        <w:t>、</w:t>
      </w:r>
      <w:r>
        <w:rPr>
          <w:rFonts w:ascii="宋体" w:hAnsi="宋体"/>
          <w:kern w:val="0"/>
          <w:sz w:val="24"/>
        </w:rPr>
        <w:t>对于竞争性磋商文件中标记了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hint="eastAsia"/>
          <w:b/>
          <w:sz w:val="24"/>
        </w:rPr>
        <w:t>签字、盖章应齐全，</w:t>
      </w:r>
      <w:r>
        <w:rPr>
          <w:rFonts w:ascii="宋体" w:hAnsi="宋体"/>
          <w:b/>
          <w:kern w:val="0"/>
          <w:sz w:val="24"/>
        </w:rPr>
        <w:t>否则响应无效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的文件和竞争性磋商文件未提供格式的内容，可由供应商自行编写。</w:t>
      </w:r>
    </w:p>
    <w:p w:rsidR="00EB3670" w:rsidRDefault="00783526">
      <w:pPr>
        <w:tabs>
          <w:tab w:val="left" w:pos="900"/>
          <w:tab w:val="left" w:pos="1980"/>
        </w:tabs>
        <w:snapToGrid w:val="0"/>
        <w:spacing w:line="360" w:lineRule="auto"/>
        <w:ind w:left="142"/>
        <w:rPr>
          <w:rFonts w:ascii="宋体" w:hAnsi="宋体"/>
          <w:sz w:val="24"/>
        </w:rPr>
      </w:pPr>
      <w:r>
        <w:rPr>
          <w:rFonts w:ascii="宋体" w:hAnsi="宋体"/>
          <w:sz w:val="24"/>
        </w:rPr>
        <w:t>3</w:t>
      </w:r>
      <w:r>
        <w:rPr>
          <w:rFonts w:ascii="宋体" w:hAnsi="宋体"/>
          <w:sz w:val="24"/>
        </w:rPr>
        <w:t>、全部声明和问题的回答及所附材料必须是真实的、准确的和完整的。</w:t>
      </w:r>
    </w:p>
    <w:p w:rsidR="00EB3670" w:rsidRDefault="00EB3670">
      <w:pPr>
        <w:tabs>
          <w:tab w:val="left" w:pos="900"/>
          <w:tab w:val="left" w:pos="1980"/>
        </w:tabs>
        <w:snapToGrid w:val="0"/>
        <w:spacing w:line="360" w:lineRule="auto"/>
        <w:ind w:left="142"/>
        <w:rPr>
          <w:rFonts w:ascii="宋体" w:hAnsi="宋体"/>
          <w:sz w:val="24"/>
        </w:rPr>
      </w:pPr>
    </w:p>
    <w:p w:rsidR="00EB3670" w:rsidRDefault="00783526">
      <w:pPr>
        <w:widowControl/>
        <w:jc w:val="left"/>
        <w:rPr>
          <w:rFonts w:ascii="宋体" w:hAnsi="宋体"/>
          <w:sz w:val="24"/>
        </w:rPr>
      </w:pPr>
      <w:r>
        <w:rPr>
          <w:rFonts w:ascii="宋体" w:hAnsi="宋体"/>
          <w:sz w:val="24"/>
        </w:rPr>
        <w:br w:type="page"/>
      </w:r>
    </w:p>
    <w:p w:rsidR="00EB3670" w:rsidRDefault="00EB3670">
      <w:pPr>
        <w:rPr>
          <w:rFonts w:ascii="宋体" w:hAnsi="宋体"/>
          <w:b/>
          <w:spacing w:val="20"/>
          <w:szCs w:val="21"/>
        </w:rPr>
      </w:pPr>
    </w:p>
    <w:p w:rsidR="00EB3670" w:rsidRDefault="00783526">
      <w:pPr>
        <w:rPr>
          <w:rFonts w:ascii="宋体" w:hAnsi="宋体"/>
          <w:b/>
          <w:sz w:val="24"/>
        </w:rPr>
      </w:pPr>
      <w:r>
        <w:rPr>
          <w:rFonts w:ascii="宋体" w:hAnsi="宋体"/>
          <w:b/>
          <w:spacing w:val="20"/>
          <w:sz w:val="24"/>
        </w:rPr>
        <w:t>响应文件</w:t>
      </w:r>
      <w:r>
        <w:rPr>
          <w:rFonts w:ascii="宋体" w:hAnsi="宋体"/>
          <w:b/>
          <w:sz w:val="24"/>
        </w:rPr>
        <w:t>封面（非实质性格式）</w:t>
      </w:r>
    </w:p>
    <w:p w:rsidR="00EB3670" w:rsidRDefault="00EB3670">
      <w:pPr>
        <w:jc w:val="center"/>
        <w:rPr>
          <w:rFonts w:ascii="宋体" w:hAnsi="宋体"/>
          <w:szCs w:val="21"/>
        </w:rPr>
      </w:pPr>
    </w:p>
    <w:p w:rsidR="00EB3670" w:rsidRDefault="00783526">
      <w:pPr>
        <w:jc w:val="center"/>
        <w:rPr>
          <w:rFonts w:ascii="宋体" w:hAnsi="宋体"/>
          <w:b/>
          <w:spacing w:val="60"/>
          <w:sz w:val="84"/>
          <w:szCs w:val="84"/>
        </w:rPr>
      </w:pPr>
      <w:r>
        <w:rPr>
          <w:rFonts w:ascii="宋体" w:hAnsi="宋体"/>
          <w:b/>
          <w:spacing w:val="60"/>
          <w:sz w:val="84"/>
          <w:szCs w:val="84"/>
        </w:rPr>
        <w:t>响</w:t>
      </w:r>
      <w:r>
        <w:rPr>
          <w:rFonts w:ascii="宋体" w:hAnsi="宋体"/>
          <w:b/>
          <w:spacing w:val="60"/>
          <w:sz w:val="84"/>
          <w:szCs w:val="84"/>
        </w:rPr>
        <w:t xml:space="preserve"> </w:t>
      </w:r>
      <w:r>
        <w:rPr>
          <w:rFonts w:ascii="宋体" w:hAnsi="宋体"/>
          <w:b/>
          <w:spacing w:val="60"/>
          <w:sz w:val="84"/>
          <w:szCs w:val="84"/>
        </w:rPr>
        <w:t>应</w:t>
      </w:r>
      <w:r>
        <w:rPr>
          <w:rFonts w:ascii="宋体" w:hAnsi="宋体"/>
          <w:b/>
          <w:spacing w:val="60"/>
          <w:sz w:val="84"/>
          <w:szCs w:val="84"/>
        </w:rPr>
        <w:t xml:space="preserve"> </w:t>
      </w:r>
      <w:r>
        <w:rPr>
          <w:rFonts w:ascii="宋体" w:hAnsi="宋体"/>
          <w:b/>
          <w:spacing w:val="60"/>
          <w:sz w:val="84"/>
          <w:szCs w:val="84"/>
        </w:rPr>
        <w:t>文</w:t>
      </w:r>
      <w:r>
        <w:rPr>
          <w:rFonts w:ascii="宋体" w:hAnsi="宋体"/>
          <w:b/>
          <w:spacing w:val="60"/>
          <w:sz w:val="84"/>
          <w:szCs w:val="84"/>
        </w:rPr>
        <w:t xml:space="preserve"> </w:t>
      </w:r>
      <w:r>
        <w:rPr>
          <w:rFonts w:ascii="宋体" w:hAnsi="宋体"/>
          <w:b/>
          <w:spacing w:val="60"/>
          <w:sz w:val="84"/>
          <w:szCs w:val="84"/>
        </w:rPr>
        <w:t>件</w:t>
      </w:r>
    </w:p>
    <w:p w:rsidR="00EB3670" w:rsidRDefault="00EB3670">
      <w:pPr>
        <w:jc w:val="center"/>
        <w:rPr>
          <w:rFonts w:ascii="宋体" w:hAnsi="宋体"/>
          <w:b/>
          <w:spacing w:val="60"/>
          <w:sz w:val="52"/>
          <w:szCs w:val="52"/>
        </w:rPr>
      </w:pPr>
    </w:p>
    <w:p w:rsidR="00EB3670" w:rsidRDefault="00EB3670">
      <w:pPr>
        <w:ind w:firstLineChars="150" w:firstLine="542"/>
        <w:rPr>
          <w:rFonts w:ascii="宋体" w:hAnsi="宋体"/>
          <w:b/>
          <w:spacing w:val="20"/>
          <w:sz w:val="32"/>
          <w:szCs w:val="32"/>
        </w:rPr>
      </w:pPr>
    </w:p>
    <w:p w:rsidR="00EB3670" w:rsidRDefault="00EB3670">
      <w:pPr>
        <w:ind w:firstLineChars="150" w:firstLine="542"/>
        <w:rPr>
          <w:rFonts w:ascii="宋体" w:hAnsi="宋体"/>
          <w:b/>
          <w:spacing w:val="20"/>
          <w:sz w:val="32"/>
          <w:szCs w:val="32"/>
        </w:rPr>
      </w:pPr>
    </w:p>
    <w:p w:rsidR="00EB3670" w:rsidRDefault="00783526">
      <w:pPr>
        <w:ind w:firstLineChars="300" w:firstLine="1084"/>
        <w:rPr>
          <w:rFonts w:ascii="宋体" w:hAnsi="宋体"/>
          <w:b/>
          <w:sz w:val="36"/>
        </w:rPr>
      </w:pPr>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名</w:t>
      </w:r>
      <w:r>
        <w:rPr>
          <w:rFonts w:ascii="宋体" w:hAnsi="宋体" w:hint="eastAsia"/>
          <w:b/>
          <w:sz w:val="36"/>
        </w:rPr>
        <w:t xml:space="preserve"> </w:t>
      </w:r>
      <w:r>
        <w:rPr>
          <w:rFonts w:ascii="宋体" w:hAnsi="宋体" w:hint="eastAsia"/>
          <w:b/>
          <w:sz w:val="36"/>
        </w:rPr>
        <w:t>称：</w:t>
      </w:r>
      <w:r>
        <w:rPr>
          <w:rFonts w:ascii="宋体" w:hAnsi="宋体" w:hint="eastAsia"/>
          <w:b/>
          <w:sz w:val="36"/>
          <w:u w:val="single"/>
        </w:rPr>
        <w:t xml:space="preserve">               </w:t>
      </w:r>
    </w:p>
    <w:p w:rsidR="00EB3670" w:rsidRDefault="00783526">
      <w:pPr>
        <w:ind w:firstLineChars="300" w:firstLine="1084"/>
        <w:rPr>
          <w:rFonts w:ascii="宋体" w:hAnsi="宋体"/>
          <w:b/>
          <w:sz w:val="36"/>
          <w:u w:val="single"/>
        </w:rPr>
      </w:pPr>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r>
        <w:rPr>
          <w:rFonts w:ascii="宋体" w:hAnsi="宋体" w:hint="eastAsia"/>
          <w:b/>
          <w:sz w:val="36"/>
          <w:u w:val="single"/>
        </w:rPr>
        <w:t xml:space="preserve">               </w:t>
      </w:r>
    </w:p>
    <w:p w:rsidR="00EB3670" w:rsidRDefault="00783526">
      <w:pPr>
        <w:ind w:firstLineChars="295" w:firstLine="1066"/>
        <w:rPr>
          <w:rFonts w:ascii="宋体" w:hAnsi="宋体"/>
          <w:b/>
          <w:sz w:val="36"/>
          <w:u w:val="single"/>
        </w:rPr>
      </w:pPr>
      <w:r>
        <w:rPr>
          <w:rFonts w:ascii="宋体" w:hAnsi="宋体" w:hint="eastAsia"/>
          <w:b/>
          <w:sz w:val="36"/>
        </w:rPr>
        <w:t>供应商名称</w:t>
      </w:r>
      <w:r>
        <w:rPr>
          <w:rFonts w:ascii="宋体" w:hAnsi="宋体" w:hint="eastAsia"/>
          <w:b/>
          <w:sz w:val="36"/>
        </w:rPr>
        <w:t xml:space="preserve"> </w:t>
      </w:r>
      <w:r>
        <w:rPr>
          <w:rFonts w:ascii="宋体" w:hAnsi="宋体" w:hint="eastAsia"/>
          <w:b/>
          <w:sz w:val="36"/>
        </w:rPr>
        <w:t>：</w:t>
      </w:r>
      <w:r>
        <w:rPr>
          <w:rFonts w:ascii="宋体" w:hAnsi="宋体" w:hint="eastAsia"/>
          <w:b/>
          <w:sz w:val="36"/>
          <w:u w:val="single"/>
        </w:rPr>
        <w:t xml:space="preserve">               </w:t>
      </w:r>
    </w:p>
    <w:p w:rsidR="00EB3670" w:rsidRDefault="00783526">
      <w:pPr>
        <w:ind w:firstLineChars="295" w:firstLine="1066"/>
        <w:rPr>
          <w:rFonts w:ascii="宋体" w:hAnsi="宋体"/>
          <w:b/>
          <w:sz w:val="36"/>
        </w:rPr>
      </w:pPr>
      <w:r>
        <w:rPr>
          <w:rFonts w:ascii="宋体" w:hAnsi="宋体" w:hint="eastAsia"/>
          <w:b/>
          <w:sz w:val="36"/>
        </w:rPr>
        <w:t>日</w:t>
      </w:r>
      <w:r>
        <w:rPr>
          <w:rFonts w:ascii="宋体" w:hAnsi="宋体" w:hint="eastAsia"/>
          <w:b/>
          <w:sz w:val="36"/>
        </w:rPr>
        <w:t xml:space="preserve">      </w:t>
      </w:r>
      <w:r>
        <w:rPr>
          <w:rFonts w:ascii="宋体" w:hAnsi="宋体" w:hint="eastAsia"/>
          <w:b/>
          <w:sz w:val="36"/>
        </w:rPr>
        <w:t>期</w:t>
      </w:r>
      <w:r>
        <w:rPr>
          <w:rFonts w:ascii="宋体" w:hAnsi="宋体" w:hint="eastAsia"/>
          <w:b/>
          <w:sz w:val="36"/>
        </w:rPr>
        <w:t xml:space="preserve"> </w:t>
      </w:r>
      <w:r>
        <w:rPr>
          <w:rFonts w:ascii="宋体" w:hAnsi="宋体" w:hint="eastAsia"/>
          <w:b/>
          <w:sz w:val="36"/>
        </w:rPr>
        <w:t>：</w:t>
      </w:r>
      <w:r>
        <w:rPr>
          <w:rFonts w:ascii="宋体" w:hAnsi="宋体" w:hint="eastAsia"/>
          <w:b/>
          <w:sz w:val="36"/>
          <w:u w:val="single"/>
        </w:rPr>
        <w:t xml:space="preserve">               </w:t>
      </w:r>
    </w:p>
    <w:p w:rsidR="00EB3670" w:rsidRDefault="00EB3670">
      <w:pPr>
        <w:jc w:val="center"/>
        <w:rPr>
          <w:rFonts w:ascii="宋体" w:hAnsi="宋体"/>
          <w:b/>
          <w:sz w:val="32"/>
          <w:szCs w:val="32"/>
        </w:rPr>
      </w:pPr>
    </w:p>
    <w:p w:rsidR="00EB3670" w:rsidRDefault="00783526">
      <w:pPr>
        <w:rPr>
          <w:rFonts w:ascii="宋体" w:hAnsi="宋体"/>
          <w:b/>
        </w:rPr>
      </w:pPr>
      <w:r>
        <w:rPr>
          <w:rFonts w:ascii="宋体" w:hAnsi="宋体"/>
          <w:b/>
          <w:spacing w:val="20"/>
          <w:sz w:val="32"/>
          <w:szCs w:val="32"/>
        </w:rPr>
        <w:br w:type="page"/>
      </w:r>
    </w:p>
    <w:p w:rsidR="00EB3670" w:rsidRDefault="00783526">
      <w:pPr>
        <w:spacing w:line="360" w:lineRule="auto"/>
        <w:outlineLvl w:val="2"/>
        <w:rPr>
          <w:rFonts w:ascii="宋体" w:hAnsi="宋体"/>
          <w:sz w:val="24"/>
          <w:szCs w:val="20"/>
        </w:rPr>
      </w:pPr>
      <w:r>
        <w:rPr>
          <w:rFonts w:ascii="宋体" w:hAnsi="宋体"/>
          <w:sz w:val="24"/>
          <w:szCs w:val="20"/>
        </w:rPr>
        <w:lastRenderedPageBreak/>
        <w:t xml:space="preserve">1 </w:t>
      </w:r>
      <w:r>
        <w:rPr>
          <w:rFonts w:ascii="宋体" w:hAnsi="宋体"/>
          <w:sz w:val="24"/>
        </w:rPr>
        <w:t>满足《中华人民共和国政府采购法》第二十二条规定及法律法规的其他规定</w:t>
      </w:r>
    </w:p>
    <w:p w:rsidR="00EB3670" w:rsidRDefault="00783526">
      <w:pPr>
        <w:pStyle w:val="30"/>
        <w:rPr>
          <w:rFonts w:hAnsi="宋体"/>
          <w:b w:val="0"/>
          <w:bCs/>
          <w:u w:val="none"/>
        </w:rPr>
      </w:pPr>
      <w:bookmarkStart w:id="673" w:name="_Toc264969247"/>
      <w:bookmarkStart w:id="674" w:name="_Toc305158825"/>
      <w:bookmarkStart w:id="675" w:name="_Toc480942350"/>
      <w:bookmarkStart w:id="676" w:name="_Toc226965747"/>
      <w:bookmarkStart w:id="677" w:name="_Toc226337253"/>
      <w:bookmarkStart w:id="678" w:name="_Toc226965830"/>
      <w:bookmarkStart w:id="679" w:name="_Toc150480795"/>
      <w:bookmarkStart w:id="680" w:name="_Toc127151557"/>
      <w:bookmarkStart w:id="681" w:name="_Toc305158899"/>
      <w:bookmarkStart w:id="682" w:name="_Toc150774762"/>
      <w:bookmarkStart w:id="683" w:name="_Toc265228395"/>
      <w:bookmarkStart w:id="684" w:name="_Toc142311059"/>
      <w:bookmarkStart w:id="685" w:name="_Toc520356218"/>
      <w:bookmarkStart w:id="686" w:name="_Toc195842922"/>
      <w:bookmarkStart w:id="687" w:name="_Ref467988705"/>
      <w:bookmarkStart w:id="688" w:name="_Toc226309801"/>
      <w:r>
        <w:rPr>
          <w:rFonts w:hAnsi="宋体"/>
          <w:b w:val="0"/>
          <w:u w:val="none"/>
        </w:rPr>
        <w:t>1-</w:t>
      </w:r>
      <w:r>
        <w:rPr>
          <w:rFonts w:hAnsi="宋体" w:hint="eastAsia"/>
          <w:b w:val="0"/>
          <w:u w:val="none"/>
        </w:rPr>
        <w:t>1</w:t>
      </w:r>
      <w:r>
        <w:rPr>
          <w:rFonts w:hAnsi="宋体"/>
          <w:b w:val="0"/>
          <w:u w:val="none"/>
        </w:rPr>
        <w:t xml:space="preserve"> </w:t>
      </w:r>
      <w:r>
        <w:rPr>
          <w:rFonts w:hAnsi="宋体"/>
          <w:b w:val="0"/>
          <w:u w:val="none"/>
        </w:rPr>
        <w:t>供应商资格声明</w:t>
      </w:r>
      <w:r>
        <w:rPr>
          <w:rFonts w:hAnsi="宋体" w:hint="eastAsia"/>
          <w:b w:val="0"/>
          <w:u w:val="none"/>
        </w:rPr>
        <w:t>函</w:t>
      </w:r>
      <w:r>
        <w:rPr>
          <w:rFonts w:hAnsi="宋体"/>
          <w:b w:val="0"/>
          <w:u w:val="none"/>
        </w:rPr>
        <w:t>（实质性格式）</w:t>
      </w:r>
    </w:p>
    <w:p w:rsidR="00EB3670" w:rsidRDefault="00EB3670">
      <w:pPr>
        <w:widowControl/>
        <w:adjustRightInd w:val="0"/>
        <w:snapToGrid w:val="0"/>
        <w:spacing w:beforeLines="50" w:before="120" w:line="360" w:lineRule="auto"/>
        <w:jc w:val="center"/>
        <w:rPr>
          <w:rFonts w:ascii="宋体" w:hAnsi="宋体" w:cs="宋体"/>
          <w:b/>
          <w:sz w:val="28"/>
          <w:szCs w:val="28"/>
        </w:rPr>
      </w:pPr>
    </w:p>
    <w:p w:rsidR="00EB3670" w:rsidRDefault="00783526">
      <w:pPr>
        <w:widowControl/>
        <w:adjustRightInd w:val="0"/>
        <w:snapToGrid w:val="0"/>
        <w:spacing w:beforeLines="50" w:before="120" w:line="360" w:lineRule="auto"/>
        <w:jc w:val="center"/>
        <w:rPr>
          <w:rFonts w:ascii="宋体" w:hAnsi="宋体" w:cs="宋体"/>
          <w:szCs w:val="21"/>
        </w:rPr>
      </w:pPr>
      <w:r>
        <w:rPr>
          <w:rFonts w:ascii="宋体" w:hAnsi="宋体" w:cs="宋体" w:hint="eastAsia"/>
          <w:b/>
          <w:sz w:val="28"/>
          <w:szCs w:val="28"/>
        </w:rPr>
        <w:t>供应商资格声明函</w:t>
      </w:r>
    </w:p>
    <w:p w:rsidR="00EB3670" w:rsidRDefault="00EB3670">
      <w:pPr>
        <w:pStyle w:val="a7"/>
        <w:spacing w:line="460" w:lineRule="exact"/>
        <w:ind w:firstLine="480"/>
        <w:rPr>
          <w:rFonts w:hAnsi="宋体"/>
        </w:rPr>
      </w:pPr>
    </w:p>
    <w:p w:rsidR="00EB3670" w:rsidRDefault="00783526">
      <w:pPr>
        <w:pStyle w:val="a7"/>
        <w:spacing w:line="460" w:lineRule="exact"/>
        <w:ind w:firstLine="480"/>
        <w:rPr>
          <w:rFonts w:hAnsi="宋体"/>
          <w:u w:val="single"/>
        </w:rPr>
      </w:pPr>
      <w:r>
        <w:rPr>
          <w:rFonts w:hAnsi="宋体" w:hint="eastAsia"/>
        </w:rPr>
        <w:t>致：</w:t>
      </w:r>
      <w:r>
        <w:rPr>
          <w:rFonts w:hAnsi="宋体"/>
          <w:u w:val="single"/>
        </w:rPr>
        <w:t>（采购人或采购代理机构）</w:t>
      </w:r>
    </w:p>
    <w:p w:rsidR="00EB3670" w:rsidRDefault="00EB3670">
      <w:pPr>
        <w:pStyle w:val="a7"/>
        <w:spacing w:line="460" w:lineRule="exact"/>
        <w:ind w:firstLine="480"/>
        <w:rPr>
          <w:rFonts w:hAnsi="宋体"/>
        </w:rPr>
      </w:pPr>
    </w:p>
    <w:p w:rsidR="00EB3670" w:rsidRDefault="00783526">
      <w:pPr>
        <w:pStyle w:val="a7"/>
        <w:spacing w:line="460" w:lineRule="exact"/>
        <w:ind w:firstLine="480"/>
        <w:rPr>
          <w:rFonts w:hAnsi="宋体"/>
        </w:rPr>
      </w:pPr>
      <w:r>
        <w:rPr>
          <w:rFonts w:hAnsi="宋体" w:hint="eastAsia"/>
        </w:rPr>
        <w:t>按照《中华人民共和国政府采购法》第二十二条和磋商文件的规定，我单位郑重声明如下：</w:t>
      </w:r>
    </w:p>
    <w:p w:rsidR="00EB3670" w:rsidRDefault="00783526">
      <w:pPr>
        <w:pStyle w:val="a7"/>
        <w:spacing w:line="460" w:lineRule="exact"/>
        <w:ind w:firstLine="480"/>
        <w:rPr>
          <w:rFonts w:hAnsi="宋体"/>
        </w:rPr>
      </w:pPr>
      <w:r>
        <w:rPr>
          <w:rFonts w:hAnsi="宋体" w:hint="eastAsia"/>
        </w:rPr>
        <w:t>一、我单位是按照中华人民共和国法律规定登记注册的，注册地点为</w:t>
      </w:r>
      <w:r>
        <w:rPr>
          <w:rFonts w:hAnsi="宋体" w:hint="eastAsia"/>
          <w:u w:val="single"/>
        </w:rPr>
        <w:t xml:space="preserve">         </w:t>
      </w:r>
      <w:r>
        <w:rPr>
          <w:rFonts w:hAnsi="宋体" w:hint="eastAsia"/>
        </w:rPr>
        <w:t>，全称为</w:t>
      </w:r>
      <w:r>
        <w:rPr>
          <w:rFonts w:hAnsi="宋体" w:hint="eastAsia"/>
          <w:u w:val="single"/>
        </w:rPr>
        <w:t xml:space="preserve">        </w:t>
      </w:r>
      <w:r>
        <w:rPr>
          <w:rFonts w:hAnsi="宋体" w:hint="eastAsia"/>
        </w:rPr>
        <w:t>，统一社会信用代码为</w:t>
      </w:r>
      <w:r>
        <w:rPr>
          <w:rFonts w:hAnsi="宋体" w:hint="eastAsia"/>
          <w:u w:val="single"/>
        </w:rPr>
        <w:t xml:space="preserve">           </w:t>
      </w:r>
      <w:r>
        <w:rPr>
          <w:rFonts w:hAnsi="宋体" w:hint="eastAsia"/>
        </w:rPr>
        <w:t xml:space="preserve"> </w:t>
      </w:r>
      <w:r>
        <w:rPr>
          <w:rFonts w:hAnsi="宋体" w:hint="eastAsia"/>
        </w:rPr>
        <w:t>，法定代表人（单位负责人）为</w:t>
      </w:r>
      <w:r>
        <w:rPr>
          <w:rFonts w:hAnsi="宋体" w:hint="eastAsia"/>
          <w:u w:val="single"/>
        </w:rPr>
        <w:t xml:space="preserve">         </w:t>
      </w:r>
      <w:r>
        <w:rPr>
          <w:rFonts w:hAnsi="宋体" w:hint="eastAsia"/>
        </w:rPr>
        <w:t>，具有独立承担民事责任的能力</w:t>
      </w:r>
      <w:r>
        <w:rPr>
          <w:rFonts w:hAnsi="宋体" w:hint="eastAsia"/>
          <w:b/>
        </w:rPr>
        <w:t>（如属于分公司经总公司授权参与项目，由总公司承担民事责任的，需提供总公司项目授权书）</w:t>
      </w:r>
      <w:r>
        <w:rPr>
          <w:rFonts w:hAnsi="宋体" w:hint="eastAsia"/>
        </w:rPr>
        <w:t>。</w:t>
      </w:r>
    </w:p>
    <w:p w:rsidR="00EB3670" w:rsidRDefault="00783526">
      <w:pPr>
        <w:pStyle w:val="a7"/>
        <w:spacing w:line="460" w:lineRule="exact"/>
        <w:ind w:firstLine="480"/>
        <w:rPr>
          <w:rFonts w:hAnsi="宋体"/>
        </w:rPr>
      </w:pPr>
      <w:r>
        <w:rPr>
          <w:rFonts w:hAnsi="宋体" w:hint="eastAsia"/>
        </w:rPr>
        <w:t>二、我单位未被“国家企业信用信息系统”列入经营异常名录或者严重违法企业名单。</w:t>
      </w:r>
    </w:p>
    <w:p w:rsidR="00EB3670" w:rsidRDefault="00783526">
      <w:pPr>
        <w:pStyle w:val="a7"/>
        <w:spacing w:line="460" w:lineRule="exact"/>
        <w:ind w:firstLine="480"/>
        <w:rPr>
          <w:rFonts w:hAnsi="宋体"/>
        </w:rPr>
      </w:pPr>
      <w:r>
        <w:rPr>
          <w:rFonts w:hAnsi="宋体" w:hint="eastAsia"/>
        </w:rPr>
        <w:t>三、我单位具有良好的商业信誉（指供应商经营状况良好，无本资格声明第十条情形）和健全的财务会计制度。</w:t>
      </w:r>
    </w:p>
    <w:p w:rsidR="00EB3670" w:rsidRDefault="00783526">
      <w:pPr>
        <w:pStyle w:val="a7"/>
        <w:spacing w:line="460" w:lineRule="exact"/>
        <w:ind w:firstLine="480"/>
        <w:rPr>
          <w:rFonts w:hAnsi="宋体"/>
        </w:rPr>
      </w:pPr>
      <w:r>
        <w:rPr>
          <w:rFonts w:hAnsi="宋体" w:hint="eastAsia"/>
        </w:rPr>
        <w:t>四、我单位依法进行纳税和社会保险申报并实际履行了义务。</w:t>
      </w:r>
    </w:p>
    <w:p w:rsidR="00EB3670" w:rsidRDefault="00783526">
      <w:pPr>
        <w:pStyle w:val="a7"/>
        <w:spacing w:line="460" w:lineRule="exact"/>
        <w:ind w:firstLine="480"/>
        <w:rPr>
          <w:rFonts w:hAnsi="宋体"/>
        </w:rPr>
      </w:pPr>
      <w:r>
        <w:rPr>
          <w:rFonts w:hAnsi="宋体" w:hint="eastAsia"/>
        </w:rPr>
        <w:t>五、我单位具有履行本项目采购合同所必需的设备和专业技术能力，并具有履行合同的良好</w:t>
      </w:r>
      <w:r>
        <w:rPr>
          <w:rFonts w:hAnsi="宋体"/>
        </w:rPr>
        <w:t>记录</w:t>
      </w:r>
      <w:r>
        <w:rPr>
          <w:rFonts w:hAnsi="宋体" w:hint="eastAsia"/>
        </w:rPr>
        <w:t>。为履行本项采购合同我单位具备如下主要设备和主要专业技术能力</w:t>
      </w:r>
      <w:r>
        <w:rPr>
          <w:rFonts w:hAnsi="宋体" w:hint="eastAsia"/>
        </w:rPr>
        <w:t>:</w:t>
      </w:r>
    </w:p>
    <w:p w:rsidR="00EB3670" w:rsidRDefault="00783526">
      <w:pPr>
        <w:pStyle w:val="a7"/>
        <w:spacing w:line="460" w:lineRule="exact"/>
        <w:ind w:firstLine="480"/>
        <w:rPr>
          <w:rFonts w:hAnsi="宋体"/>
        </w:rPr>
      </w:pPr>
      <w:r>
        <w:rPr>
          <w:rFonts w:hAnsi="宋体" w:hint="eastAsia"/>
        </w:rPr>
        <w:t>主要设备有：</w:t>
      </w:r>
      <w:r>
        <w:rPr>
          <w:rFonts w:hAnsi="宋体"/>
          <w:u w:val="single"/>
        </w:rPr>
        <w:t xml:space="preserve">            </w:t>
      </w:r>
    </w:p>
    <w:p w:rsidR="00EB3670" w:rsidRDefault="00783526">
      <w:pPr>
        <w:pStyle w:val="a7"/>
        <w:spacing w:line="460" w:lineRule="exact"/>
        <w:ind w:firstLine="480"/>
        <w:rPr>
          <w:rFonts w:hAnsi="宋体"/>
        </w:rPr>
      </w:pPr>
      <w:r>
        <w:rPr>
          <w:rFonts w:hAnsi="宋体" w:hint="eastAsia"/>
        </w:rPr>
        <w:t>主要专业技术能力有</w:t>
      </w:r>
      <w:r>
        <w:rPr>
          <w:rFonts w:hAnsi="宋体" w:hint="eastAsia"/>
          <w:u w:val="single"/>
        </w:rPr>
        <w:t xml:space="preserve">                 </w:t>
      </w:r>
    </w:p>
    <w:p w:rsidR="00EB3670" w:rsidRDefault="00783526">
      <w:pPr>
        <w:pStyle w:val="a7"/>
        <w:spacing w:line="460" w:lineRule="exact"/>
        <w:ind w:firstLine="480"/>
        <w:rPr>
          <w:rFonts w:hAnsi="宋体"/>
        </w:rPr>
      </w:pPr>
      <w:r>
        <w:rPr>
          <w:rFonts w:hAnsi="宋体" w:hint="eastAsia"/>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w:t>
      </w:r>
      <w:r>
        <w:rPr>
          <w:rFonts w:hAnsi="宋体" w:hint="eastAsia"/>
        </w:rPr>
        <w:t>3</w:t>
      </w:r>
      <w:r>
        <w:rPr>
          <w:rFonts w:hAnsi="宋体" w:hint="eastAsia"/>
        </w:rPr>
        <w:t>年内因违法经营被禁止在一定期限内参加政府采购活动，期限届满的，可以参加政府采购活</w:t>
      </w:r>
      <w:r>
        <w:rPr>
          <w:rFonts w:hAnsi="宋体" w:hint="eastAsia"/>
        </w:rPr>
        <w:t>动。）</w:t>
      </w:r>
    </w:p>
    <w:p w:rsidR="00EB3670" w:rsidRDefault="00783526">
      <w:pPr>
        <w:pStyle w:val="a7"/>
        <w:spacing w:line="460" w:lineRule="exact"/>
        <w:ind w:firstLine="480"/>
        <w:rPr>
          <w:rFonts w:hAnsi="宋体"/>
        </w:rPr>
      </w:pPr>
      <w:r>
        <w:rPr>
          <w:rFonts w:hAnsi="宋体" w:hint="eastAsia"/>
        </w:rPr>
        <w:t>七、我单位具备法律、行政法规规定的其他条件。</w:t>
      </w:r>
    </w:p>
    <w:p w:rsidR="00EB3670" w:rsidRDefault="00783526">
      <w:pPr>
        <w:pStyle w:val="a7"/>
        <w:spacing w:line="460" w:lineRule="exact"/>
        <w:ind w:firstLine="480"/>
        <w:rPr>
          <w:rFonts w:hAnsi="宋体"/>
        </w:rPr>
      </w:pPr>
      <w:r>
        <w:rPr>
          <w:rFonts w:hAnsi="宋体" w:hint="eastAsia"/>
        </w:rPr>
        <w:lastRenderedPageBreak/>
        <w:t>八、与我单位存在“单位负责人为同一人或者存在直接控股、管理关系”的其他单位信息如下（如无此情形的，填写“无”）：</w:t>
      </w:r>
    </w:p>
    <w:p w:rsidR="00EB3670" w:rsidRDefault="00783526">
      <w:pPr>
        <w:pStyle w:val="a7"/>
        <w:spacing w:line="460" w:lineRule="exact"/>
        <w:ind w:firstLine="480"/>
        <w:rPr>
          <w:rFonts w:hAnsi="宋体"/>
        </w:rPr>
      </w:pPr>
      <w:r>
        <w:rPr>
          <w:rFonts w:hAnsi="宋体" w:hint="eastAsia"/>
        </w:rPr>
        <w:t>1</w:t>
      </w:r>
      <w:r>
        <w:rPr>
          <w:rFonts w:hAnsi="宋体" w:hint="eastAsia"/>
        </w:rPr>
        <w:t>、与我单位的法定代表人（单位负责人）为同一人的其他单位如下：</w:t>
      </w:r>
      <w:r>
        <w:rPr>
          <w:rFonts w:hAnsi="宋体" w:hint="eastAsia"/>
          <w:u w:val="single"/>
        </w:rPr>
        <w:t xml:space="preserve">     </w:t>
      </w:r>
      <w:r>
        <w:rPr>
          <w:rFonts w:hAnsi="宋体" w:hint="eastAsia"/>
        </w:rPr>
        <w:t xml:space="preserve">          </w:t>
      </w:r>
    </w:p>
    <w:p w:rsidR="00EB3670" w:rsidRDefault="00783526">
      <w:pPr>
        <w:pStyle w:val="a7"/>
        <w:spacing w:line="460" w:lineRule="exact"/>
        <w:ind w:firstLine="480"/>
        <w:rPr>
          <w:rFonts w:hAnsi="宋体"/>
        </w:rPr>
      </w:pPr>
      <w:r>
        <w:rPr>
          <w:rFonts w:hAnsi="宋体" w:hint="eastAsia"/>
        </w:rPr>
        <w:t>2</w:t>
      </w:r>
      <w:r>
        <w:rPr>
          <w:rFonts w:hAnsi="宋体" w:hint="eastAsia"/>
        </w:rPr>
        <w:t>、我单位直接控股的其他单位如下：</w:t>
      </w:r>
      <w:r>
        <w:rPr>
          <w:rFonts w:hAnsi="宋体" w:hint="eastAsia"/>
          <w:u w:val="single"/>
        </w:rPr>
        <w:t xml:space="preserve">                    </w:t>
      </w:r>
      <w:r>
        <w:rPr>
          <w:rFonts w:hAnsi="宋体" w:hint="eastAsia"/>
        </w:rPr>
        <w:t xml:space="preserve"> </w:t>
      </w:r>
    </w:p>
    <w:p w:rsidR="00EB3670" w:rsidRDefault="00783526">
      <w:pPr>
        <w:pStyle w:val="a7"/>
        <w:spacing w:line="460" w:lineRule="exact"/>
        <w:ind w:firstLine="480"/>
        <w:rPr>
          <w:rFonts w:hAnsi="宋体"/>
        </w:rPr>
      </w:pPr>
      <w:r>
        <w:rPr>
          <w:rFonts w:hAnsi="宋体" w:hint="eastAsia"/>
        </w:rPr>
        <w:t>3</w:t>
      </w:r>
      <w:r>
        <w:rPr>
          <w:rFonts w:hAnsi="宋体" w:hint="eastAsia"/>
        </w:rPr>
        <w:t>、与我单位存在管理关系的其他单位如下：</w:t>
      </w:r>
      <w:r>
        <w:rPr>
          <w:rFonts w:hAnsi="宋体" w:hint="eastAsia"/>
          <w:u w:val="single"/>
        </w:rPr>
        <w:t xml:space="preserve">              </w:t>
      </w:r>
      <w:r>
        <w:rPr>
          <w:rFonts w:hAnsi="宋体" w:hint="eastAsia"/>
        </w:rPr>
        <w:t xml:space="preserve"> </w:t>
      </w:r>
    </w:p>
    <w:p w:rsidR="00EB3670" w:rsidRDefault="00783526">
      <w:pPr>
        <w:pStyle w:val="a7"/>
        <w:spacing w:line="460" w:lineRule="exact"/>
        <w:ind w:firstLine="480"/>
        <w:rPr>
          <w:rFonts w:hAnsi="宋体"/>
        </w:rPr>
      </w:pPr>
      <w:r>
        <w:rPr>
          <w:rFonts w:hAnsi="宋体" w:hint="eastAsia"/>
        </w:rPr>
        <w:t>九、</w:t>
      </w:r>
      <w:r>
        <w:rPr>
          <w:rFonts w:hAnsi="宋体"/>
        </w:rPr>
        <w:t>我</w:t>
      </w:r>
      <w:r>
        <w:rPr>
          <w:rFonts w:hAnsi="宋体" w:hint="eastAsia"/>
        </w:rPr>
        <w:t>单位</w:t>
      </w:r>
      <w:r>
        <w:rPr>
          <w:rFonts w:hAnsi="宋体"/>
        </w:rPr>
        <w:t>不属于为本项目提供整体设计、规范编制或者项目管理、监理、检测等服务的供应商。</w:t>
      </w:r>
    </w:p>
    <w:p w:rsidR="00EB3670" w:rsidRDefault="00783526">
      <w:pPr>
        <w:pStyle w:val="a7"/>
        <w:spacing w:line="460" w:lineRule="exact"/>
        <w:ind w:firstLine="480"/>
        <w:rPr>
          <w:rFonts w:hAnsi="宋体"/>
        </w:rPr>
      </w:pPr>
      <w:r>
        <w:rPr>
          <w:rFonts w:hAnsi="宋体" w:hint="eastAsia"/>
        </w:rPr>
        <w:t>十、</w:t>
      </w:r>
      <w:r>
        <w:rPr>
          <w:rFonts w:hAnsi="宋体"/>
        </w:rPr>
        <w:t>我单位</w:t>
      </w:r>
      <w:proofErr w:type="gramStart"/>
      <w:r>
        <w:rPr>
          <w:rFonts w:hAnsi="宋体"/>
        </w:rPr>
        <w:t>无以下</w:t>
      </w:r>
      <w:proofErr w:type="gramEnd"/>
      <w:r>
        <w:rPr>
          <w:rFonts w:hAnsi="宋体"/>
        </w:rPr>
        <w:t>不良信用记录情形：</w:t>
      </w:r>
    </w:p>
    <w:p w:rsidR="00EB3670" w:rsidRDefault="00783526">
      <w:pPr>
        <w:pStyle w:val="a7"/>
        <w:spacing w:line="460" w:lineRule="exact"/>
        <w:ind w:firstLine="480"/>
        <w:rPr>
          <w:rFonts w:hAnsi="宋体"/>
        </w:rPr>
      </w:pPr>
      <w:r>
        <w:rPr>
          <w:rFonts w:hAnsi="宋体"/>
        </w:rPr>
        <w:t>1</w:t>
      </w:r>
      <w:r>
        <w:rPr>
          <w:rFonts w:hAnsi="宋体" w:hint="eastAsia"/>
        </w:rPr>
        <w:t>、在“信用中国”网站被列入失信被执行人和重大税收违法案件当事人名单；</w:t>
      </w:r>
    </w:p>
    <w:p w:rsidR="00EB3670" w:rsidRDefault="00783526">
      <w:pPr>
        <w:pStyle w:val="a7"/>
        <w:spacing w:line="460" w:lineRule="exact"/>
        <w:ind w:firstLine="480"/>
        <w:rPr>
          <w:rFonts w:hAnsi="宋体"/>
        </w:rPr>
      </w:pPr>
      <w:r>
        <w:rPr>
          <w:rFonts w:hAnsi="宋体"/>
        </w:rPr>
        <w:t>2</w:t>
      </w:r>
      <w:r>
        <w:rPr>
          <w:rFonts w:hAnsi="宋体" w:hint="eastAsia"/>
        </w:rPr>
        <w:t>、在“中国政府采购网”网站被列入政府采购严重违法失信行为记录名单；</w:t>
      </w:r>
    </w:p>
    <w:p w:rsidR="00EB3670" w:rsidRDefault="00783526">
      <w:pPr>
        <w:pStyle w:val="a7"/>
        <w:spacing w:line="460" w:lineRule="exact"/>
        <w:ind w:firstLine="480"/>
        <w:rPr>
          <w:rFonts w:hAnsi="宋体"/>
        </w:rPr>
      </w:pPr>
      <w:r>
        <w:rPr>
          <w:rFonts w:hAnsi="宋体"/>
        </w:rPr>
        <w:t>3</w:t>
      </w:r>
      <w:r>
        <w:rPr>
          <w:rFonts w:hAnsi="宋体" w:hint="eastAsia"/>
        </w:rPr>
        <w:t>、</w:t>
      </w:r>
      <w:r>
        <w:rPr>
          <w:rFonts w:hAnsi="宋体"/>
        </w:rPr>
        <w:t>不符合《政府采购法》第二十二条规定的条件。</w:t>
      </w:r>
    </w:p>
    <w:p w:rsidR="00EB3670" w:rsidRDefault="00EB3670">
      <w:pPr>
        <w:pStyle w:val="a7"/>
        <w:spacing w:line="460" w:lineRule="exact"/>
        <w:ind w:firstLine="480"/>
        <w:rPr>
          <w:rFonts w:hAnsi="宋体"/>
        </w:rPr>
      </w:pPr>
    </w:p>
    <w:p w:rsidR="00EB3670" w:rsidRDefault="00783526">
      <w:pPr>
        <w:pStyle w:val="a7"/>
        <w:spacing w:line="460" w:lineRule="exact"/>
        <w:ind w:firstLine="480"/>
        <w:rPr>
          <w:rFonts w:hAnsi="宋体"/>
        </w:rPr>
      </w:pPr>
      <w:r>
        <w:rPr>
          <w:rFonts w:hAnsi="宋体" w:hint="eastAsia"/>
        </w:rPr>
        <w:t>我单位保证上述声明的事项都是真实的，如有虚假，我单位愿意承担相应的法律责任，并承担因此所造成的一切损失。</w:t>
      </w:r>
    </w:p>
    <w:p w:rsidR="00EB3670" w:rsidRDefault="00783526">
      <w:pPr>
        <w:spacing w:line="360" w:lineRule="auto"/>
        <w:rPr>
          <w:rFonts w:ascii="宋体" w:hAnsi="宋体"/>
          <w:sz w:val="24"/>
        </w:rPr>
      </w:pPr>
      <w:r>
        <w:rPr>
          <w:rFonts w:ascii="宋体" w:hAnsi="宋体" w:hint="eastAsia"/>
          <w:sz w:val="24"/>
        </w:rPr>
        <w:t>附：投标人营业执照等证明文件</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EB3670">
        <w:trPr>
          <w:trHeight w:val="2141"/>
        </w:trPr>
        <w:tc>
          <w:tcPr>
            <w:tcW w:w="9180" w:type="dxa"/>
          </w:tcPr>
          <w:p w:rsidR="00EB3670" w:rsidRDefault="00EB3670">
            <w:pPr>
              <w:spacing w:line="360" w:lineRule="auto"/>
              <w:rPr>
                <w:rFonts w:ascii="宋体" w:hAnsi="宋体"/>
                <w:sz w:val="24"/>
              </w:rPr>
            </w:pPr>
          </w:p>
        </w:tc>
      </w:tr>
    </w:tbl>
    <w:p w:rsidR="00EB3670" w:rsidRDefault="00EB3670">
      <w:pPr>
        <w:pStyle w:val="a7"/>
        <w:spacing w:line="460" w:lineRule="exact"/>
        <w:ind w:firstLine="480"/>
        <w:rPr>
          <w:rFonts w:hAnsi="宋体"/>
        </w:rPr>
      </w:pPr>
    </w:p>
    <w:p w:rsidR="00EB3670" w:rsidRDefault="00783526">
      <w:pPr>
        <w:pStyle w:val="a7"/>
        <w:spacing w:line="460" w:lineRule="exact"/>
        <w:ind w:firstLine="480"/>
        <w:rPr>
          <w:rFonts w:hAnsi="宋体"/>
        </w:rPr>
      </w:pPr>
      <w:r>
        <w:rPr>
          <w:rFonts w:hAnsi="宋体" w:hint="eastAsia"/>
        </w:rPr>
        <w:t xml:space="preserve">                                     </w:t>
      </w:r>
      <w:r>
        <w:rPr>
          <w:rFonts w:hAnsi="宋体" w:hint="eastAsia"/>
        </w:rPr>
        <w:t>供应商（加盖公章）：</w:t>
      </w:r>
    </w:p>
    <w:p w:rsidR="00EB3670" w:rsidRDefault="00783526">
      <w:pPr>
        <w:pStyle w:val="a7"/>
        <w:spacing w:line="460" w:lineRule="exact"/>
        <w:ind w:firstLineChars="1700" w:firstLine="4080"/>
        <w:rPr>
          <w:rFonts w:hAnsi="宋体"/>
        </w:rPr>
      </w:pPr>
      <w:r>
        <w:rPr>
          <w:rFonts w:hAnsi="宋体" w:hint="eastAsia"/>
        </w:rPr>
        <w:t>法定代表人（或单位负责人）签字或盖章：</w:t>
      </w:r>
    </w:p>
    <w:p w:rsidR="00EB3670" w:rsidRDefault="00783526">
      <w:pPr>
        <w:pStyle w:val="a7"/>
        <w:spacing w:line="460" w:lineRule="exact"/>
        <w:ind w:firstLineChars="1975" w:firstLine="4740"/>
        <w:rPr>
          <w:rFonts w:hAnsi="宋体"/>
        </w:rPr>
      </w:pPr>
      <w:r>
        <w:rPr>
          <w:rFonts w:hAnsi="宋体" w:hint="eastAsia"/>
        </w:rPr>
        <w:t>日期：</w:t>
      </w:r>
      <w:r>
        <w:rPr>
          <w:rFonts w:hAnsi="宋体" w:hint="eastAsia"/>
        </w:rPr>
        <w:t xml:space="preserve"> </w:t>
      </w:r>
      <w:r>
        <w:rPr>
          <w:rFonts w:hAnsi="宋体" w:hint="eastAsia"/>
        </w:rPr>
        <w:t>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EB3670" w:rsidRDefault="00EB3670">
      <w:pPr>
        <w:spacing w:line="360" w:lineRule="auto"/>
        <w:rPr>
          <w:rFonts w:ascii="宋体" w:hAnsi="宋体"/>
          <w:sz w:val="24"/>
        </w:rPr>
      </w:pPr>
    </w:p>
    <w:p w:rsidR="00EB3670" w:rsidRDefault="00EB3670">
      <w:pPr>
        <w:spacing w:line="360" w:lineRule="auto"/>
        <w:rPr>
          <w:rFonts w:ascii="宋体" w:hAnsi="宋体"/>
          <w:sz w:val="24"/>
        </w:rPr>
      </w:pPr>
    </w:p>
    <w:p w:rsidR="00EB3670" w:rsidRDefault="00EB3670">
      <w:pPr>
        <w:spacing w:line="360" w:lineRule="auto"/>
        <w:rPr>
          <w:rFonts w:ascii="宋体" w:hAnsi="宋体"/>
          <w:sz w:val="24"/>
        </w:rPr>
      </w:pPr>
    </w:p>
    <w:p w:rsidR="00EB3670" w:rsidRDefault="00783526">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rsidR="00EB3670" w:rsidRDefault="00783526">
      <w:pPr>
        <w:spacing w:line="360" w:lineRule="auto"/>
        <w:outlineLvl w:val="2"/>
        <w:rPr>
          <w:rFonts w:ascii="宋体" w:hAnsi="宋体"/>
          <w:b/>
          <w:sz w:val="24"/>
          <w:szCs w:val="20"/>
        </w:rPr>
      </w:pPr>
      <w:r>
        <w:rPr>
          <w:rFonts w:ascii="宋体" w:hAnsi="宋体"/>
          <w:b/>
          <w:sz w:val="24"/>
          <w:szCs w:val="20"/>
        </w:rPr>
        <w:br w:type="page"/>
      </w:r>
      <w:r>
        <w:rPr>
          <w:rFonts w:ascii="宋体" w:hAnsi="宋体"/>
          <w:b/>
          <w:sz w:val="24"/>
          <w:szCs w:val="20"/>
        </w:rPr>
        <w:lastRenderedPageBreak/>
        <w:t xml:space="preserve">2 </w:t>
      </w:r>
      <w:r>
        <w:rPr>
          <w:rFonts w:ascii="宋体" w:hAnsi="宋体"/>
          <w:b/>
          <w:sz w:val="24"/>
          <w:szCs w:val="20"/>
        </w:rPr>
        <w:t>落实政府采购政策需满足的资格要求</w:t>
      </w:r>
    </w:p>
    <w:p w:rsidR="00EB3670" w:rsidRDefault="00783526">
      <w:pPr>
        <w:spacing w:line="360" w:lineRule="auto"/>
        <w:outlineLvl w:val="2"/>
        <w:rPr>
          <w:sz w:val="24"/>
          <w:szCs w:val="20"/>
        </w:rPr>
      </w:pPr>
      <w:r>
        <w:rPr>
          <w:rFonts w:ascii="宋体" w:hAnsi="宋体"/>
          <w:b/>
          <w:sz w:val="24"/>
          <w:szCs w:val="20"/>
        </w:rPr>
        <w:t xml:space="preserve">2-1 </w:t>
      </w:r>
      <w:r>
        <w:rPr>
          <w:rFonts w:ascii="宋体" w:hAnsi="宋体"/>
          <w:b/>
          <w:sz w:val="24"/>
          <w:szCs w:val="20"/>
        </w:rPr>
        <w:t>中小企业声明函</w:t>
      </w:r>
      <w:r>
        <w:rPr>
          <w:rFonts w:ascii="宋体" w:hAnsi="宋体" w:hint="eastAsia"/>
          <w:b/>
          <w:sz w:val="24"/>
          <w:szCs w:val="20"/>
        </w:rPr>
        <w:t>（实质性格式）</w:t>
      </w:r>
    </w:p>
    <w:p w:rsidR="00EB3670" w:rsidRDefault="00EB3670">
      <w:pPr>
        <w:tabs>
          <w:tab w:val="left" w:pos="5580"/>
        </w:tabs>
        <w:spacing w:line="360" w:lineRule="auto"/>
        <w:rPr>
          <w:sz w:val="24"/>
        </w:rPr>
      </w:pPr>
    </w:p>
    <w:p w:rsidR="00EB3670" w:rsidRDefault="00783526">
      <w:pPr>
        <w:tabs>
          <w:tab w:val="left" w:pos="5580"/>
        </w:tabs>
        <w:spacing w:line="360" w:lineRule="auto"/>
        <w:rPr>
          <w:rFonts w:ascii="宋体" w:hAnsi="宋体"/>
          <w:sz w:val="24"/>
        </w:rPr>
      </w:pPr>
      <w:r>
        <w:rPr>
          <w:rFonts w:ascii="宋体" w:hAnsi="宋体"/>
          <w:sz w:val="24"/>
        </w:rPr>
        <w:t>说明：</w:t>
      </w:r>
    </w:p>
    <w:p w:rsidR="00EB3670" w:rsidRDefault="00783526">
      <w:pPr>
        <w:tabs>
          <w:tab w:val="left" w:pos="5580"/>
        </w:tabs>
        <w:spacing w:line="360" w:lineRule="auto"/>
        <w:rPr>
          <w:rFonts w:ascii="宋体" w:hAnsi="宋体"/>
          <w:sz w:val="24"/>
        </w:rPr>
      </w:pPr>
      <w:r>
        <w:rPr>
          <w:rFonts w:ascii="宋体" w:hAnsi="宋体"/>
          <w:sz w:val="24"/>
        </w:rPr>
        <w:t>（</w:t>
      </w:r>
      <w:r>
        <w:rPr>
          <w:rFonts w:ascii="宋体" w:hAnsi="宋体"/>
          <w:sz w:val="24"/>
        </w:rPr>
        <w:t>1</w:t>
      </w:r>
      <w:r>
        <w:rPr>
          <w:rFonts w:ascii="宋体" w:hAnsi="宋体"/>
          <w:sz w:val="24"/>
        </w:rPr>
        <w:t>）如本项目（包）</w:t>
      </w:r>
      <w:proofErr w:type="gramStart"/>
      <w:r>
        <w:rPr>
          <w:rFonts w:ascii="宋体" w:hAnsi="宋体"/>
          <w:sz w:val="24"/>
        </w:rPr>
        <w:t>不</w:t>
      </w:r>
      <w:proofErr w:type="gramEnd"/>
      <w:r>
        <w:rPr>
          <w:rFonts w:ascii="宋体" w:hAnsi="宋体"/>
          <w:sz w:val="24"/>
        </w:rPr>
        <w:t>专门面向中小企业预留采购份额，</w:t>
      </w:r>
      <w:proofErr w:type="gramStart"/>
      <w:r>
        <w:rPr>
          <w:rFonts w:ascii="宋体" w:hAnsi="宋体" w:hint="eastAsia"/>
          <w:sz w:val="24"/>
        </w:rPr>
        <w:t>供应商非必须</w:t>
      </w:r>
      <w:proofErr w:type="gramEnd"/>
      <w:r>
        <w:rPr>
          <w:rFonts w:ascii="宋体" w:hAnsi="宋体"/>
          <w:sz w:val="24"/>
        </w:rPr>
        <w:t>提供</w:t>
      </w:r>
      <w:r>
        <w:rPr>
          <w:rFonts w:ascii="宋体" w:hAnsi="宋体" w:hint="eastAsia"/>
          <w:sz w:val="24"/>
        </w:rPr>
        <w:t>；当小</w:t>
      </w:r>
      <w:proofErr w:type="gramStart"/>
      <w:r>
        <w:rPr>
          <w:rFonts w:ascii="宋体" w:hAnsi="宋体" w:hint="eastAsia"/>
          <w:sz w:val="24"/>
        </w:rPr>
        <w:t>微企业拟享受</w:t>
      </w:r>
      <w:proofErr w:type="gramEnd"/>
      <w:r>
        <w:rPr>
          <w:rFonts w:ascii="宋体" w:hAnsi="宋体" w:hint="eastAsia"/>
          <w:sz w:val="24"/>
        </w:rPr>
        <w:t>中小企业扶持政策时，仍应提供</w:t>
      </w:r>
      <w:r>
        <w:rPr>
          <w:rFonts w:ascii="宋体" w:hAnsi="宋体"/>
          <w:sz w:val="24"/>
        </w:rPr>
        <w:t>《中小企业声明函》</w:t>
      </w:r>
      <w:r>
        <w:rPr>
          <w:rFonts w:ascii="宋体" w:hAnsi="宋体" w:hint="eastAsia"/>
          <w:sz w:val="24"/>
        </w:rPr>
        <w:t>，</w:t>
      </w:r>
      <w:r>
        <w:rPr>
          <w:rFonts w:ascii="宋体" w:hAnsi="宋体"/>
          <w:sz w:val="24"/>
        </w:rPr>
        <w:t>否则不得享受相关中小企业扶持政策。</w:t>
      </w:r>
    </w:p>
    <w:p w:rsidR="00EB3670" w:rsidRDefault="00783526">
      <w:pPr>
        <w:tabs>
          <w:tab w:val="left" w:pos="5580"/>
        </w:tabs>
        <w:spacing w:line="360" w:lineRule="auto"/>
        <w:rPr>
          <w:rFonts w:ascii="宋体" w:hAnsi="宋体"/>
          <w:sz w:val="24"/>
        </w:rPr>
      </w:pPr>
      <w:r>
        <w:rPr>
          <w:rFonts w:ascii="宋体" w:hAnsi="宋体"/>
          <w:sz w:val="24"/>
        </w:rPr>
        <w:t>（</w:t>
      </w:r>
      <w:r>
        <w:rPr>
          <w:rFonts w:ascii="宋体" w:hAnsi="宋体"/>
          <w:sz w:val="24"/>
        </w:rPr>
        <w:t>2</w:t>
      </w:r>
      <w:r>
        <w:rPr>
          <w:rFonts w:ascii="宋体" w:hAnsi="宋体"/>
          <w:sz w:val="24"/>
        </w:rPr>
        <w:t>）如本项目（包）专门面向中小</w:t>
      </w:r>
      <w:r>
        <w:rPr>
          <w:rFonts w:ascii="宋体" w:hAnsi="宋体"/>
          <w:sz w:val="24"/>
        </w:rPr>
        <w:t>/</w:t>
      </w:r>
      <w:r>
        <w:rPr>
          <w:rFonts w:ascii="宋体" w:hAnsi="宋体"/>
          <w:sz w:val="24"/>
        </w:rPr>
        <w:t>小</w:t>
      </w:r>
      <w:proofErr w:type="gramStart"/>
      <w:r>
        <w:rPr>
          <w:rFonts w:ascii="宋体" w:hAnsi="宋体"/>
          <w:sz w:val="24"/>
        </w:rPr>
        <w:t>微企业</w:t>
      </w:r>
      <w:proofErr w:type="gramEnd"/>
      <w:r>
        <w:rPr>
          <w:rFonts w:ascii="宋体" w:hAnsi="宋体"/>
          <w:sz w:val="24"/>
        </w:rPr>
        <w:t>采购，须提供《中小企业声明函》</w:t>
      </w:r>
      <w:r>
        <w:rPr>
          <w:rFonts w:ascii="宋体" w:hAnsi="宋体"/>
          <w:sz w:val="24"/>
          <w:szCs w:val="20"/>
        </w:rPr>
        <w:t>（实质性格式）</w:t>
      </w:r>
      <w:r>
        <w:rPr>
          <w:rFonts w:ascii="宋体" w:hAnsi="宋体"/>
          <w:sz w:val="24"/>
        </w:rPr>
        <w:t>。</w:t>
      </w:r>
    </w:p>
    <w:p w:rsidR="00EB3670" w:rsidRDefault="00783526">
      <w:pPr>
        <w:tabs>
          <w:tab w:val="left" w:pos="5580"/>
        </w:tabs>
        <w:spacing w:line="360" w:lineRule="auto"/>
        <w:rPr>
          <w:rFonts w:ascii="宋体" w:hAnsi="宋体"/>
          <w:sz w:val="24"/>
        </w:rPr>
      </w:pPr>
      <w:r>
        <w:rPr>
          <w:rFonts w:ascii="宋体" w:hAnsi="宋体"/>
          <w:sz w:val="24"/>
        </w:rPr>
        <w:t>（</w:t>
      </w:r>
      <w:r>
        <w:rPr>
          <w:rFonts w:ascii="宋体" w:hAnsi="宋体"/>
          <w:sz w:val="24"/>
        </w:rPr>
        <w:t>3</w:t>
      </w:r>
      <w:r>
        <w:rPr>
          <w:rFonts w:ascii="宋体" w:hAnsi="宋体"/>
          <w:sz w:val="24"/>
        </w:rPr>
        <w:t>）如本项目（包）预留部分采购项目预算专门面向中小企业采购，要求供应商以联合体形</w:t>
      </w:r>
      <w:proofErr w:type="gramStart"/>
      <w:r>
        <w:rPr>
          <w:rFonts w:ascii="宋体" w:hAnsi="宋体"/>
          <w:sz w:val="24"/>
        </w:rPr>
        <w:t>式参加</w:t>
      </w:r>
      <w:proofErr w:type="gramEnd"/>
      <w:r>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EB3670" w:rsidRDefault="00783526">
      <w:pPr>
        <w:tabs>
          <w:tab w:val="left" w:pos="5580"/>
        </w:tabs>
        <w:spacing w:line="360" w:lineRule="auto"/>
        <w:rPr>
          <w:rFonts w:ascii="宋体" w:hAnsi="宋体"/>
          <w:sz w:val="24"/>
        </w:rPr>
      </w:pPr>
      <w:r>
        <w:rPr>
          <w:rFonts w:ascii="宋体" w:hAnsi="宋体"/>
          <w:sz w:val="24"/>
        </w:rPr>
        <w:t>（</w:t>
      </w:r>
      <w:r>
        <w:rPr>
          <w:rFonts w:ascii="宋体" w:hAnsi="宋体"/>
          <w:sz w:val="24"/>
        </w:rPr>
        <w:t>4</w:t>
      </w:r>
      <w:r>
        <w:rPr>
          <w:rFonts w:ascii="宋体" w:hAnsi="宋体"/>
          <w:sz w:val="24"/>
        </w:rPr>
        <w:t>）其它</w:t>
      </w:r>
    </w:p>
    <w:p w:rsidR="00EB3670" w:rsidRDefault="00783526">
      <w:pPr>
        <w:tabs>
          <w:tab w:val="left" w:pos="5580"/>
        </w:tabs>
        <w:spacing w:line="360" w:lineRule="auto"/>
        <w:rPr>
          <w:rFonts w:ascii="宋体" w:hAnsi="宋体"/>
          <w:sz w:val="24"/>
        </w:rPr>
      </w:pPr>
      <w:r>
        <w:rPr>
          <w:rFonts w:ascii="宋体" w:hAnsi="宋体"/>
          <w:sz w:val="24"/>
        </w:rPr>
        <w:t>1</w:t>
      </w:r>
      <w:r>
        <w:rPr>
          <w:rFonts w:ascii="宋体" w:hAnsi="宋体"/>
          <w:sz w:val="24"/>
        </w:rPr>
        <w:t>）中小企业参加政府采购活动，应当出具此格式文件。《中小企业声明函》由参加政府采购活动的供应商出具。联合体</w:t>
      </w:r>
      <w:r>
        <w:rPr>
          <w:rFonts w:ascii="宋体" w:hAnsi="宋体" w:hint="eastAsia"/>
          <w:sz w:val="24"/>
        </w:rPr>
        <w:t>响应</w:t>
      </w:r>
      <w:r>
        <w:rPr>
          <w:rFonts w:ascii="宋体" w:hAnsi="宋体"/>
          <w:sz w:val="24"/>
        </w:rPr>
        <w:t>的，《中小企业声明函》由牵头人出具。</w:t>
      </w:r>
    </w:p>
    <w:p w:rsidR="00EB3670" w:rsidRDefault="00783526">
      <w:pPr>
        <w:tabs>
          <w:tab w:val="left" w:pos="5580"/>
        </w:tabs>
        <w:spacing w:line="360" w:lineRule="auto"/>
        <w:rPr>
          <w:rFonts w:ascii="宋体" w:hAnsi="宋体"/>
          <w:sz w:val="24"/>
        </w:rPr>
      </w:pPr>
      <w:r>
        <w:rPr>
          <w:rFonts w:ascii="宋体" w:hAnsi="宋体"/>
          <w:sz w:val="24"/>
        </w:rPr>
        <w:t>2</w:t>
      </w:r>
      <w:r>
        <w:rPr>
          <w:rFonts w:ascii="宋体" w:hAnsi="宋体"/>
          <w:sz w:val="24"/>
        </w:rPr>
        <w:t>）对于联合体中由中小企业承担的部分，或者分包给中小企业的部分，必须全部由中小企业制造、承建或者承接。供应商应当在声明函</w:t>
      </w:r>
      <w:r>
        <w:rPr>
          <w:rFonts w:ascii="宋体" w:hAnsi="宋体"/>
          <w:sz w:val="24"/>
        </w:rPr>
        <w:t>“</w:t>
      </w:r>
      <w:r>
        <w:rPr>
          <w:rFonts w:ascii="宋体" w:hAnsi="宋体"/>
          <w:sz w:val="24"/>
        </w:rPr>
        <w:t>项目名称</w:t>
      </w:r>
      <w:r>
        <w:rPr>
          <w:rFonts w:ascii="宋体" w:hAnsi="宋体"/>
          <w:sz w:val="24"/>
        </w:rPr>
        <w:t>”</w:t>
      </w:r>
      <w:r>
        <w:rPr>
          <w:rFonts w:ascii="宋体" w:hAnsi="宋体"/>
          <w:sz w:val="24"/>
        </w:rPr>
        <w:t>部分标明联合体中中小企业承担的具体内容或者中小企业的具体分包内容。</w:t>
      </w:r>
    </w:p>
    <w:p w:rsidR="00EB3670" w:rsidRDefault="00783526">
      <w:pPr>
        <w:tabs>
          <w:tab w:val="left" w:pos="5580"/>
        </w:tabs>
        <w:spacing w:line="360" w:lineRule="auto"/>
        <w:rPr>
          <w:rFonts w:ascii="宋体" w:hAnsi="宋体"/>
          <w:sz w:val="24"/>
        </w:rPr>
      </w:pPr>
      <w:r>
        <w:rPr>
          <w:rFonts w:ascii="宋体" w:hAnsi="宋体"/>
          <w:sz w:val="24"/>
        </w:rPr>
        <w:t>3</w:t>
      </w:r>
      <w:r>
        <w:rPr>
          <w:rFonts w:ascii="宋体" w:hAnsi="宋体"/>
          <w:sz w:val="24"/>
        </w:rPr>
        <w:t>）对于多标的</w:t>
      </w:r>
      <w:proofErr w:type="gramStart"/>
      <w:r>
        <w:rPr>
          <w:rFonts w:ascii="宋体" w:hAnsi="宋体"/>
          <w:sz w:val="24"/>
        </w:rPr>
        <w:t>的</w:t>
      </w:r>
      <w:proofErr w:type="gramEnd"/>
      <w:r>
        <w:rPr>
          <w:rFonts w:ascii="宋体" w:hAnsi="宋体"/>
          <w:sz w:val="24"/>
        </w:rPr>
        <w:t>采购项目，供应商应充分、准确地了解所投产品制造企业信息。对相关情况了解不清楚的，不建议填报本声明函。</w:t>
      </w:r>
    </w:p>
    <w:p w:rsidR="00EB3670" w:rsidRDefault="00783526">
      <w:pPr>
        <w:tabs>
          <w:tab w:val="left" w:pos="5580"/>
        </w:tabs>
        <w:spacing w:line="360" w:lineRule="auto"/>
        <w:rPr>
          <w:rFonts w:ascii="宋体" w:hAnsi="宋体"/>
          <w:sz w:val="24"/>
        </w:rPr>
      </w:pPr>
      <w:r>
        <w:rPr>
          <w:rFonts w:ascii="宋体" w:hAnsi="宋体"/>
          <w:sz w:val="24"/>
        </w:rPr>
        <w:t>（</w:t>
      </w:r>
      <w:r>
        <w:rPr>
          <w:rFonts w:ascii="宋体" w:hAnsi="宋体"/>
          <w:sz w:val="24"/>
        </w:rPr>
        <w:t>5</w:t>
      </w:r>
      <w:r>
        <w:rPr>
          <w:rFonts w:ascii="宋体" w:hAnsi="宋体"/>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w:t>
      </w:r>
      <w:r>
        <w:rPr>
          <w:rFonts w:ascii="宋体" w:hAnsi="宋体"/>
          <w:sz w:val="24"/>
        </w:rPr>
        <w:t>规模类型测试结果。</w:t>
      </w:r>
    </w:p>
    <w:p w:rsidR="00EB3670" w:rsidRDefault="00EB3670">
      <w:pPr>
        <w:tabs>
          <w:tab w:val="left" w:pos="5580"/>
        </w:tabs>
        <w:spacing w:line="360" w:lineRule="auto"/>
        <w:rPr>
          <w:sz w:val="24"/>
        </w:rPr>
      </w:pPr>
    </w:p>
    <w:p w:rsidR="00EB3670" w:rsidRDefault="00783526">
      <w:pPr>
        <w:widowControl/>
        <w:jc w:val="left"/>
        <w:rPr>
          <w:sz w:val="24"/>
        </w:rPr>
      </w:pPr>
      <w:r>
        <w:rPr>
          <w:sz w:val="24"/>
        </w:rPr>
        <w:br w:type="page"/>
      </w:r>
    </w:p>
    <w:p w:rsidR="00EB3670" w:rsidRDefault="00783526">
      <w:pPr>
        <w:spacing w:beforeLines="100" w:before="240" w:afterLines="100" w:after="240" w:line="360" w:lineRule="auto"/>
        <w:jc w:val="center"/>
        <w:rPr>
          <w:b/>
          <w:bCs/>
          <w:sz w:val="36"/>
          <w:szCs w:val="36"/>
        </w:rPr>
      </w:pPr>
      <w:r>
        <w:rPr>
          <w:rFonts w:hint="eastAsia"/>
          <w:b/>
          <w:bCs/>
          <w:sz w:val="36"/>
          <w:szCs w:val="36"/>
        </w:rPr>
        <w:lastRenderedPageBreak/>
        <w:t>中小企业声明函（服务）格式</w:t>
      </w:r>
    </w:p>
    <w:p w:rsidR="00EB3670" w:rsidRDefault="0078352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EB3670" w:rsidRDefault="0078352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w:t>
      </w:r>
      <w:r>
        <w:rPr>
          <w:spacing w:val="6"/>
          <w:sz w:val="24"/>
        </w:rPr>
        <w:t>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EB3670" w:rsidRDefault="0078352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EB3670" w:rsidRDefault="00EB3670">
      <w:pPr>
        <w:spacing w:line="360" w:lineRule="auto"/>
        <w:ind w:firstLine="504"/>
        <w:rPr>
          <w:spacing w:val="6"/>
          <w:sz w:val="24"/>
        </w:rPr>
      </w:pPr>
    </w:p>
    <w:p w:rsidR="00EB3670" w:rsidRDefault="00783526">
      <w:pPr>
        <w:spacing w:line="360" w:lineRule="auto"/>
        <w:ind w:firstLine="504"/>
        <w:rPr>
          <w:spacing w:val="6"/>
          <w:sz w:val="24"/>
        </w:rPr>
      </w:pPr>
      <w:r>
        <w:rPr>
          <w:spacing w:val="6"/>
          <w:sz w:val="24"/>
        </w:rPr>
        <w:t>……</w:t>
      </w:r>
    </w:p>
    <w:p w:rsidR="00EB3670" w:rsidRDefault="0078352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EB3670" w:rsidRDefault="00783526">
      <w:pPr>
        <w:spacing w:line="360" w:lineRule="auto"/>
        <w:ind w:firstLine="504"/>
        <w:rPr>
          <w:spacing w:val="6"/>
          <w:sz w:val="24"/>
        </w:rPr>
      </w:pPr>
      <w:r>
        <w:rPr>
          <w:spacing w:val="6"/>
          <w:sz w:val="24"/>
        </w:rPr>
        <w:t>本企业对上述声明内容的真实性负责。如有虚假，将依法承担相应责任。</w:t>
      </w:r>
    </w:p>
    <w:p w:rsidR="00EB3670" w:rsidRDefault="00EB3670">
      <w:pPr>
        <w:spacing w:line="360" w:lineRule="auto"/>
        <w:ind w:right="360" w:firstLine="480"/>
        <w:jc w:val="right"/>
        <w:rPr>
          <w:sz w:val="24"/>
        </w:rPr>
      </w:pPr>
    </w:p>
    <w:p w:rsidR="00EB3670" w:rsidRDefault="00783526">
      <w:pPr>
        <w:spacing w:line="360" w:lineRule="auto"/>
        <w:ind w:right="360" w:firstLine="480"/>
        <w:jc w:val="right"/>
        <w:rPr>
          <w:sz w:val="24"/>
        </w:rPr>
      </w:pPr>
      <w:r>
        <w:rPr>
          <w:sz w:val="24"/>
        </w:rPr>
        <w:t>企业名称（加盖公章）：</w:t>
      </w:r>
      <w:r>
        <w:rPr>
          <w:sz w:val="24"/>
        </w:rPr>
        <w:t>________</w:t>
      </w:r>
    </w:p>
    <w:p w:rsidR="00EB3670" w:rsidRDefault="00783526">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EB3670" w:rsidRDefault="00EB3670">
      <w:pPr>
        <w:adjustRightInd w:val="0"/>
        <w:snapToGrid w:val="0"/>
        <w:jc w:val="left"/>
        <w:rPr>
          <w:sz w:val="24"/>
          <w:szCs w:val="21"/>
        </w:rPr>
      </w:pPr>
    </w:p>
    <w:p w:rsidR="00EB3670" w:rsidRDefault="00EB3670">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EB3670">
        <w:tc>
          <w:tcPr>
            <w:tcW w:w="8946" w:type="dxa"/>
          </w:tcPr>
          <w:p w:rsidR="00EB3670" w:rsidRDefault="00783526">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EB3670" w:rsidRDefault="00EB3670">
      <w:pPr>
        <w:adjustRightInd w:val="0"/>
        <w:snapToGrid w:val="0"/>
        <w:jc w:val="left"/>
        <w:rPr>
          <w:szCs w:val="21"/>
          <w:vertAlign w:val="superscript"/>
        </w:rPr>
      </w:pPr>
    </w:p>
    <w:p w:rsidR="00EB3670" w:rsidRDefault="00EB3670">
      <w:pPr>
        <w:spacing w:line="360" w:lineRule="auto"/>
        <w:ind w:right="360" w:firstLine="480"/>
        <w:jc w:val="right"/>
        <w:rPr>
          <w:sz w:val="24"/>
        </w:rPr>
      </w:pPr>
    </w:p>
    <w:p w:rsidR="00EB3670" w:rsidRDefault="00EB3670">
      <w:pPr>
        <w:spacing w:beforeLines="100" w:before="240" w:afterLines="100" w:after="240" w:line="360" w:lineRule="auto"/>
        <w:jc w:val="center"/>
        <w:rPr>
          <w:sz w:val="24"/>
          <w:szCs w:val="20"/>
        </w:rPr>
      </w:pPr>
    </w:p>
    <w:p w:rsidR="00EB3670" w:rsidRDefault="00EB3670">
      <w:pPr>
        <w:spacing w:beforeLines="100" w:before="240" w:afterLines="100" w:after="240" w:line="360" w:lineRule="auto"/>
        <w:jc w:val="center"/>
        <w:rPr>
          <w:sz w:val="24"/>
          <w:szCs w:val="20"/>
        </w:rPr>
      </w:pPr>
    </w:p>
    <w:p w:rsidR="00EB3670" w:rsidRDefault="00EB3670">
      <w:pPr>
        <w:spacing w:beforeLines="100" w:before="240" w:afterLines="100" w:after="240" w:line="360" w:lineRule="auto"/>
        <w:jc w:val="center"/>
        <w:rPr>
          <w:sz w:val="24"/>
          <w:szCs w:val="20"/>
        </w:rPr>
      </w:pPr>
    </w:p>
    <w:p w:rsidR="00EB3670" w:rsidRDefault="00EB3670">
      <w:pPr>
        <w:spacing w:beforeLines="100" w:before="240" w:afterLines="100" w:after="240" w:line="360" w:lineRule="auto"/>
        <w:jc w:val="center"/>
        <w:rPr>
          <w:sz w:val="24"/>
          <w:szCs w:val="20"/>
        </w:rPr>
      </w:pPr>
    </w:p>
    <w:p w:rsidR="00EB3670" w:rsidRDefault="00EB3670">
      <w:pPr>
        <w:spacing w:beforeLines="100" w:before="240" w:afterLines="100" w:after="240" w:line="360" w:lineRule="auto"/>
        <w:jc w:val="center"/>
        <w:rPr>
          <w:sz w:val="24"/>
          <w:szCs w:val="20"/>
        </w:rPr>
      </w:pPr>
    </w:p>
    <w:p w:rsidR="00EB3670" w:rsidRDefault="00783526">
      <w:pPr>
        <w:jc w:val="center"/>
        <w:rPr>
          <w:b/>
          <w:sz w:val="36"/>
          <w:szCs w:val="36"/>
        </w:rPr>
      </w:pPr>
      <w:r>
        <w:rPr>
          <w:rFonts w:hint="eastAsia"/>
          <w:b/>
          <w:sz w:val="36"/>
          <w:szCs w:val="36"/>
        </w:rPr>
        <w:t>残疾人福利性单位声明函格式</w:t>
      </w:r>
      <w:r>
        <w:rPr>
          <w:b/>
          <w:sz w:val="36"/>
          <w:szCs w:val="36"/>
        </w:rPr>
        <w:t xml:space="preserve">       </w:t>
      </w:r>
    </w:p>
    <w:p w:rsidR="00EB3670" w:rsidRDefault="00EB3670">
      <w:pPr>
        <w:jc w:val="center"/>
        <w:rPr>
          <w:sz w:val="36"/>
          <w:szCs w:val="36"/>
        </w:rPr>
      </w:pPr>
    </w:p>
    <w:p w:rsidR="00EB3670" w:rsidRDefault="00783526">
      <w:pPr>
        <w:spacing w:line="588" w:lineRule="exact"/>
        <w:ind w:firstLine="504"/>
        <w:rPr>
          <w:rFonts w:ascii="宋体" w:hAnsi="宋体"/>
          <w:spacing w:val="6"/>
          <w:sz w:val="24"/>
        </w:rPr>
      </w:pPr>
      <w:r>
        <w:rPr>
          <w:rFonts w:ascii="宋体" w:hAnsi="宋体"/>
          <w:spacing w:val="6"/>
          <w:sz w:val="24"/>
        </w:rPr>
        <w:t>本单位郑重声明，根据《财政部</w:t>
      </w:r>
      <w:r>
        <w:rPr>
          <w:rFonts w:ascii="宋体" w:hAnsi="宋体"/>
          <w:spacing w:val="6"/>
          <w:sz w:val="24"/>
        </w:rPr>
        <w:t xml:space="preserve"> </w:t>
      </w:r>
      <w:r>
        <w:rPr>
          <w:rFonts w:ascii="宋体" w:hAnsi="宋体"/>
          <w:spacing w:val="6"/>
          <w:sz w:val="24"/>
        </w:rPr>
        <w:t>民政部</w:t>
      </w:r>
      <w:r>
        <w:rPr>
          <w:rFonts w:ascii="宋体" w:hAnsi="宋体"/>
          <w:spacing w:val="6"/>
          <w:sz w:val="24"/>
        </w:rPr>
        <w:t xml:space="preserve"> </w:t>
      </w:r>
      <w:r>
        <w:rPr>
          <w:rFonts w:ascii="宋体" w:hAnsi="宋体"/>
          <w:spacing w:val="6"/>
          <w:sz w:val="24"/>
        </w:rPr>
        <w:t>中国残疾人联合会关于促进残疾人就业政府采购政策的通知》（财库</w:t>
      </w:r>
      <w:r>
        <w:rPr>
          <w:rFonts w:ascii="宋体" w:hAnsi="宋体"/>
          <w:sz w:val="24"/>
        </w:rPr>
        <w:t>〔</w:t>
      </w:r>
      <w:r>
        <w:rPr>
          <w:rFonts w:ascii="宋体" w:hAnsi="宋体"/>
          <w:sz w:val="24"/>
        </w:rPr>
        <w:t>2017</w:t>
      </w:r>
      <w:r>
        <w:rPr>
          <w:rFonts w:ascii="宋体" w:hAnsi="宋体"/>
          <w:sz w:val="24"/>
        </w:rPr>
        <w:t>〕</w:t>
      </w:r>
      <w:r>
        <w:rPr>
          <w:rFonts w:ascii="宋体" w:hAnsi="宋体"/>
          <w:sz w:val="24"/>
        </w:rPr>
        <w:t xml:space="preserve">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rsidR="00EB3670" w:rsidRDefault="00783526">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rsidR="00EB3670" w:rsidRDefault="00783526">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pacing w:val="6"/>
          <w:sz w:val="24"/>
        </w:rPr>
        <w:t>______</w:t>
      </w:r>
      <w:r>
        <w:rPr>
          <w:rFonts w:ascii="宋体" w:hAnsi="宋体"/>
          <w:spacing w:val="6"/>
          <w:sz w:val="24"/>
        </w:rPr>
        <w:t>单位的</w:t>
      </w:r>
      <w:r>
        <w:rPr>
          <w:rFonts w:ascii="宋体" w:hAnsi="宋体"/>
          <w:spacing w:val="6"/>
          <w:sz w:val="24"/>
        </w:rPr>
        <w:t>______</w:t>
      </w:r>
      <w:r>
        <w:rPr>
          <w:rFonts w:ascii="宋体" w:hAnsi="宋体"/>
          <w:spacing w:val="6"/>
          <w:sz w:val="24"/>
        </w:rPr>
        <w:t>项目采购活动提供本单位制造的货物（由本单位承担工程</w:t>
      </w:r>
      <w:r>
        <w:rPr>
          <w:rFonts w:ascii="宋体" w:hAnsi="宋体"/>
          <w:spacing w:val="6"/>
          <w:sz w:val="24"/>
        </w:rPr>
        <w:t>/</w:t>
      </w:r>
      <w:r>
        <w:rPr>
          <w:rFonts w:ascii="宋体" w:hAnsi="宋体"/>
          <w:spacing w:val="6"/>
          <w:sz w:val="24"/>
        </w:rPr>
        <w:t>提供服务），或者提供其他残疾人福利性单位制造的货物（不包括使用非残疾人福利性单位注册商标的货物）。</w:t>
      </w:r>
    </w:p>
    <w:p w:rsidR="00EB3670" w:rsidRDefault="00783526">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rsidR="00EB3670" w:rsidRDefault="00EB3670">
      <w:pPr>
        <w:spacing w:line="588" w:lineRule="exact"/>
        <w:ind w:firstLineChars="200" w:firstLine="504"/>
        <w:rPr>
          <w:spacing w:val="6"/>
          <w:sz w:val="24"/>
        </w:rPr>
      </w:pPr>
    </w:p>
    <w:p w:rsidR="00EB3670" w:rsidRDefault="00EB3670">
      <w:pPr>
        <w:spacing w:line="588" w:lineRule="exact"/>
        <w:ind w:firstLineChars="200" w:firstLine="504"/>
        <w:rPr>
          <w:spacing w:val="6"/>
          <w:sz w:val="24"/>
        </w:rPr>
      </w:pPr>
    </w:p>
    <w:p w:rsidR="00EB3670" w:rsidRDefault="0078352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EB3670" w:rsidRDefault="0078352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EB3670" w:rsidRDefault="00EB3670">
      <w:pPr>
        <w:spacing w:line="360" w:lineRule="auto"/>
        <w:outlineLvl w:val="2"/>
        <w:rPr>
          <w:rFonts w:ascii="宋体" w:hAnsi="宋体"/>
          <w:b/>
          <w:sz w:val="24"/>
          <w:szCs w:val="20"/>
        </w:rPr>
      </w:pPr>
    </w:p>
    <w:p w:rsidR="00EB3670" w:rsidRDefault="00EB3670">
      <w:pPr>
        <w:spacing w:line="360" w:lineRule="auto"/>
        <w:outlineLvl w:val="2"/>
        <w:rPr>
          <w:rFonts w:ascii="宋体" w:hAnsi="宋体"/>
          <w:b/>
          <w:sz w:val="24"/>
          <w:szCs w:val="20"/>
        </w:rPr>
      </w:pPr>
    </w:p>
    <w:p w:rsidR="00EB3670" w:rsidRDefault="00783526">
      <w:pPr>
        <w:spacing w:line="360" w:lineRule="auto"/>
        <w:outlineLvl w:val="2"/>
        <w:rPr>
          <w:rFonts w:ascii="宋体" w:hAnsi="宋体"/>
          <w:b/>
          <w:sz w:val="24"/>
          <w:szCs w:val="20"/>
        </w:rPr>
      </w:pPr>
      <w:r>
        <w:rPr>
          <w:rFonts w:ascii="宋体" w:hAnsi="宋体"/>
          <w:b/>
          <w:sz w:val="24"/>
          <w:szCs w:val="20"/>
        </w:rPr>
        <w:t>2-</w:t>
      </w:r>
      <w:r>
        <w:rPr>
          <w:rFonts w:ascii="宋体" w:hAnsi="宋体" w:hint="eastAsia"/>
          <w:b/>
          <w:sz w:val="24"/>
          <w:szCs w:val="20"/>
        </w:rPr>
        <w:t>2</w:t>
      </w:r>
      <w:r>
        <w:rPr>
          <w:rFonts w:ascii="宋体" w:hAnsi="宋体"/>
          <w:b/>
          <w:sz w:val="24"/>
        </w:rPr>
        <w:t>其它落实政府采购政策的资格要求</w:t>
      </w:r>
      <w:r>
        <w:rPr>
          <w:rFonts w:ascii="宋体" w:hAnsi="宋体"/>
          <w:b/>
          <w:sz w:val="24"/>
          <w:szCs w:val="20"/>
        </w:rPr>
        <w:t>（如有）</w:t>
      </w:r>
    </w:p>
    <w:p w:rsidR="00EB3670" w:rsidRDefault="00EB3670">
      <w:pPr>
        <w:widowControl/>
        <w:jc w:val="left"/>
        <w:rPr>
          <w:sz w:val="24"/>
        </w:rPr>
      </w:pPr>
    </w:p>
    <w:p w:rsidR="00EB3670" w:rsidRDefault="00783526">
      <w:pPr>
        <w:spacing w:line="360" w:lineRule="auto"/>
        <w:outlineLvl w:val="2"/>
        <w:rPr>
          <w:rFonts w:ascii="宋体" w:hAnsi="宋体"/>
          <w:b/>
          <w:sz w:val="24"/>
          <w:szCs w:val="20"/>
        </w:rPr>
      </w:pPr>
      <w:r>
        <w:rPr>
          <w:rFonts w:ascii="宋体" w:hAnsi="宋体" w:hint="eastAsia"/>
          <w:b/>
          <w:sz w:val="24"/>
          <w:szCs w:val="20"/>
        </w:rPr>
        <w:t>3.</w:t>
      </w:r>
      <w:r>
        <w:rPr>
          <w:rFonts w:ascii="宋体" w:hAnsi="宋体"/>
          <w:b/>
          <w:sz w:val="24"/>
          <w:szCs w:val="20"/>
        </w:rPr>
        <w:t>其他特定资格要求</w:t>
      </w:r>
    </w:p>
    <w:p w:rsidR="00EB3670" w:rsidRDefault="00EB3670">
      <w:pPr>
        <w:tabs>
          <w:tab w:val="left" w:pos="5580"/>
        </w:tabs>
        <w:spacing w:line="360" w:lineRule="auto"/>
        <w:rPr>
          <w:sz w:val="24"/>
          <w:szCs w:val="20"/>
        </w:rPr>
      </w:pPr>
    </w:p>
    <w:p w:rsidR="00EB3670" w:rsidRDefault="00783526">
      <w:pPr>
        <w:spacing w:line="360" w:lineRule="auto"/>
        <w:outlineLvl w:val="2"/>
        <w:rPr>
          <w:rFonts w:ascii="宋体" w:hAnsi="宋体"/>
          <w:sz w:val="24"/>
          <w:szCs w:val="20"/>
        </w:rPr>
      </w:pPr>
      <w:r>
        <w:rPr>
          <w:b/>
          <w:sz w:val="24"/>
        </w:rPr>
        <w:br w:type="page"/>
      </w:r>
      <w:r>
        <w:rPr>
          <w:rFonts w:hint="eastAsia"/>
          <w:b/>
          <w:sz w:val="24"/>
        </w:rPr>
        <w:lastRenderedPageBreak/>
        <w:t>4</w:t>
      </w:r>
      <w:r>
        <w:rPr>
          <w:b/>
          <w:sz w:val="24"/>
          <w:szCs w:val="20"/>
        </w:rPr>
        <w:t xml:space="preserve">  </w:t>
      </w:r>
      <w:r>
        <w:rPr>
          <w:b/>
          <w:sz w:val="24"/>
        </w:rPr>
        <w:t>响应</w:t>
      </w:r>
      <w:r>
        <w:rPr>
          <w:rFonts w:hint="eastAsia"/>
          <w:b/>
          <w:sz w:val="24"/>
        </w:rPr>
        <w:t>函</w:t>
      </w:r>
      <w:r>
        <w:rPr>
          <w:b/>
          <w:sz w:val="24"/>
          <w:szCs w:val="20"/>
        </w:rPr>
        <w:t>（实质性格式）</w:t>
      </w:r>
    </w:p>
    <w:p w:rsidR="00EB3670" w:rsidRDefault="00EB3670">
      <w:pPr>
        <w:tabs>
          <w:tab w:val="left" w:pos="5580"/>
        </w:tabs>
        <w:spacing w:line="360" w:lineRule="auto"/>
        <w:rPr>
          <w:rFonts w:ascii="宋体" w:hAnsi="宋体"/>
          <w:sz w:val="24"/>
        </w:rPr>
      </w:pPr>
    </w:p>
    <w:p w:rsidR="00EB3670" w:rsidRDefault="00783526">
      <w:pPr>
        <w:spacing w:line="360" w:lineRule="auto"/>
        <w:jc w:val="center"/>
        <w:rPr>
          <w:rFonts w:ascii="宋体" w:hAnsi="宋体"/>
          <w:b/>
          <w:sz w:val="36"/>
          <w:szCs w:val="36"/>
        </w:rPr>
      </w:pPr>
      <w:r>
        <w:rPr>
          <w:rFonts w:ascii="宋体" w:hAnsi="宋体" w:hint="eastAsia"/>
          <w:b/>
          <w:sz w:val="36"/>
          <w:szCs w:val="36"/>
        </w:rPr>
        <w:t>响应函</w:t>
      </w:r>
    </w:p>
    <w:p w:rsidR="00EB3670" w:rsidRDefault="00783526">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EB3670" w:rsidRDefault="00EB3670">
      <w:pPr>
        <w:tabs>
          <w:tab w:val="left" w:pos="5580"/>
        </w:tabs>
        <w:spacing w:line="360" w:lineRule="auto"/>
        <w:rPr>
          <w:rFonts w:ascii="宋体" w:hAnsi="宋体"/>
          <w:sz w:val="24"/>
          <w:szCs w:val="20"/>
        </w:rPr>
      </w:pPr>
    </w:p>
    <w:p w:rsidR="00EB3670" w:rsidRDefault="00783526">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szCs w:val="20"/>
        </w:rPr>
        <w:t>___________</w:t>
      </w:r>
      <w:r>
        <w:rPr>
          <w:rFonts w:ascii="宋体" w:hAnsi="宋体"/>
          <w:sz w:val="24"/>
          <w:szCs w:val="20"/>
        </w:rPr>
        <w:t>（项目名称，项目编号</w:t>
      </w:r>
      <w:r>
        <w:rPr>
          <w:rFonts w:ascii="宋体" w:hAnsi="宋体"/>
          <w:sz w:val="24"/>
          <w:szCs w:val="20"/>
        </w:rPr>
        <w:t>/</w:t>
      </w:r>
      <w:r>
        <w:rPr>
          <w:rFonts w:ascii="宋体" w:hAnsi="宋体"/>
          <w:sz w:val="24"/>
          <w:szCs w:val="20"/>
        </w:rPr>
        <w:t>包号）组织的</w:t>
      </w:r>
      <w:r>
        <w:rPr>
          <w:rFonts w:ascii="宋体" w:hAnsi="宋体" w:hint="eastAsia"/>
          <w:sz w:val="24"/>
          <w:szCs w:val="20"/>
        </w:rPr>
        <w:t>政府采购</w:t>
      </w:r>
      <w:r>
        <w:rPr>
          <w:rFonts w:ascii="宋体" w:hAnsi="宋体"/>
          <w:sz w:val="24"/>
          <w:szCs w:val="20"/>
        </w:rPr>
        <w:t>活动，并对此项目进行响应。</w:t>
      </w:r>
    </w:p>
    <w:p w:rsidR="00EB3670" w:rsidRDefault="00783526">
      <w:pPr>
        <w:tabs>
          <w:tab w:val="left" w:pos="5580"/>
        </w:tabs>
        <w:spacing w:line="360" w:lineRule="auto"/>
        <w:ind w:firstLine="408"/>
        <w:rPr>
          <w:rFonts w:ascii="宋体" w:hAnsi="宋体"/>
          <w:sz w:val="24"/>
          <w:szCs w:val="20"/>
        </w:rPr>
      </w:pPr>
      <w:r>
        <w:rPr>
          <w:rFonts w:ascii="宋体" w:hAnsi="宋体"/>
          <w:sz w:val="24"/>
          <w:szCs w:val="20"/>
        </w:rPr>
        <w:t xml:space="preserve">1. </w:t>
      </w:r>
      <w:r>
        <w:rPr>
          <w:rFonts w:ascii="宋体" w:hAnsi="宋体"/>
          <w:sz w:val="24"/>
          <w:szCs w:val="20"/>
        </w:rPr>
        <w:t>我方</w:t>
      </w:r>
      <w:r>
        <w:rPr>
          <w:rFonts w:ascii="宋体" w:hAnsi="宋体"/>
          <w:sz w:val="24"/>
        </w:rPr>
        <w:t>已详细审查全部磋商文件</w:t>
      </w:r>
      <w:r>
        <w:rPr>
          <w:rFonts w:ascii="宋体" w:hAnsi="宋体"/>
          <w:sz w:val="24"/>
          <w:szCs w:val="20"/>
        </w:rPr>
        <w:t>，自愿参与响应并承诺如下：</w:t>
      </w:r>
    </w:p>
    <w:p w:rsidR="00EB3670" w:rsidRDefault="00783526">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w:t>
      </w:r>
      <w:r>
        <w:rPr>
          <w:rFonts w:ascii="宋体" w:hAnsi="宋体"/>
          <w:sz w:val="24"/>
          <w:szCs w:val="20"/>
        </w:rPr>
        <w:t>1</w:t>
      </w:r>
      <w:r>
        <w:rPr>
          <w:rFonts w:ascii="宋体" w:hAnsi="宋体"/>
          <w:sz w:val="24"/>
          <w:szCs w:val="20"/>
        </w:rPr>
        <w:t>）本响应有效期为自提交响应文件的截止之日起</w:t>
      </w:r>
      <w:r>
        <w:rPr>
          <w:rFonts w:ascii="宋体" w:hAnsi="宋体" w:hint="eastAsia"/>
          <w:sz w:val="24"/>
        </w:rPr>
        <w:t>60</w:t>
      </w:r>
      <w:r>
        <w:rPr>
          <w:rFonts w:ascii="宋体" w:hAnsi="宋体"/>
          <w:sz w:val="24"/>
          <w:szCs w:val="20"/>
        </w:rPr>
        <w:t>个日历日。</w:t>
      </w:r>
    </w:p>
    <w:p w:rsidR="00EB3670" w:rsidRDefault="00783526">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w:t>
      </w:r>
      <w:r>
        <w:rPr>
          <w:rFonts w:ascii="宋体" w:hAnsi="宋体"/>
          <w:sz w:val="24"/>
          <w:szCs w:val="20"/>
        </w:rPr>
        <w:t>2</w:t>
      </w:r>
      <w:r>
        <w:rPr>
          <w:rFonts w:ascii="宋体" w:hAnsi="宋体"/>
          <w:sz w:val="24"/>
          <w:szCs w:val="20"/>
        </w:rPr>
        <w:t>）除合同条款及采购需求偏离表列出的偏离外，我方响应磋商文件的全部要求。</w:t>
      </w:r>
    </w:p>
    <w:p w:rsidR="00EB3670" w:rsidRDefault="00783526">
      <w:pPr>
        <w:tabs>
          <w:tab w:val="left" w:pos="5580"/>
        </w:tabs>
        <w:spacing w:line="360" w:lineRule="auto"/>
        <w:ind w:firstLineChars="175" w:firstLine="420"/>
        <w:rPr>
          <w:rFonts w:ascii="宋体" w:hAnsi="宋体"/>
          <w:sz w:val="24"/>
          <w:szCs w:val="20"/>
        </w:rPr>
      </w:pPr>
      <w:r>
        <w:rPr>
          <w:rFonts w:ascii="宋体" w:hAnsi="宋体"/>
          <w:sz w:val="24"/>
          <w:szCs w:val="20"/>
        </w:rPr>
        <w:t>（</w:t>
      </w:r>
      <w:r>
        <w:rPr>
          <w:rFonts w:ascii="宋体" w:hAnsi="宋体"/>
          <w:sz w:val="24"/>
          <w:szCs w:val="20"/>
        </w:rPr>
        <w:t>3</w:t>
      </w:r>
      <w:r>
        <w:rPr>
          <w:rFonts w:ascii="宋体" w:hAnsi="宋体"/>
          <w:sz w:val="24"/>
          <w:szCs w:val="20"/>
        </w:rPr>
        <w:t>）我方已提供的全部文件资料是真实、准确的，并对此承担一切法律后果。</w:t>
      </w:r>
    </w:p>
    <w:p w:rsidR="00EB3670" w:rsidRDefault="00783526">
      <w:pPr>
        <w:tabs>
          <w:tab w:val="left" w:pos="5580"/>
        </w:tabs>
        <w:spacing w:line="360" w:lineRule="auto"/>
        <w:ind w:firstLineChars="175" w:firstLine="420"/>
        <w:rPr>
          <w:rFonts w:ascii="宋体" w:hAnsi="宋体"/>
          <w:sz w:val="24"/>
        </w:rPr>
      </w:pPr>
      <w:r>
        <w:rPr>
          <w:rFonts w:ascii="宋体" w:hAnsi="宋体"/>
          <w:sz w:val="24"/>
          <w:szCs w:val="20"/>
        </w:rPr>
        <w:t>（</w:t>
      </w:r>
      <w:r>
        <w:rPr>
          <w:rFonts w:ascii="宋体" w:hAnsi="宋体"/>
          <w:sz w:val="24"/>
          <w:szCs w:val="20"/>
        </w:rPr>
        <w:t>4</w:t>
      </w:r>
      <w:r>
        <w:rPr>
          <w:rFonts w:ascii="宋体" w:hAnsi="宋体"/>
          <w:sz w:val="24"/>
          <w:szCs w:val="20"/>
        </w:rPr>
        <w:t>）如我方中标，我方将在法律规定的期限内与你方签订合同，按照磋商文件要求在合同约定的期限内完成合同规定的全部义务。</w:t>
      </w:r>
    </w:p>
    <w:p w:rsidR="00EB3670" w:rsidRDefault="00783526">
      <w:pPr>
        <w:spacing w:line="360" w:lineRule="auto"/>
        <w:ind w:left="420"/>
        <w:rPr>
          <w:rFonts w:ascii="宋体" w:hAnsi="宋体"/>
          <w:sz w:val="24"/>
        </w:rPr>
      </w:pPr>
      <w:r>
        <w:rPr>
          <w:rFonts w:ascii="宋体" w:hAnsi="宋体"/>
          <w:sz w:val="24"/>
        </w:rPr>
        <w:t xml:space="preserve">2. </w:t>
      </w:r>
      <w:r>
        <w:rPr>
          <w:rFonts w:ascii="宋体" w:hAnsi="宋体"/>
          <w:sz w:val="24"/>
        </w:rPr>
        <w:t>其他补充条款</w:t>
      </w:r>
      <w:r>
        <w:rPr>
          <w:rFonts w:ascii="宋体" w:hAnsi="宋体"/>
          <w:sz w:val="24"/>
        </w:rPr>
        <w:t>（如有）：</w:t>
      </w:r>
      <w:r>
        <w:rPr>
          <w:rFonts w:ascii="宋体" w:hAnsi="宋体"/>
          <w:sz w:val="24"/>
          <w:szCs w:val="20"/>
        </w:rPr>
        <w:t>___________</w:t>
      </w:r>
      <w:r>
        <w:rPr>
          <w:rFonts w:ascii="宋体" w:hAnsi="宋体"/>
          <w:sz w:val="24"/>
        </w:rPr>
        <w:t>。</w:t>
      </w:r>
    </w:p>
    <w:p w:rsidR="00EB3670" w:rsidRDefault="00783526">
      <w:pPr>
        <w:spacing w:line="360" w:lineRule="auto"/>
        <w:ind w:firstLineChars="200" w:firstLine="480"/>
        <w:rPr>
          <w:rFonts w:ascii="宋体" w:hAnsi="宋体"/>
          <w:sz w:val="24"/>
        </w:rPr>
      </w:pPr>
      <w:r>
        <w:rPr>
          <w:rFonts w:ascii="宋体" w:hAnsi="宋体"/>
          <w:sz w:val="24"/>
        </w:rPr>
        <w:t>与本响应有关的一切正式往来信函请寄：</w:t>
      </w:r>
    </w:p>
    <w:p w:rsidR="00EB3670" w:rsidRDefault="00EB3670">
      <w:pPr>
        <w:tabs>
          <w:tab w:val="left" w:pos="5580"/>
        </w:tabs>
        <w:spacing w:line="360" w:lineRule="auto"/>
        <w:ind w:left="420"/>
        <w:rPr>
          <w:rFonts w:ascii="宋体" w:hAnsi="宋体"/>
          <w:sz w:val="24"/>
          <w:szCs w:val="20"/>
        </w:rPr>
      </w:pPr>
    </w:p>
    <w:p w:rsidR="00EB3670" w:rsidRDefault="00783526">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sz w:val="24"/>
          <w:szCs w:val="20"/>
        </w:rPr>
        <w:t xml:space="preserve">_________________________     </w:t>
      </w:r>
      <w:r>
        <w:rPr>
          <w:rFonts w:ascii="宋体" w:hAnsi="宋体"/>
          <w:sz w:val="24"/>
          <w:szCs w:val="20"/>
        </w:rPr>
        <w:t>传真</w:t>
      </w:r>
      <w:r>
        <w:rPr>
          <w:rFonts w:ascii="宋体" w:hAnsi="宋体"/>
          <w:sz w:val="24"/>
          <w:szCs w:val="20"/>
        </w:rPr>
        <w:t>____________________________</w:t>
      </w:r>
    </w:p>
    <w:p w:rsidR="00EB3670" w:rsidRDefault="00783526">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sz w:val="24"/>
          <w:szCs w:val="20"/>
        </w:rPr>
        <w:t xml:space="preserve">_________________________     </w:t>
      </w:r>
      <w:r>
        <w:rPr>
          <w:rFonts w:ascii="宋体" w:hAnsi="宋体"/>
          <w:sz w:val="24"/>
          <w:szCs w:val="20"/>
        </w:rPr>
        <w:t>电子函件</w:t>
      </w:r>
      <w:r>
        <w:rPr>
          <w:rFonts w:ascii="宋体" w:hAnsi="宋体"/>
          <w:sz w:val="24"/>
          <w:szCs w:val="20"/>
        </w:rPr>
        <w:t>________________________</w:t>
      </w:r>
    </w:p>
    <w:p w:rsidR="00EB3670" w:rsidRDefault="00EB3670">
      <w:pPr>
        <w:tabs>
          <w:tab w:val="left" w:pos="5580"/>
        </w:tabs>
        <w:spacing w:line="360" w:lineRule="auto"/>
        <w:ind w:left="420"/>
        <w:rPr>
          <w:rFonts w:ascii="宋体" w:hAnsi="宋体"/>
          <w:sz w:val="24"/>
          <w:szCs w:val="20"/>
        </w:rPr>
      </w:pPr>
    </w:p>
    <w:p w:rsidR="00EB3670" w:rsidRDefault="00783526">
      <w:pPr>
        <w:tabs>
          <w:tab w:val="left" w:pos="5580"/>
        </w:tabs>
        <w:spacing w:line="360" w:lineRule="auto"/>
        <w:ind w:left="420"/>
        <w:rPr>
          <w:rFonts w:ascii="宋体" w:hAnsi="宋体"/>
          <w:sz w:val="24"/>
          <w:szCs w:val="20"/>
        </w:rPr>
      </w:pPr>
      <w:r>
        <w:rPr>
          <w:rFonts w:ascii="宋体" w:hAnsi="宋体"/>
          <w:sz w:val="24"/>
          <w:szCs w:val="20"/>
        </w:rPr>
        <w:t>供应商名称（加盖公章）</w:t>
      </w:r>
      <w:r>
        <w:rPr>
          <w:rFonts w:ascii="宋体" w:hAnsi="宋体"/>
          <w:sz w:val="24"/>
          <w:szCs w:val="20"/>
        </w:rPr>
        <w:t xml:space="preserve"> ___________</w:t>
      </w:r>
    </w:p>
    <w:p w:rsidR="00EB3670" w:rsidRDefault="00783526">
      <w:pPr>
        <w:tabs>
          <w:tab w:val="left" w:pos="5580"/>
        </w:tabs>
        <w:spacing w:line="360" w:lineRule="auto"/>
        <w:ind w:left="420"/>
        <w:rPr>
          <w:rFonts w:ascii="宋体" w:hAnsi="宋体"/>
          <w:sz w:val="24"/>
          <w:szCs w:val="20"/>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r>
        <w:rPr>
          <w:rFonts w:ascii="宋体" w:hAnsi="宋体"/>
          <w:sz w:val="24"/>
          <w:szCs w:val="20"/>
        </w:rPr>
        <w:t xml:space="preserve">    </w:t>
      </w:r>
    </w:p>
    <w:p w:rsidR="00EB3670" w:rsidRDefault="00EB3670">
      <w:pPr>
        <w:tabs>
          <w:tab w:val="left" w:pos="5580"/>
        </w:tabs>
        <w:spacing w:line="360" w:lineRule="auto"/>
        <w:ind w:left="420"/>
        <w:rPr>
          <w:rFonts w:ascii="宋体" w:hAnsi="宋体"/>
          <w:sz w:val="24"/>
          <w:szCs w:val="20"/>
          <w:u w:val="single"/>
        </w:rPr>
      </w:pPr>
    </w:p>
    <w:p w:rsidR="00EB3670" w:rsidRDefault="00783526">
      <w:pPr>
        <w:spacing w:line="360" w:lineRule="auto"/>
        <w:outlineLvl w:val="2"/>
        <w:rPr>
          <w:b/>
          <w:sz w:val="24"/>
        </w:rPr>
      </w:pPr>
      <w:bookmarkStart w:id="689" w:name="_Hlt520355938"/>
      <w:bookmarkStart w:id="690" w:name="_Hlt520356243"/>
      <w:bookmarkEnd w:id="689"/>
      <w:bookmarkEnd w:id="690"/>
      <w:r>
        <w:rPr>
          <w:rFonts w:ascii="宋体" w:hAnsi="宋体"/>
          <w:sz w:val="24"/>
        </w:rPr>
        <w:br w:type="page"/>
      </w:r>
      <w:r>
        <w:rPr>
          <w:b/>
          <w:sz w:val="24"/>
        </w:rPr>
        <w:lastRenderedPageBreak/>
        <w:t xml:space="preserve">5  </w:t>
      </w:r>
      <w:r>
        <w:rPr>
          <w:rFonts w:hint="eastAsia"/>
          <w:b/>
          <w:sz w:val="24"/>
        </w:rPr>
        <w:t>法定代表人资格证明书</w:t>
      </w:r>
      <w:r>
        <w:rPr>
          <w:b/>
          <w:sz w:val="24"/>
        </w:rPr>
        <w:t>（实质性格式）</w:t>
      </w:r>
    </w:p>
    <w:p w:rsidR="00EB3670" w:rsidRDefault="00EB3670">
      <w:pPr>
        <w:spacing w:line="360" w:lineRule="auto"/>
        <w:jc w:val="center"/>
        <w:rPr>
          <w:rFonts w:ascii="宋体" w:hAnsi="宋体"/>
          <w:b/>
          <w:sz w:val="32"/>
          <w:szCs w:val="32"/>
        </w:rPr>
      </w:pPr>
    </w:p>
    <w:p w:rsidR="00EB3670" w:rsidRDefault="00783526">
      <w:pPr>
        <w:spacing w:line="360" w:lineRule="auto"/>
        <w:jc w:val="center"/>
        <w:rPr>
          <w:rFonts w:ascii="宋体" w:hAnsi="宋体"/>
          <w:b/>
          <w:sz w:val="32"/>
          <w:szCs w:val="32"/>
        </w:rPr>
      </w:pPr>
      <w:r>
        <w:rPr>
          <w:rFonts w:ascii="宋体" w:hAnsi="宋体" w:hint="eastAsia"/>
          <w:b/>
          <w:sz w:val="32"/>
          <w:szCs w:val="32"/>
        </w:rPr>
        <w:t>法定代表人资格证明书</w:t>
      </w:r>
    </w:p>
    <w:p w:rsidR="00EB3670" w:rsidRDefault="00783526">
      <w:pPr>
        <w:spacing w:line="560" w:lineRule="exact"/>
        <w:rPr>
          <w:rFonts w:ascii="宋体" w:hAnsi="宋体"/>
          <w:sz w:val="24"/>
        </w:rPr>
      </w:pPr>
      <w:r>
        <w:rPr>
          <w:rFonts w:ascii="宋体" w:hAnsi="宋体" w:hint="eastAsia"/>
          <w:sz w:val="24"/>
        </w:rPr>
        <w:t>单位名称</w:t>
      </w:r>
      <w:r>
        <w:rPr>
          <w:rFonts w:ascii="宋体" w:hAnsi="宋体" w:hint="eastAsia"/>
          <w:sz w:val="24"/>
        </w:rPr>
        <w:t>:</w:t>
      </w:r>
    </w:p>
    <w:p w:rsidR="00EB3670" w:rsidRDefault="00783526">
      <w:pPr>
        <w:spacing w:line="560" w:lineRule="exact"/>
        <w:rPr>
          <w:rFonts w:ascii="宋体" w:hAnsi="宋体"/>
          <w:sz w:val="24"/>
        </w:rPr>
      </w:pPr>
      <w:r>
        <w:rPr>
          <w:rFonts w:ascii="宋体" w:hAnsi="宋体" w:hint="eastAsia"/>
          <w:sz w:val="24"/>
        </w:rPr>
        <w:t>地址</w:t>
      </w:r>
      <w:r>
        <w:rPr>
          <w:rFonts w:ascii="宋体" w:hAnsi="宋体" w:hint="eastAsia"/>
          <w:sz w:val="24"/>
        </w:rPr>
        <w:t>:</w:t>
      </w:r>
    </w:p>
    <w:p w:rsidR="00EB3670" w:rsidRDefault="00783526">
      <w:pPr>
        <w:spacing w:line="560" w:lineRule="exact"/>
        <w:rPr>
          <w:rFonts w:ascii="宋体" w:hAnsi="宋体"/>
          <w:sz w:val="24"/>
        </w:rPr>
      </w:pPr>
      <w:r>
        <w:rPr>
          <w:rFonts w:ascii="宋体" w:hAnsi="宋体" w:hint="eastAsia"/>
          <w:sz w:val="24"/>
        </w:rPr>
        <w:t>姓名</w:t>
      </w:r>
      <w:r>
        <w:rPr>
          <w:rFonts w:ascii="宋体" w:hAnsi="宋体" w:hint="eastAsia"/>
          <w:sz w:val="24"/>
        </w:rPr>
        <w:t>:     </w:t>
      </w:r>
      <w:r>
        <w:rPr>
          <w:rFonts w:ascii="宋体" w:hAnsi="宋体" w:hint="eastAsia"/>
          <w:sz w:val="24"/>
        </w:rPr>
        <w:t>性别</w:t>
      </w:r>
      <w:r>
        <w:rPr>
          <w:rFonts w:ascii="宋体" w:hAnsi="宋体" w:hint="eastAsia"/>
          <w:sz w:val="24"/>
        </w:rPr>
        <w:t>:       </w:t>
      </w:r>
      <w:r>
        <w:rPr>
          <w:rFonts w:ascii="宋体" w:hAnsi="宋体" w:hint="eastAsia"/>
          <w:sz w:val="24"/>
        </w:rPr>
        <w:t>年龄</w:t>
      </w:r>
      <w:r>
        <w:rPr>
          <w:rFonts w:ascii="宋体" w:hAnsi="宋体" w:hint="eastAsia"/>
          <w:sz w:val="24"/>
        </w:rPr>
        <w:t>:      </w:t>
      </w:r>
      <w:r>
        <w:rPr>
          <w:rFonts w:ascii="宋体" w:hAnsi="宋体" w:hint="eastAsia"/>
          <w:sz w:val="24"/>
        </w:rPr>
        <w:t>职务</w:t>
      </w:r>
      <w:r>
        <w:rPr>
          <w:rFonts w:ascii="宋体" w:hAnsi="宋体" w:hint="eastAsia"/>
          <w:sz w:val="24"/>
        </w:rPr>
        <w:t>:</w:t>
      </w:r>
    </w:p>
    <w:p w:rsidR="00EB3670" w:rsidRDefault="00783526">
      <w:pPr>
        <w:spacing w:line="560" w:lineRule="exact"/>
        <w:rPr>
          <w:rFonts w:ascii="宋体" w:hAnsi="宋体"/>
          <w:sz w:val="24"/>
        </w:rPr>
      </w:pPr>
      <w:r>
        <w:rPr>
          <w:rFonts w:ascii="宋体" w:hAnsi="宋体" w:hint="eastAsia"/>
          <w:sz w:val="24"/>
        </w:rPr>
        <w:t>系</w:t>
      </w:r>
      <w:r>
        <w:rPr>
          <w:rFonts w:ascii="宋体" w:hAnsi="宋体" w:hint="eastAsia"/>
          <w:sz w:val="24"/>
          <w:u w:val="single"/>
        </w:rPr>
        <w:t>（供应商名称）</w:t>
      </w:r>
      <w:r>
        <w:rPr>
          <w:rFonts w:ascii="宋体" w:hAnsi="宋体" w:hint="eastAsia"/>
          <w:sz w:val="24"/>
        </w:rPr>
        <w:t>的法定代表人。为参与</w:t>
      </w:r>
      <w:r>
        <w:rPr>
          <w:rFonts w:ascii="宋体" w:hAnsi="宋体" w:hint="eastAsia"/>
          <w:sz w:val="24"/>
          <w:u w:val="single"/>
        </w:rPr>
        <w:t>（项目名称）</w:t>
      </w:r>
      <w:r>
        <w:rPr>
          <w:rFonts w:ascii="宋体" w:hAnsi="宋体" w:hint="eastAsia"/>
          <w:sz w:val="24"/>
        </w:rPr>
        <w:t>的政府采购活动，</w:t>
      </w:r>
      <w:r>
        <w:rPr>
          <w:rFonts w:ascii="宋体" w:hAnsi="宋体"/>
          <w:sz w:val="24"/>
          <w:szCs w:val="20"/>
        </w:rPr>
        <w:t>签署、澄清确认、递交、撤回、修改</w:t>
      </w:r>
      <w:r>
        <w:rPr>
          <w:rFonts w:ascii="宋体" w:hAnsi="宋体" w:hint="eastAsia"/>
          <w:sz w:val="24"/>
        </w:rPr>
        <w:t>上述项目的响应文件、进行合同磋商、签署合同和处理与之有关的一切事务。</w:t>
      </w:r>
    </w:p>
    <w:p w:rsidR="00EB3670" w:rsidRDefault="00783526">
      <w:pPr>
        <w:spacing w:line="560" w:lineRule="exact"/>
        <w:rPr>
          <w:rFonts w:ascii="宋体" w:hAnsi="宋体"/>
          <w:sz w:val="24"/>
        </w:rPr>
      </w:pPr>
      <w:r>
        <w:rPr>
          <w:rFonts w:ascii="宋体" w:hAnsi="宋体" w:hint="eastAsia"/>
          <w:sz w:val="24"/>
        </w:rPr>
        <w:t>特此证明。</w:t>
      </w:r>
    </w:p>
    <w:p w:rsidR="00EB3670" w:rsidRDefault="00EB3670">
      <w:pPr>
        <w:spacing w:line="560" w:lineRule="exact"/>
        <w:rPr>
          <w:rFonts w:ascii="宋体" w:hAnsi="宋体"/>
          <w:sz w:val="24"/>
        </w:rPr>
      </w:pPr>
    </w:p>
    <w:p w:rsidR="00EB3670" w:rsidRDefault="00783526">
      <w:pPr>
        <w:pStyle w:val="ae"/>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EB3670">
        <w:trPr>
          <w:trHeight w:val="1399"/>
        </w:trPr>
        <w:tc>
          <w:tcPr>
            <w:tcW w:w="4673" w:type="dxa"/>
          </w:tcPr>
          <w:p w:rsidR="00EB3670" w:rsidRDefault="00EB3670">
            <w:pPr>
              <w:tabs>
                <w:tab w:val="left" w:pos="5580"/>
              </w:tabs>
              <w:spacing w:line="360" w:lineRule="auto"/>
              <w:jc w:val="left"/>
              <w:rPr>
                <w:rFonts w:ascii="宋体" w:hAnsi="宋体"/>
                <w:sz w:val="24"/>
                <w:szCs w:val="20"/>
              </w:rPr>
            </w:pPr>
          </w:p>
          <w:p w:rsidR="00EB3670" w:rsidRDefault="00EB3670">
            <w:pPr>
              <w:tabs>
                <w:tab w:val="left" w:pos="5580"/>
              </w:tabs>
              <w:spacing w:line="360" w:lineRule="auto"/>
              <w:jc w:val="left"/>
              <w:rPr>
                <w:rFonts w:ascii="宋体" w:hAnsi="宋体"/>
                <w:sz w:val="24"/>
                <w:szCs w:val="20"/>
              </w:rPr>
            </w:pPr>
          </w:p>
          <w:p w:rsidR="00EB3670" w:rsidRDefault="00EB3670">
            <w:pPr>
              <w:tabs>
                <w:tab w:val="left" w:pos="5580"/>
              </w:tabs>
              <w:spacing w:line="360" w:lineRule="auto"/>
              <w:jc w:val="left"/>
              <w:rPr>
                <w:rFonts w:ascii="宋体" w:hAnsi="宋体"/>
                <w:sz w:val="24"/>
                <w:szCs w:val="20"/>
              </w:rPr>
            </w:pPr>
          </w:p>
        </w:tc>
        <w:tc>
          <w:tcPr>
            <w:tcW w:w="4536" w:type="dxa"/>
          </w:tcPr>
          <w:p w:rsidR="00EB3670" w:rsidRDefault="00EB3670">
            <w:pPr>
              <w:tabs>
                <w:tab w:val="left" w:pos="5580"/>
              </w:tabs>
              <w:spacing w:line="360" w:lineRule="auto"/>
              <w:jc w:val="left"/>
              <w:rPr>
                <w:rFonts w:ascii="宋体" w:hAnsi="宋体"/>
                <w:sz w:val="24"/>
                <w:szCs w:val="20"/>
              </w:rPr>
            </w:pPr>
          </w:p>
          <w:p w:rsidR="00EB3670" w:rsidRDefault="00EB3670">
            <w:pPr>
              <w:tabs>
                <w:tab w:val="left" w:pos="5580"/>
              </w:tabs>
              <w:spacing w:line="360" w:lineRule="auto"/>
              <w:jc w:val="left"/>
              <w:rPr>
                <w:rFonts w:ascii="宋体" w:hAnsi="宋体"/>
                <w:sz w:val="24"/>
                <w:szCs w:val="20"/>
              </w:rPr>
            </w:pPr>
          </w:p>
          <w:p w:rsidR="00EB3670" w:rsidRDefault="00EB3670">
            <w:pPr>
              <w:tabs>
                <w:tab w:val="left" w:pos="5580"/>
              </w:tabs>
              <w:spacing w:line="360" w:lineRule="auto"/>
              <w:jc w:val="left"/>
              <w:rPr>
                <w:rFonts w:ascii="宋体" w:hAnsi="宋体"/>
                <w:sz w:val="24"/>
                <w:szCs w:val="20"/>
              </w:rPr>
            </w:pPr>
          </w:p>
        </w:tc>
      </w:tr>
    </w:tbl>
    <w:p w:rsidR="00EB3670" w:rsidRDefault="00783526">
      <w:pPr>
        <w:spacing w:line="560" w:lineRule="exact"/>
        <w:rPr>
          <w:rFonts w:ascii="宋体" w:hAnsi="宋体"/>
          <w:sz w:val="24"/>
        </w:rPr>
      </w:pPr>
      <w:r>
        <w:rPr>
          <w:rFonts w:ascii="宋体" w:hAnsi="宋体" w:hint="eastAsia"/>
          <w:sz w:val="24"/>
        </w:rPr>
        <w:t xml:space="preserve">                     </w:t>
      </w:r>
      <w:r>
        <w:rPr>
          <w:rFonts w:ascii="宋体" w:hAnsi="宋体" w:hint="eastAsia"/>
          <w:sz w:val="24"/>
        </w:rPr>
        <w:t>供应商：（加盖公章）</w:t>
      </w:r>
    </w:p>
    <w:p w:rsidR="00EB3670" w:rsidRDefault="00783526">
      <w:pPr>
        <w:spacing w:line="560" w:lineRule="exact"/>
        <w:rPr>
          <w:rFonts w:ascii="宋体" w:hAnsi="宋体"/>
          <w:sz w:val="24"/>
        </w:rPr>
      </w:pPr>
      <w:r>
        <w:rPr>
          <w:rFonts w:ascii="宋体" w:hAnsi="宋体" w:hint="eastAsia"/>
          <w:sz w:val="24"/>
        </w:rPr>
        <w:t xml:space="preserve">                       </w:t>
      </w:r>
      <w:r>
        <w:rPr>
          <w:rFonts w:ascii="宋体" w:hAnsi="宋体" w:hint="eastAsia"/>
          <w:sz w:val="24"/>
        </w:rPr>
        <w:t>法定代表人</w:t>
      </w:r>
      <w:r>
        <w:rPr>
          <w:rFonts w:ascii="宋体" w:hAnsi="宋体"/>
          <w:sz w:val="24"/>
          <w:szCs w:val="20"/>
        </w:rPr>
        <w:t>签字</w:t>
      </w:r>
      <w:r>
        <w:rPr>
          <w:rFonts w:ascii="宋体" w:hAnsi="宋体" w:hint="eastAsia"/>
          <w:sz w:val="24"/>
          <w:szCs w:val="20"/>
        </w:rPr>
        <w:t>、签章</w:t>
      </w:r>
      <w:r>
        <w:rPr>
          <w:rFonts w:ascii="宋体" w:hAnsi="宋体"/>
          <w:sz w:val="24"/>
          <w:szCs w:val="20"/>
        </w:rPr>
        <w:t>或</w:t>
      </w:r>
      <w:r>
        <w:rPr>
          <w:rFonts w:ascii="宋体" w:hAnsi="宋体" w:hint="eastAsia"/>
          <w:sz w:val="24"/>
          <w:szCs w:val="20"/>
        </w:rPr>
        <w:t>印鉴</w:t>
      </w:r>
      <w:r>
        <w:rPr>
          <w:rFonts w:ascii="宋体" w:hAnsi="宋体" w:hint="eastAsia"/>
          <w:sz w:val="24"/>
        </w:rPr>
        <w:t>：</w:t>
      </w:r>
    </w:p>
    <w:p w:rsidR="00EB3670" w:rsidRDefault="00783526">
      <w:pPr>
        <w:spacing w:line="560" w:lineRule="exact"/>
        <w:ind w:firstLineChars="1800" w:firstLine="4320"/>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EB3670" w:rsidRDefault="00EB3670">
      <w:pPr>
        <w:widowControl/>
        <w:jc w:val="left"/>
        <w:rPr>
          <w:rFonts w:ascii="宋体" w:hAnsi="宋体"/>
          <w:sz w:val="24"/>
        </w:rPr>
      </w:pPr>
    </w:p>
    <w:p w:rsidR="00EB3670" w:rsidRDefault="00EB3670">
      <w:pPr>
        <w:widowControl/>
        <w:jc w:val="left"/>
        <w:rPr>
          <w:rFonts w:ascii="宋体" w:hAnsi="宋体"/>
          <w:sz w:val="24"/>
        </w:rPr>
      </w:pPr>
    </w:p>
    <w:p w:rsidR="00EB3670" w:rsidRDefault="00EB3670">
      <w:pPr>
        <w:widowControl/>
        <w:jc w:val="left"/>
        <w:rPr>
          <w:rFonts w:ascii="宋体" w:hAnsi="宋体"/>
          <w:sz w:val="24"/>
        </w:rPr>
      </w:pPr>
    </w:p>
    <w:p w:rsidR="00EB3670" w:rsidRDefault="00783526">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EB3670" w:rsidRDefault="00783526">
      <w:pPr>
        <w:tabs>
          <w:tab w:val="left" w:pos="5580"/>
        </w:tabs>
        <w:spacing w:line="360" w:lineRule="auto"/>
        <w:jc w:val="left"/>
        <w:rPr>
          <w:rFonts w:ascii="宋体" w:hAnsi="宋体"/>
          <w:sz w:val="24"/>
          <w:szCs w:val="20"/>
        </w:rPr>
      </w:pPr>
      <w:r>
        <w:rPr>
          <w:rFonts w:ascii="宋体" w:hAnsi="宋体"/>
          <w:sz w:val="24"/>
          <w:szCs w:val="20"/>
        </w:rPr>
        <w:t>1.</w:t>
      </w:r>
      <w:r>
        <w:rPr>
          <w:rFonts w:ascii="宋体" w:hAnsi="宋体"/>
          <w:sz w:val="24"/>
          <w:szCs w:val="20"/>
        </w:rPr>
        <w:t>若供应商为事业单位或其他组织或分支机构（仅当</w:t>
      </w:r>
      <w:r>
        <w:rPr>
          <w:rFonts w:ascii="宋体" w:hAnsi="宋体" w:hint="eastAsia"/>
          <w:sz w:val="24"/>
          <w:szCs w:val="20"/>
        </w:rPr>
        <w:t>磋商文件</w:t>
      </w:r>
      <w:r>
        <w:rPr>
          <w:rFonts w:ascii="宋体" w:hAnsi="宋体"/>
          <w:sz w:val="24"/>
          <w:szCs w:val="20"/>
        </w:rPr>
        <w:t>注明允许分支机构</w:t>
      </w:r>
      <w:r>
        <w:rPr>
          <w:rFonts w:ascii="宋体" w:hAnsi="宋体" w:hint="eastAsia"/>
          <w:sz w:val="24"/>
          <w:szCs w:val="20"/>
        </w:rPr>
        <w:t>响应</w:t>
      </w:r>
      <w:r>
        <w:rPr>
          <w:rFonts w:ascii="宋体" w:hAnsi="宋体"/>
          <w:sz w:val="24"/>
          <w:szCs w:val="20"/>
        </w:rPr>
        <w:t>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EB3670" w:rsidRDefault="00783526">
      <w:pPr>
        <w:tabs>
          <w:tab w:val="left" w:pos="5580"/>
        </w:tabs>
        <w:spacing w:line="360" w:lineRule="auto"/>
        <w:jc w:val="left"/>
        <w:rPr>
          <w:rFonts w:ascii="宋体" w:hAnsi="宋体"/>
          <w:i/>
          <w:sz w:val="24"/>
          <w:szCs w:val="20"/>
          <w:u w:val="single"/>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EB3670" w:rsidRDefault="00EB3670">
      <w:pPr>
        <w:widowControl/>
        <w:jc w:val="left"/>
        <w:rPr>
          <w:rFonts w:ascii="宋体" w:hAnsi="宋体"/>
          <w:sz w:val="24"/>
        </w:rPr>
      </w:pPr>
    </w:p>
    <w:p w:rsidR="00EB3670" w:rsidRDefault="00EB3670">
      <w:pPr>
        <w:widowControl/>
        <w:jc w:val="left"/>
        <w:rPr>
          <w:rFonts w:ascii="宋体" w:hAnsi="宋体"/>
          <w:sz w:val="24"/>
        </w:rPr>
      </w:pPr>
    </w:p>
    <w:p w:rsidR="00EB3670" w:rsidRDefault="00EB3670">
      <w:pPr>
        <w:widowControl/>
        <w:jc w:val="left"/>
        <w:rPr>
          <w:rFonts w:ascii="宋体" w:hAnsi="宋体"/>
          <w:sz w:val="24"/>
        </w:rPr>
      </w:pPr>
    </w:p>
    <w:p w:rsidR="00EB3670" w:rsidRDefault="00783526">
      <w:pPr>
        <w:spacing w:line="360" w:lineRule="auto"/>
        <w:outlineLvl w:val="2"/>
        <w:rPr>
          <w:b/>
          <w:sz w:val="24"/>
        </w:rPr>
      </w:pPr>
      <w:r>
        <w:rPr>
          <w:b/>
          <w:sz w:val="24"/>
        </w:rPr>
        <w:lastRenderedPageBreak/>
        <w:t>6</w:t>
      </w:r>
      <w:r>
        <w:rPr>
          <w:rFonts w:hint="eastAsia"/>
          <w:b/>
          <w:sz w:val="24"/>
        </w:rPr>
        <w:t xml:space="preserve"> </w:t>
      </w:r>
      <w:r>
        <w:rPr>
          <w:rFonts w:hint="eastAsia"/>
          <w:b/>
          <w:sz w:val="24"/>
        </w:rPr>
        <w:t>授权委托书（实质性格式）</w:t>
      </w:r>
    </w:p>
    <w:p w:rsidR="00EB3670" w:rsidRDefault="00783526">
      <w:pPr>
        <w:pStyle w:val="1d"/>
        <w:spacing w:line="360" w:lineRule="exact"/>
        <w:jc w:val="center"/>
        <w:rPr>
          <w:rFonts w:cs="宋体"/>
          <w:b/>
          <w:sz w:val="28"/>
          <w:szCs w:val="28"/>
        </w:rPr>
      </w:pPr>
      <w:r>
        <w:rPr>
          <w:rFonts w:cs="宋体" w:hint="eastAsia"/>
          <w:b/>
          <w:sz w:val="28"/>
          <w:szCs w:val="28"/>
        </w:rPr>
        <w:t>授权委托书</w:t>
      </w:r>
    </w:p>
    <w:p w:rsidR="00EB3670" w:rsidRDefault="00EB3670">
      <w:pPr>
        <w:adjustRightInd w:val="0"/>
        <w:snapToGrid w:val="0"/>
        <w:spacing w:line="360" w:lineRule="auto"/>
        <w:ind w:firstLineChars="215" w:firstLine="516"/>
        <w:rPr>
          <w:rFonts w:ascii="宋体" w:hAnsi="宋体" w:cs="宋体"/>
          <w:sz w:val="24"/>
        </w:rPr>
      </w:pPr>
    </w:p>
    <w:p w:rsidR="00EB3670" w:rsidRDefault="00783526">
      <w:pPr>
        <w:adjustRightInd w:val="0"/>
        <w:snapToGrid w:val="0"/>
        <w:spacing w:line="360" w:lineRule="auto"/>
        <w:ind w:firstLineChars="215" w:firstLine="516"/>
        <w:rPr>
          <w:rFonts w:ascii="宋体" w:hAnsi="宋体" w:cs="宋体"/>
          <w:sz w:val="24"/>
        </w:rPr>
      </w:pPr>
      <w:r>
        <w:rPr>
          <w:rFonts w:ascii="宋体" w:hAnsi="宋体" w:cs="宋体" w:hint="eastAsia"/>
          <w:sz w:val="24"/>
        </w:rPr>
        <w:t>本授权委托书声明：我</w:t>
      </w:r>
      <w:r>
        <w:rPr>
          <w:rFonts w:ascii="宋体" w:hAnsi="宋体" w:cs="宋体" w:hint="eastAsia"/>
          <w:sz w:val="24"/>
        </w:rPr>
        <w:t xml:space="preserve"> ___________(</w:t>
      </w:r>
      <w:r>
        <w:rPr>
          <w:rFonts w:ascii="宋体" w:hAnsi="宋体" w:cs="宋体" w:hint="eastAsia"/>
          <w:sz w:val="24"/>
        </w:rPr>
        <w:t>姓名</w:t>
      </w:r>
      <w:r>
        <w:rPr>
          <w:rFonts w:ascii="宋体" w:hAnsi="宋体" w:cs="宋体" w:hint="eastAsia"/>
          <w:sz w:val="24"/>
        </w:rPr>
        <w:t>)</w:t>
      </w:r>
      <w:r>
        <w:rPr>
          <w:rFonts w:ascii="宋体" w:hAnsi="宋体" w:cs="宋体" w:hint="eastAsia"/>
          <w:sz w:val="24"/>
        </w:rPr>
        <w:t>（身份证号码：</w:t>
      </w:r>
      <w:r>
        <w:rPr>
          <w:rFonts w:ascii="宋体" w:hAnsi="宋体" w:cs="宋体" w:hint="eastAsia"/>
          <w:sz w:val="24"/>
        </w:rPr>
        <w:t>_____</w:t>
      </w:r>
      <w:r>
        <w:rPr>
          <w:rFonts w:ascii="宋体" w:hAnsi="宋体" w:cs="宋体" w:hint="eastAsia"/>
          <w:sz w:val="24"/>
          <w:u w:val="single"/>
        </w:rPr>
        <w:t xml:space="preserve">     </w:t>
      </w:r>
      <w:r>
        <w:rPr>
          <w:rFonts w:ascii="宋体" w:hAnsi="宋体" w:cs="宋体" w:hint="eastAsia"/>
          <w:sz w:val="24"/>
        </w:rPr>
        <w:t>______</w:t>
      </w:r>
      <w:r>
        <w:rPr>
          <w:rFonts w:ascii="宋体" w:hAnsi="宋体" w:cs="宋体" w:hint="eastAsia"/>
          <w:sz w:val="24"/>
        </w:rPr>
        <w:t>）系</w:t>
      </w:r>
      <w:r>
        <w:rPr>
          <w:rFonts w:ascii="宋体" w:hAnsi="宋体" w:cs="宋体" w:hint="eastAsia"/>
          <w:sz w:val="24"/>
        </w:rPr>
        <w:t>_________________</w:t>
      </w:r>
      <w:r>
        <w:rPr>
          <w:rFonts w:ascii="宋体" w:hAnsi="宋体" w:cs="宋体" w:hint="eastAsia"/>
          <w:sz w:val="24"/>
        </w:rPr>
        <w:t>（供应商名称）的法定代表人，现授权委托</w:t>
      </w:r>
      <w:r>
        <w:rPr>
          <w:rFonts w:ascii="宋体" w:hAnsi="宋体" w:cs="宋体" w:hint="eastAsia"/>
          <w:sz w:val="24"/>
        </w:rPr>
        <w:t>__________________</w:t>
      </w:r>
      <w:r>
        <w:rPr>
          <w:rFonts w:ascii="宋体" w:hAnsi="宋体" w:cs="宋体" w:hint="eastAsia"/>
          <w:sz w:val="24"/>
        </w:rPr>
        <w:t>（被授权人的姓名、职务）（身份证号码：</w:t>
      </w:r>
      <w:r>
        <w:rPr>
          <w:rFonts w:ascii="宋体" w:hAnsi="宋体" w:cs="宋体" w:hint="eastAsia"/>
          <w:sz w:val="24"/>
        </w:rPr>
        <w:t>___________</w:t>
      </w:r>
      <w:r>
        <w:rPr>
          <w:rFonts w:ascii="宋体" w:hAnsi="宋体" w:cs="宋体" w:hint="eastAsia"/>
          <w:sz w:val="24"/>
        </w:rPr>
        <w:t>）为本次磋商中我单位的合法代理人，全权负责参加本次项目的磋商、签订合同以及与之相关的各项工作。本供应商对被授权人的签名负全部责任。</w:t>
      </w:r>
    </w:p>
    <w:p w:rsidR="00EB3670" w:rsidRDefault="00783526">
      <w:pPr>
        <w:adjustRightInd w:val="0"/>
        <w:snapToGrid w:val="0"/>
        <w:spacing w:line="360" w:lineRule="auto"/>
        <w:ind w:firstLineChars="215" w:firstLine="516"/>
        <w:rPr>
          <w:rFonts w:ascii="宋体" w:hAnsi="宋体" w:cs="宋体"/>
          <w:sz w:val="24"/>
        </w:rPr>
      </w:pPr>
      <w:r>
        <w:rPr>
          <w:rFonts w:ascii="宋体" w:hAnsi="宋体" w:cs="宋体" w:hint="eastAsia"/>
          <w:sz w:val="24"/>
        </w:rPr>
        <w:t>本授权书于</w:t>
      </w:r>
      <w:r>
        <w:rPr>
          <w:rFonts w:ascii="宋体" w:hAnsi="宋体" w:cs="宋体" w:hint="eastAsia"/>
          <w:sz w:val="24"/>
        </w:rPr>
        <w:t>__________</w:t>
      </w:r>
      <w:r>
        <w:rPr>
          <w:rFonts w:ascii="宋体" w:hAnsi="宋体" w:cs="宋体" w:hint="eastAsia"/>
          <w:sz w:val="24"/>
        </w:rPr>
        <w:t>年</w:t>
      </w:r>
      <w:r>
        <w:rPr>
          <w:rFonts w:ascii="宋体" w:hAnsi="宋体" w:cs="宋体" w:hint="eastAsia"/>
          <w:sz w:val="24"/>
        </w:rPr>
        <w:t>_______</w:t>
      </w:r>
      <w:r>
        <w:rPr>
          <w:rFonts w:ascii="宋体" w:hAnsi="宋体" w:cs="宋体" w:hint="eastAsia"/>
          <w:sz w:val="24"/>
        </w:rPr>
        <w:t>月</w:t>
      </w:r>
      <w:r>
        <w:rPr>
          <w:rFonts w:ascii="宋体" w:hAnsi="宋体" w:cs="宋体" w:hint="eastAsia"/>
          <w:sz w:val="24"/>
        </w:rPr>
        <w:t>________</w:t>
      </w:r>
      <w:r>
        <w:rPr>
          <w:rFonts w:ascii="宋体" w:hAnsi="宋体" w:cs="宋体" w:hint="eastAsia"/>
          <w:sz w:val="24"/>
        </w:rPr>
        <w:t>日签字或盖章生效，特此声明。</w:t>
      </w:r>
    </w:p>
    <w:p w:rsidR="00EB3670" w:rsidRDefault="00EB3670">
      <w:pPr>
        <w:spacing w:line="400" w:lineRule="exact"/>
        <w:rPr>
          <w:rFonts w:ascii="宋体" w:hAnsi="宋体" w:cs="宋体"/>
          <w:szCs w:val="21"/>
        </w:rPr>
      </w:pPr>
    </w:p>
    <w:p w:rsidR="00EB3670" w:rsidRDefault="00783526">
      <w:pPr>
        <w:spacing w:line="360" w:lineRule="auto"/>
        <w:rPr>
          <w:rFonts w:ascii="宋体" w:hAnsi="宋体" w:cs="宋体"/>
          <w:sz w:val="24"/>
        </w:rPr>
      </w:pPr>
      <w:r>
        <w:rPr>
          <w:rFonts w:ascii="宋体" w:hAnsi="宋体" w:cs="宋体" w:hint="eastAsia"/>
          <w:sz w:val="24"/>
        </w:rPr>
        <w:t>供应商公章：</w:t>
      </w:r>
      <w:r>
        <w:rPr>
          <w:rFonts w:ascii="宋体" w:hAnsi="宋体" w:cs="宋体" w:hint="eastAsia"/>
          <w:sz w:val="24"/>
        </w:rPr>
        <w:t xml:space="preserve"> </w:t>
      </w:r>
    </w:p>
    <w:p w:rsidR="00EB3670" w:rsidRDefault="00783526">
      <w:pPr>
        <w:adjustRightInd w:val="0"/>
        <w:snapToGrid w:val="0"/>
        <w:spacing w:line="360" w:lineRule="auto"/>
        <w:rPr>
          <w:rFonts w:ascii="宋体" w:hAnsi="宋体" w:cs="宋体"/>
          <w:sz w:val="24"/>
        </w:rPr>
      </w:pPr>
      <w:r>
        <w:rPr>
          <w:rFonts w:ascii="宋体" w:hAnsi="宋体" w:cs="宋体" w:hint="eastAsia"/>
          <w:sz w:val="24"/>
        </w:rPr>
        <w:t>法定代表人签字或盖章：</w:t>
      </w:r>
      <w:r>
        <w:rPr>
          <w:rFonts w:ascii="宋体" w:hAnsi="宋体" w:cs="宋体" w:hint="eastAsia"/>
          <w:sz w:val="24"/>
        </w:rPr>
        <w:t xml:space="preserve">                       </w:t>
      </w:r>
      <w:r>
        <w:rPr>
          <w:rFonts w:ascii="宋体" w:hAnsi="宋体" w:cs="宋体" w:hint="eastAsia"/>
          <w:sz w:val="24"/>
        </w:rPr>
        <w:t>联系电话：</w:t>
      </w:r>
    </w:p>
    <w:p w:rsidR="00EB3670" w:rsidRDefault="00783526">
      <w:pPr>
        <w:pStyle w:val="Default"/>
        <w:spacing w:line="360" w:lineRule="auto"/>
        <w:rPr>
          <w:rFonts w:ascii="宋体" w:hAnsi="宋体" w:cs="宋体"/>
          <w:color w:val="auto"/>
          <w:kern w:val="2"/>
        </w:rPr>
      </w:pPr>
      <w:r>
        <w:rPr>
          <w:rFonts w:ascii="宋体" w:hAnsi="宋体" w:cs="宋体" w:hint="eastAsia"/>
          <w:color w:val="auto"/>
          <w:kern w:val="2"/>
        </w:rPr>
        <w:t>日期</w:t>
      </w:r>
      <w:r>
        <w:rPr>
          <w:rFonts w:ascii="宋体" w:hAnsi="宋体" w:cs="宋体" w:hint="eastAsia"/>
          <w:color w:val="auto"/>
          <w:kern w:val="2"/>
        </w:rPr>
        <w:t>：</w:t>
      </w:r>
    </w:p>
    <w:p w:rsidR="00EB3670" w:rsidRDefault="00EB3670">
      <w:pPr>
        <w:spacing w:line="400" w:lineRule="exact"/>
        <w:rPr>
          <w:rFonts w:ascii="宋体" w:hAnsi="宋体" w:cs="宋体"/>
          <w:sz w:val="24"/>
        </w:rPr>
      </w:pPr>
    </w:p>
    <w:p w:rsidR="00EB3670" w:rsidRDefault="00783526">
      <w:pPr>
        <w:spacing w:line="400" w:lineRule="exact"/>
        <w:rPr>
          <w:rFonts w:ascii="宋体" w:hAnsi="宋体" w:cs="宋体"/>
          <w:sz w:val="24"/>
        </w:rPr>
      </w:pPr>
      <w:r>
        <w:rPr>
          <w:rFonts w:ascii="宋体" w:hAnsi="宋体" w:cs="宋体" w:hint="eastAsia"/>
          <w:sz w:val="24"/>
        </w:rPr>
        <w:t>委托代理人（被授权人）签字或盖章：</w:t>
      </w:r>
      <w:r>
        <w:rPr>
          <w:rFonts w:ascii="宋体" w:hAnsi="宋体" w:cs="宋体" w:hint="eastAsia"/>
          <w:sz w:val="24"/>
        </w:rPr>
        <w:t xml:space="preserve">           </w:t>
      </w:r>
      <w:r>
        <w:rPr>
          <w:rFonts w:ascii="宋体" w:hAnsi="宋体" w:cs="宋体" w:hint="eastAsia"/>
          <w:sz w:val="24"/>
        </w:rPr>
        <w:t>联系电话：</w:t>
      </w:r>
    </w:p>
    <w:p w:rsidR="00EB3670" w:rsidRDefault="00783526">
      <w:pPr>
        <w:spacing w:line="400" w:lineRule="exact"/>
        <w:rPr>
          <w:rFonts w:ascii="宋体" w:hAnsi="宋体" w:cs="宋体"/>
          <w:sz w:val="24"/>
        </w:rPr>
      </w:pPr>
      <w:r>
        <w:rPr>
          <w:rFonts w:ascii="宋体" w:hAnsi="宋体" w:cs="宋体" w:hint="eastAsia"/>
          <w:sz w:val="24"/>
        </w:rPr>
        <w:t>日期：</w:t>
      </w:r>
    </w:p>
    <w:p w:rsidR="00EB3670" w:rsidRDefault="00EB3670">
      <w:pPr>
        <w:spacing w:line="400" w:lineRule="exact"/>
        <w:rPr>
          <w:rFonts w:ascii="宋体" w:hAnsi="宋体" w:cs="宋体"/>
          <w:sz w:val="24"/>
        </w:rPr>
      </w:pPr>
    </w:p>
    <w:p w:rsidR="00EB3670" w:rsidRDefault="00EB3670">
      <w:pPr>
        <w:spacing w:line="400" w:lineRule="exact"/>
        <w:rPr>
          <w:rFonts w:ascii="宋体" w:hAnsi="宋体" w:cs="宋体"/>
          <w:sz w:val="24"/>
        </w:rPr>
      </w:pPr>
    </w:p>
    <w:p w:rsidR="00EB3670" w:rsidRDefault="00783526">
      <w:pPr>
        <w:pStyle w:val="ae"/>
        <w:kinsoku w:val="0"/>
        <w:overflowPunct w:val="0"/>
        <w:spacing w:line="583" w:lineRule="auto"/>
        <w:ind w:right="-46"/>
        <w:rPr>
          <w:spacing w:val="-3"/>
        </w:rPr>
      </w:pPr>
      <w:r>
        <w:t>附：</w:t>
      </w:r>
      <w:r>
        <w:rPr>
          <w:rFonts w:hint="eastAsia"/>
        </w:rPr>
        <w:t>1.</w:t>
      </w:r>
      <w:r>
        <w:rPr>
          <w:rFonts w:cs="宋体" w:hint="eastAsia"/>
        </w:rPr>
        <w:t>委托代理人（被授权人）</w:t>
      </w:r>
      <w:r>
        <w:rPr>
          <w:spacing w:val="-3"/>
        </w:rPr>
        <w:t>有效期内的身</w:t>
      </w:r>
      <w:r>
        <w:rPr>
          <w:rFonts w:hint="eastAsia"/>
          <w:spacing w:val="-3"/>
        </w:rPr>
        <w:t>份</w:t>
      </w:r>
      <w:r>
        <w:rPr>
          <w:spacing w:val="-3"/>
        </w:rPr>
        <w:t>证正反面</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B3670">
        <w:trPr>
          <w:trHeight w:val="1399"/>
        </w:trPr>
        <w:tc>
          <w:tcPr>
            <w:tcW w:w="4673" w:type="dxa"/>
          </w:tcPr>
          <w:p w:rsidR="00EB3670" w:rsidRDefault="00EB3670">
            <w:pPr>
              <w:tabs>
                <w:tab w:val="left" w:pos="5580"/>
              </w:tabs>
              <w:spacing w:line="360" w:lineRule="auto"/>
              <w:jc w:val="left"/>
              <w:rPr>
                <w:rFonts w:ascii="宋体" w:hAnsi="宋体"/>
                <w:szCs w:val="21"/>
              </w:rPr>
            </w:pPr>
          </w:p>
          <w:p w:rsidR="00EB3670" w:rsidRDefault="00EB3670">
            <w:pPr>
              <w:tabs>
                <w:tab w:val="left" w:pos="5580"/>
              </w:tabs>
              <w:spacing w:line="360" w:lineRule="auto"/>
              <w:jc w:val="left"/>
              <w:rPr>
                <w:rFonts w:ascii="宋体" w:hAnsi="宋体"/>
                <w:szCs w:val="21"/>
              </w:rPr>
            </w:pPr>
          </w:p>
          <w:p w:rsidR="00EB3670" w:rsidRDefault="00EB3670">
            <w:pPr>
              <w:tabs>
                <w:tab w:val="left" w:pos="5580"/>
              </w:tabs>
              <w:spacing w:line="360" w:lineRule="auto"/>
              <w:jc w:val="left"/>
              <w:rPr>
                <w:rFonts w:ascii="宋体" w:hAnsi="宋体"/>
                <w:szCs w:val="21"/>
              </w:rPr>
            </w:pPr>
          </w:p>
        </w:tc>
        <w:tc>
          <w:tcPr>
            <w:tcW w:w="4536" w:type="dxa"/>
          </w:tcPr>
          <w:p w:rsidR="00EB3670" w:rsidRDefault="00EB3670">
            <w:pPr>
              <w:tabs>
                <w:tab w:val="left" w:pos="5580"/>
              </w:tabs>
              <w:spacing w:line="360" w:lineRule="auto"/>
              <w:jc w:val="left"/>
              <w:rPr>
                <w:rFonts w:ascii="宋体" w:hAnsi="宋体"/>
                <w:szCs w:val="21"/>
              </w:rPr>
            </w:pPr>
          </w:p>
          <w:p w:rsidR="00EB3670" w:rsidRDefault="00EB3670">
            <w:pPr>
              <w:tabs>
                <w:tab w:val="left" w:pos="5580"/>
              </w:tabs>
              <w:spacing w:line="360" w:lineRule="auto"/>
              <w:jc w:val="left"/>
              <w:rPr>
                <w:rFonts w:ascii="宋体" w:hAnsi="宋体"/>
                <w:szCs w:val="21"/>
              </w:rPr>
            </w:pPr>
          </w:p>
          <w:p w:rsidR="00EB3670" w:rsidRDefault="00EB3670">
            <w:pPr>
              <w:tabs>
                <w:tab w:val="left" w:pos="5580"/>
              </w:tabs>
              <w:spacing w:line="360" w:lineRule="auto"/>
              <w:jc w:val="left"/>
              <w:rPr>
                <w:rFonts w:ascii="宋体" w:hAnsi="宋体"/>
                <w:szCs w:val="21"/>
              </w:rPr>
            </w:pPr>
          </w:p>
        </w:tc>
      </w:tr>
    </w:tbl>
    <w:p w:rsidR="00EB3670" w:rsidRDefault="00EB3670">
      <w:pPr>
        <w:spacing w:line="360" w:lineRule="auto"/>
        <w:ind w:firstLineChars="200" w:firstLine="420"/>
        <w:rPr>
          <w:rFonts w:ascii="宋体" w:hAnsi="宋体" w:cs="宋体"/>
          <w:szCs w:val="21"/>
        </w:rPr>
      </w:pPr>
    </w:p>
    <w:p w:rsidR="00EB3670" w:rsidRDefault="00EB3670">
      <w:pPr>
        <w:spacing w:line="360" w:lineRule="auto"/>
        <w:rPr>
          <w:rFonts w:ascii="宋体" w:hAnsi="宋体" w:cs="宋体"/>
          <w:sz w:val="24"/>
        </w:rPr>
      </w:pPr>
    </w:p>
    <w:p w:rsidR="00EB3670" w:rsidRDefault="00EB3670">
      <w:pPr>
        <w:spacing w:line="360" w:lineRule="auto"/>
        <w:rPr>
          <w:rFonts w:ascii="宋体" w:hAnsi="宋体" w:cs="宋体"/>
          <w:szCs w:val="21"/>
        </w:rPr>
      </w:pPr>
    </w:p>
    <w:p w:rsidR="00EB3670" w:rsidRDefault="00EB3670">
      <w:pPr>
        <w:spacing w:line="360" w:lineRule="auto"/>
        <w:rPr>
          <w:rFonts w:ascii="宋体" w:hAnsi="宋体" w:cs="宋体"/>
          <w:szCs w:val="21"/>
        </w:rPr>
      </w:pPr>
    </w:p>
    <w:p w:rsidR="00EB3670" w:rsidRDefault="00783526">
      <w:pPr>
        <w:spacing w:line="360" w:lineRule="auto"/>
        <w:rPr>
          <w:rFonts w:ascii="宋体" w:hAnsi="宋体" w:cs="宋体"/>
          <w:szCs w:val="21"/>
        </w:rPr>
      </w:pPr>
      <w:r>
        <w:rPr>
          <w:rFonts w:ascii="宋体" w:hAnsi="宋体" w:cs="宋体" w:hint="eastAsia"/>
          <w:szCs w:val="21"/>
        </w:rPr>
        <w:t>备注：</w:t>
      </w:r>
    </w:p>
    <w:p w:rsidR="00EB3670" w:rsidRDefault="00783526">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法定代表人参加磋商时，不需要提供本授权委托书，需携带本人身份证原件。</w:t>
      </w:r>
    </w:p>
    <w:p w:rsidR="00EB3670" w:rsidRDefault="00783526">
      <w:pPr>
        <w:rPr>
          <w:rFonts w:ascii="宋体" w:hAnsi="宋体" w:cs="宋体"/>
          <w:szCs w:val="21"/>
        </w:rPr>
      </w:pPr>
      <w:r>
        <w:rPr>
          <w:rFonts w:ascii="宋体" w:hAnsi="宋体" w:cs="宋体" w:hint="eastAsia"/>
          <w:szCs w:val="21"/>
        </w:rPr>
        <w:t>2.</w:t>
      </w:r>
      <w:r>
        <w:rPr>
          <w:rFonts w:ascii="宋体" w:hAnsi="宋体" w:cs="宋体" w:hint="eastAsia"/>
          <w:szCs w:val="21"/>
        </w:rPr>
        <w:t>委托代理人参加磋商时，需携带本授权委托书和本人身份证原件。</w:t>
      </w:r>
    </w:p>
    <w:p w:rsidR="00EB3670" w:rsidRDefault="00783526">
      <w:pPr>
        <w:pStyle w:val="1d"/>
        <w:spacing w:line="360" w:lineRule="exact"/>
        <w:rPr>
          <w:rFonts w:cs="宋体"/>
          <w:sz w:val="21"/>
          <w:szCs w:val="21"/>
        </w:rPr>
      </w:pPr>
      <w:r>
        <w:rPr>
          <w:rFonts w:cs="宋体" w:hint="eastAsia"/>
          <w:sz w:val="21"/>
          <w:szCs w:val="21"/>
        </w:rPr>
        <w:t>3.</w:t>
      </w:r>
      <w:r>
        <w:rPr>
          <w:rFonts w:cs="宋体" w:hint="eastAsia"/>
          <w:sz w:val="21"/>
          <w:szCs w:val="21"/>
        </w:rPr>
        <w:t>供应商为自然人的情形，可不提供本《授权委托书》。</w:t>
      </w:r>
    </w:p>
    <w:p w:rsidR="00EB3670" w:rsidRDefault="00783526">
      <w:pPr>
        <w:spacing w:line="360" w:lineRule="auto"/>
        <w:outlineLvl w:val="2"/>
        <w:rPr>
          <w:b/>
          <w:sz w:val="24"/>
        </w:rPr>
      </w:pPr>
      <w:r>
        <w:rPr>
          <w:rFonts w:ascii="宋体" w:hAnsi="宋体"/>
          <w:sz w:val="24"/>
        </w:rPr>
        <w:br w:type="page"/>
      </w:r>
      <w:r>
        <w:rPr>
          <w:b/>
          <w:sz w:val="24"/>
        </w:rPr>
        <w:lastRenderedPageBreak/>
        <w:t>7</w:t>
      </w:r>
      <w:r>
        <w:rPr>
          <w:rFonts w:hint="eastAsia"/>
          <w:b/>
          <w:sz w:val="24"/>
        </w:rPr>
        <w:t xml:space="preserve">  </w:t>
      </w:r>
      <w:r>
        <w:rPr>
          <w:rFonts w:hint="eastAsia"/>
          <w:b/>
          <w:sz w:val="24"/>
        </w:rPr>
        <w:t>政府采购供应商信用承诺书</w:t>
      </w:r>
      <w:r>
        <w:rPr>
          <w:b/>
          <w:sz w:val="24"/>
        </w:rPr>
        <w:t>（实质性格式）</w:t>
      </w:r>
    </w:p>
    <w:p w:rsidR="00EB3670" w:rsidRDefault="00EB3670"/>
    <w:p w:rsidR="00EB3670" w:rsidRDefault="00783526">
      <w:pPr>
        <w:spacing w:line="560" w:lineRule="exact"/>
        <w:ind w:firstLineChars="100" w:firstLine="321"/>
        <w:jc w:val="center"/>
        <w:rPr>
          <w:rFonts w:ascii="宋体" w:hAnsi="宋体"/>
          <w:b/>
          <w:sz w:val="32"/>
          <w:szCs w:val="32"/>
        </w:rPr>
      </w:pPr>
      <w:r>
        <w:rPr>
          <w:rFonts w:ascii="宋体" w:hAnsi="宋体" w:hint="eastAsia"/>
          <w:b/>
          <w:sz w:val="32"/>
          <w:szCs w:val="32"/>
        </w:rPr>
        <w:t>政府采购供应商信用承诺书</w:t>
      </w:r>
    </w:p>
    <w:p w:rsidR="00EB3670" w:rsidRDefault="00EB3670">
      <w:pPr>
        <w:ind w:firstLine="640"/>
        <w:rPr>
          <w:rFonts w:ascii="宋体" w:hAnsi="宋体"/>
          <w:snapToGrid w:val="0"/>
          <w:kern w:val="0"/>
        </w:rPr>
      </w:pPr>
    </w:p>
    <w:p w:rsidR="00EB3670" w:rsidRDefault="00783526">
      <w:pPr>
        <w:spacing w:line="276" w:lineRule="auto"/>
        <w:ind w:firstLine="480"/>
        <w:rPr>
          <w:rFonts w:ascii="宋体" w:hAnsi="宋体"/>
          <w:sz w:val="24"/>
        </w:rPr>
      </w:pPr>
      <w:r>
        <w:rPr>
          <w:rFonts w:ascii="宋体" w:hAnsi="宋体" w:hint="eastAsia"/>
          <w:sz w:val="24"/>
        </w:rPr>
        <w:t>为维护公开、公平、公正的政府采购市场秩序，树立诚实守信的供应商形象，本单位在参与政府采购活动中</w:t>
      </w:r>
      <w:r>
        <w:rPr>
          <w:rFonts w:ascii="宋体" w:hAnsi="宋体" w:hint="eastAsia"/>
          <w:sz w:val="24"/>
        </w:rPr>
        <w:t>,</w:t>
      </w:r>
      <w:r>
        <w:rPr>
          <w:rFonts w:ascii="宋体" w:hAnsi="宋体" w:hint="eastAsia"/>
          <w:sz w:val="24"/>
        </w:rPr>
        <w:t>自愿</w:t>
      </w:r>
      <w:proofErr w:type="gramStart"/>
      <w:r>
        <w:rPr>
          <w:rFonts w:ascii="宋体" w:hAnsi="宋体" w:hint="eastAsia"/>
          <w:sz w:val="24"/>
        </w:rPr>
        <w:t>作出</w:t>
      </w:r>
      <w:proofErr w:type="gramEnd"/>
      <w:r>
        <w:rPr>
          <w:rFonts w:ascii="宋体" w:hAnsi="宋体" w:hint="eastAsia"/>
          <w:sz w:val="24"/>
        </w:rPr>
        <w:t>以下承诺：</w:t>
      </w:r>
    </w:p>
    <w:p w:rsidR="00EB3670" w:rsidRDefault="00783526">
      <w:pPr>
        <w:spacing w:line="276" w:lineRule="auto"/>
        <w:ind w:firstLine="480"/>
        <w:rPr>
          <w:rFonts w:ascii="宋体" w:hAnsi="宋体"/>
          <w:sz w:val="24"/>
        </w:rPr>
      </w:pPr>
      <w:r>
        <w:rPr>
          <w:rFonts w:ascii="宋体" w:hAnsi="宋体" w:hint="eastAsia"/>
          <w:sz w:val="24"/>
        </w:rPr>
        <w:t>一、严格遵守国家法律、法规和规章，全面履行应尽的责任和义务，全面做到履约守信，具备《政府采购法》第二十二条第一款规定的条件。</w:t>
      </w:r>
    </w:p>
    <w:p w:rsidR="00EB3670" w:rsidRDefault="00783526">
      <w:pPr>
        <w:spacing w:line="276" w:lineRule="auto"/>
        <w:ind w:firstLine="480"/>
        <w:rPr>
          <w:rFonts w:ascii="宋体" w:hAnsi="宋体"/>
          <w:sz w:val="24"/>
        </w:rPr>
      </w:pPr>
      <w:r>
        <w:rPr>
          <w:rFonts w:ascii="宋体" w:hAnsi="宋体" w:hint="eastAsia"/>
          <w:sz w:val="24"/>
        </w:rPr>
        <w:t>二、本单位已经阅读并充分理解《常州市政府采购供应商信用管理暂行办法》，自愿按照《常州市政府采购供应商信用管理暂行办法》规定，发生失信行为将记录并公开到“信用常州”、常州市政府采购网。</w:t>
      </w:r>
    </w:p>
    <w:p w:rsidR="00EB3670" w:rsidRDefault="00783526">
      <w:pPr>
        <w:spacing w:line="276" w:lineRule="auto"/>
        <w:ind w:firstLine="480"/>
        <w:rPr>
          <w:rFonts w:ascii="宋体" w:hAnsi="宋体"/>
          <w:sz w:val="24"/>
        </w:rPr>
      </w:pPr>
      <w:r>
        <w:rPr>
          <w:rFonts w:ascii="宋体" w:hAnsi="宋体" w:hint="eastAsia"/>
          <w:sz w:val="24"/>
        </w:rPr>
        <w:t>三、本单位提供给注册登记部门、行业管理部门、司法部门、行业组织以及在政府采购活动中提交</w:t>
      </w:r>
      <w:r>
        <w:rPr>
          <w:rFonts w:ascii="宋体" w:hAnsi="宋体" w:hint="eastAsia"/>
          <w:sz w:val="24"/>
        </w:rPr>
        <w:t>的所有资料均合法、真实、有效，无任何伪造、修改、虚假成份，并对所提供资料的真实性负责。</w:t>
      </w:r>
    </w:p>
    <w:p w:rsidR="00EB3670" w:rsidRDefault="00783526">
      <w:pPr>
        <w:spacing w:line="276" w:lineRule="auto"/>
        <w:ind w:firstLine="480"/>
        <w:rPr>
          <w:rFonts w:ascii="宋体" w:hAnsi="宋体"/>
          <w:sz w:val="24"/>
        </w:rPr>
      </w:pPr>
      <w:r>
        <w:rPr>
          <w:rFonts w:ascii="宋体" w:hAnsi="宋体" w:hint="eastAsia"/>
          <w:sz w:val="24"/>
        </w:rPr>
        <w:t>四、严格依法开展生产经营活动，主动接受行业监管，自愿接受依法开展的日常检查；违法失信经营后将自愿接受约束和惩戒，并依法承担相应责任。</w:t>
      </w:r>
    </w:p>
    <w:p w:rsidR="00EB3670" w:rsidRDefault="00783526">
      <w:pPr>
        <w:spacing w:line="276" w:lineRule="auto"/>
        <w:ind w:firstLine="480"/>
        <w:rPr>
          <w:rFonts w:ascii="宋体" w:hAnsi="宋体"/>
          <w:sz w:val="24"/>
        </w:rPr>
      </w:pPr>
      <w:r>
        <w:rPr>
          <w:rFonts w:ascii="宋体" w:hAnsi="宋体" w:hint="eastAsia"/>
          <w:sz w:val="24"/>
        </w:rPr>
        <w:t>五、承诺本单位自觉接受行政管理部门、行业组织、社会公众、新闻舆论的监督。</w:t>
      </w:r>
      <w:r>
        <w:rPr>
          <w:rFonts w:ascii="宋体" w:hAnsi="宋体" w:hint="eastAsia"/>
          <w:sz w:val="24"/>
        </w:rPr>
        <w:t xml:space="preserve"> </w:t>
      </w:r>
    </w:p>
    <w:p w:rsidR="00EB3670" w:rsidRDefault="00783526">
      <w:pPr>
        <w:spacing w:line="276" w:lineRule="auto"/>
        <w:ind w:firstLine="480"/>
        <w:rPr>
          <w:rFonts w:ascii="宋体" w:hAnsi="宋体"/>
          <w:sz w:val="24"/>
        </w:rPr>
      </w:pPr>
      <w:r>
        <w:rPr>
          <w:rFonts w:ascii="宋体" w:hAnsi="宋体" w:hint="eastAsia"/>
          <w:sz w:val="24"/>
        </w:rPr>
        <w:t>六、承诺本单位自我约束、自我管理，重合同、守信用，</w:t>
      </w:r>
      <w:proofErr w:type="gramStart"/>
      <w:r>
        <w:rPr>
          <w:rFonts w:ascii="宋体" w:hAnsi="宋体" w:hint="eastAsia"/>
          <w:sz w:val="24"/>
        </w:rPr>
        <w:t>不</w:t>
      </w:r>
      <w:proofErr w:type="gramEnd"/>
      <w:r>
        <w:rPr>
          <w:rFonts w:ascii="宋体" w:hAnsi="宋体" w:hint="eastAsia"/>
          <w:sz w:val="24"/>
        </w:rPr>
        <w:t>制假售假、商标侵权、虚假宣传、违约毁约、恶意逃债、偷税漏税、价格欺诈、垄断和不正当竞争，维护经营者、消费者的合法权益。</w:t>
      </w:r>
      <w:r>
        <w:rPr>
          <w:rFonts w:ascii="宋体" w:hAnsi="宋体" w:hint="eastAsia"/>
          <w:sz w:val="24"/>
        </w:rPr>
        <w:t xml:space="preserve"> </w:t>
      </w:r>
    </w:p>
    <w:p w:rsidR="00EB3670" w:rsidRDefault="00783526">
      <w:pPr>
        <w:spacing w:line="276" w:lineRule="auto"/>
        <w:ind w:firstLine="480"/>
        <w:rPr>
          <w:rFonts w:ascii="宋体" w:hAnsi="宋体"/>
          <w:sz w:val="24"/>
        </w:rPr>
      </w:pPr>
      <w:r>
        <w:rPr>
          <w:rFonts w:ascii="宋体" w:hAnsi="宋体" w:hint="eastAsia"/>
          <w:sz w:val="24"/>
        </w:rPr>
        <w:t>七、承诺本单位在信用中国（江苏）网站中无违法违规、较重或严重失信记录。</w:t>
      </w:r>
      <w:r>
        <w:rPr>
          <w:rFonts w:ascii="宋体" w:hAnsi="宋体" w:hint="eastAsia"/>
          <w:sz w:val="24"/>
        </w:rPr>
        <w:t xml:space="preserve"> </w:t>
      </w:r>
    </w:p>
    <w:p w:rsidR="00EB3670" w:rsidRDefault="00783526">
      <w:pPr>
        <w:spacing w:line="276" w:lineRule="auto"/>
        <w:ind w:firstLine="480"/>
        <w:rPr>
          <w:rFonts w:ascii="宋体" w:hAnsi="宋体"/>
          <w:sz w:val="24"/>
        </w:rPr>
      </w:pPr>
      <w:r>
        <w:rPr>
          <w:rFonts w:ascii="宋体" w:hAnsi="宋体" w:hint="eastAsia"/>
          <w:sz w:val="24"/>
        </w:rPr>
        <w:t>八、承诺本单位提出政府采购质疑和投诉坚持依法依规、诚实信用原则。</w:t>
      </w:r>
    </w:p>
    <w:p w:rsidR="00EB3670" w:rsidRDefault="00783526">
      <w:pPr>
        <w:spacing w:line="276" w:lineRule="auto"/>
        <w:ind w:firstLine="480"/>
        <w:rPr>
          <w:rFonts w:ascii="宋体" w:hAnsi="宋体"/>
          <w:sz w:val="24"/>
        </w:rPr>
      </w:pPr>
      <w:r>
        <w:rPr>
          <w:rFonts w:ascii="宋体" w:hAnsi="宋体" w:hint="eastAsia"/>
          <w:sz w:val="24"/>
        </w:rPr>
        <w:t>九、根据政府采购相关法律法规的规定需要</w:t>
      </w:r>
      <w:proofErr w:type="gramStart"/>
      <w:r>
        <w:rPr>
          <w:rFonts w:ascii="宋体" w:hAnsi="宋体" w:hint="eastAsia"/>
          <w:sz w:val="24"/>
        </w:rPr>
        <w:t>作出</w:t>
      </w:r>
      <w:proofErr w:type="gramEnd"/>
      <w:r>
        <w:rPr>
          <w:rFonts w:ascii="宋体" w:hAnsi="宋体" w:hint="eastAsia"/>
          <w:sz w:val="24"/>
        </w:rPr>
        <w:t>的其他承诺。</w:t>
      </w:r>
      <w:r>
        <w:rPr>
          <w:rFonts w:ascii="宋体" w:hAnsi="宋体" w:hint="eastAsia"/>
          <w:sz w:val="24"/>
        </w:rPr>
        <w:t xml:space="preserve"> </w:t>
      </w:r>
    </w:p>
    <w:p w:rsidR="00EB3670" w:rsidRDefault="00783526">
      <w:pPr>
        <w:spacing w:line="276" w:lineRule="auto"/>
        <w:ind w:firstLine="480"/>
        <w:rPr>
          <w:rFonts w:ascii="宋体" w:hAnsi="宋体"/>
          <w:sz w:val="24"/>
        </w:rPr>
      </w:pPr>
      <w:r>
        <w:rPr>
          <w:rFonts w:ascii="宋体" w:hAnsi="宋体" w:hint="eastAsia"/>
          <w:sz w:val="24"/>
        </w:rPr>
        <w:t>十、承诺本单位若违背承诺约定，经查实，愿意接受行业主管部门和信用管理部门相应的规定处罚，承担违约责任，并依法承担相应的法律责任。</w:t>
      </w:r>
    </w:p>
    <w:p w:rsidR="00EB3670" w:rsidRDefault="00783526">
      <w:pPr>
        <w:spacing w:line="276" w:lineRule="auto"/>
        <w:ind w:firstLine="480"/>
        <w:rPr>
          <w:rFonts w:ascii="宋体" w:hAnsi="宋体"/>
          <w:sz w:val="24"/>
        </w:rPr>
      </w:pPr>
      <w:r>
        <w:rPr>
          <w:rFonts w:ascii="宋体" w:hAnsi="宋体" w:hint="eastAsia"/>
          <w:sz w:val="24"/>
        </w:rPr>
        <w:t>十一、承诺本单位同意将以上承诺事项上网公示，违背承诺约定行为将作为失信信息，记录到常州市公共信用信息系统，并予以公开。</w:t>
      </w:r>
    </w:p>
    <w:p w:rsidR="00EB3670" w:rsidRDefault="00EB3670">
      <w:pPr>
        <w:pStyle w:val="afff8"/>
        <w:spacing w:line="276" w:lineRule="auto"/>
        <w:ind w:rightChars="500" w:right="1050" w:firstLineChars="1200" w:firstLine="2880"/>
        <w:jc w:val="both"/>
        <w:rPr>
          <w:rFonts w:ascii="宋体" w:eastAsia="宋体" w:hAnsi="宋体"/>
          <w:sz w:val="24"/>
          <w:szCs w:val="22"/>
        </w:rPr>
      </w:pPr>
    </w:p>
    <w:p w:rsidR="00EB3670" w:rsidRDefault="00783526">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lang w:val="zh-CN"/>
        </w:rPr>
        <w:t>____________</w:t>
      </w:r>
    </w:p>
    <w:p w:rsidR="00EB3670" w:rsidRDefault="00783526">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r>
        <w:rPr>
          <w:rFonts w:ascii="宋体" w:hAnsi="宋体"/>
          <w:sz w:val="24"/>
          <w:szCs w:val="20"/>
        </w:rPr>
        <w:t xml:space="preserve">   </w:t>
      </w:r>
    </w:p>
    <w:p w:rsidR="00EB3670" w:rsidRDefault="00783526">
      <w:pPr>
        <w:spacing w:line="360" w:lineRule="auto"/>
        <w:outlineLvl w:val="2"/>
        <w:rPr>
          <w:rFonts w:ascii="宋体" w:hAnsi="宋体"/>
          <w:sz w:val="24"/>
          <w:szCs w:val="20"/>
        </w:rPr>
      </w:pPr>
      <w:r>
        <w:rPr>
          <w:rFonts w:ascii="宋体" w:hAnsi="宋体"/>
          <w:sz w:val="24"/>
          <w:szCs w:val="20"/>
        </w:rPr>
        <w:br w:type="page"/>
      </w:r>
    </w:p>
    <w:p w:rsidR="00EB3670" w:rsidRDefault="00783526">
      <w:pPr>
        <w:spacing w:line="360" w:lineRule="auto"/>
        <w:outlineLvl w:val="2"/>
        <w:rPr>
          <w:b/>
          <w:sz w:val="24"/>
        </w:rPr>
      </w:pPr>
      <w:r>
        <w:rPr>
          <w:b/>
          <w:sz w:val="24"/>
        </w:rPr>
        <w:lastRenderedPageBreak/>
        <w:t xml:space="preserve">8  </w:t>
      </w:r>
      <w:r>
        <w:rPr>
          <w:b/>
          <w:sz w:val="24"/>
        </w:rPr>
        <w:t>报价一览表</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rsidR="00EB3670" w:rsidRDefault="00783526">
      <w:pPr>
        <w:jc w:val="center"/>
        <w:rPr>
          <w:rFonts w:ascii="宋体" w:hAnsi="宋体"/>
          <w:b/>
          <w:sz w:val="36"/>
          <w:szCs w:val="36"/>
        </w:rPr>
      </w:pPr>
      <w:bookmarkStart w:id="691" w:name="_Toc164608672"/>
      <w:bookmarkStart w:id="692" w:name="_Toc226965831"/>
      <w:bookmarkStart w:id="693" w:name="_Toc195842923"/>
      <w:bookmarkStart w:id="694" w:name="_Toc305158900"/>
      <w:bookmarkStart w:id="695" w:name="_Toc305158826"/>
      <w:bookmarkStart w:id="696" w:name="_Toc226965748"/>
      <w:bookmarkStart w:id="697" w:name="_Toc264969248"/>
      <w:bookmarkStart w:id="698" w:name="_Toc265228396"/>
      <w:bookmarkStart w:id="699" w:name="_Toc226337254"/>
      <w:bookmarkStart w:id="700" w:name="_Toc164608827"/>
      <w:bookmarkStart w:id="701" w:name="_Toc226309802"/>
      <w:r>
        <w:rPr>
          <w:rFonts w:ascii="宋体" w:hAnsi="宋体" w:hint="eastAsia"/>
          <w:b/>
          <w:sz w:val="36"/>
          <w:szCs w:val="36"/>
        </w:rPr>
        <w:t>报价一览表</w:t>
      </w:r>
      <w:bookmarkEnd w:id="691"/>
      <w:bookmarkEnd w:id="692"/>
      <w:bookmarkEnd w:id="693"/>
      <w:bookmarkEnd w:id="694"/>
      <w:bookmarkEnd w:id="695"/>
      <w:bookmarkEnd w:id="696"/>
      <w:bookmarkEnd w:id="697"/>
      <w:bookmarkEnd w:id="698"/>
      <w:bookmarkEnd w:id="699"/>
      <w:bookmarkEnd w:id="700"/>
      <w:bookmarkEnd w:id="701"/>
    </w:p>
    <w:p w:rsidR="00EB3670" w:rsidRDefault="00783526">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 xml:space="preserve">_____________________     </w:t>
      </w:r>
      <w:r>
        <w:rPr>
          <w:rFonts w:ascii="宋体" w:hAnsi="宋体"/>
          <w:sz w:val="24"/>
        </w:rPr>
        <w:t>项目名称：</w:t>
      </w:r>
      <w:r>
        <w:rPr>
          <w:rFonts w:ascii="宋体" w:hAnsi="宋体"/>
          <w:sz w:val="24"/>
        </w:rPr>
        <w:t>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3204"/>
        <w:gridCol w:w="4158"/>
      </w:tblGrid>
      <w:tr w:rsidR="00EB3670">
        <w:trPr>
          <w:trHeight w:val="1215"/>
          <w:jc w:val="center"/>
        </w:trPr>
        <w:tc>
          <w:tcPr>
            <w:tcW w:w="810" w:type="dxa"/>
            <w:tcBorders>
              <w:top w:val="single" w:sz="4" w:space="0" w:color="auto"/>
              <w:left w:val="single" w:sz="4" w:space="0" w:color="auto"/>
              <w:bottom w:val="single" w:sz="4" w:space="0" w:color="auto"/>
              <w:right w:val="single" w:sz="4" w:space="0" w:color="auto"/>
            </w:tcBorders>
            <w:vAlign w:val="center"/>
          </w:tcPr>
          <w:p w:rsidR="00EB3670" w:rsidRDefault="00783526">
            <w:pPr>
              <w:tabs>
                <w:tab w:val="left" w:pos="5580"/>
              </w:tabs>
              <w:jc w:val="center"/>
              <w:rPr>
                <w:rFonts w:ascii="宋体" w:hAnsi="宋体"/>
                <w:b/>
                <w:sz w:val="24"/>
              </w:rPr>
            </w:pPr>
            <w:r>
              <w:rPr>
                <w:rFonts w:ascii="宋体" w:hAnsi="宋体" w:hint="eastAsia"/>
                <w:b/>
                <w:sz w:val="24"/>
              </w:rPr>
              <w:t>序号</w:t>
            </w:r>
          </w:p>
        </w:tc>
        <w:tc>
          <w:tcPr>
            <w:tcW w:w="3204" w:type="dxa"/>
            <w:tcBorders>
              <w:top w:val="single" w:sz="4" w:space="0" w:color="auto"/>
              <w:left w:val="single" w:sz="4" w:space="0" w:color="auto"/>
              <w:bottom w:val="single" w:sz="4" w:space="0" w:color="auto"/>
              <w:right w:val="single" w:sz="4" w:space="0" w:color="auto"/>
            </w:tcBorders>
            <w:vAlign w:val="center"/>
          </w:tcPr>
          <w:p w:rsidR="00EB3670" w:rsidRDefault="00783526">
            <w:pPr>
              <w:tabs>
                <w:tab w:val="left" w:pos="5580"/>
              </w:tabs>
              <w:jc w:val="center"/>
              <w:rPr>
                <w:rFonts w:ascii="宋体" w:hAnsi="宋体"/>
                <w:b/>
                <w:sz w:val="24"/>
              </w:rPr>
            </w:pPr>
            <w:r>
              <w:rPr>
                <w:rFonts w:ascii="宋体" w:hAnsi="宋体" w:hint="eastAsia"/>
                <w:b/>
                <w:sz w:val="24"/>
              </w:rPr>
              <w:t>供应商名称</w:t>
            </w:r>
          </w:p>
        </w:tc>
        <w:tc>
          <w:tcPr>
            <w:tcW w:w="4158" w:type="dxa"/>
            <w:tcBorders>
              <w:top w:val="single" w:sz="4" w:space="0" w:color="auto"/>
              <w:left w:val="single" w:sz="4" w:space="0" w:color="auto"/>
              <w:right w:val="single" w:sz="4" w:space="0" w:color="auto"/>
            </w:tcBorders>
            <w:vAlign w:val="center"/>
          </w:tcPr>
          <w:p w:rsidR="00EB3670" w:rsidRDefault="00783526" w:rsidP="00BA5F48">
            <w:pPr>
              <w:tabs>
                <w:tab w:val="left" w:pos="5580"/>
              </w:tabs>
              <w:jc w:val="center"/>
              <w:rPr>
                <w:rFonts w:ascii="宋体" w:hAnsi="宋体"/>
                <w:b/>
                <w:sz w:val="24"/>
              </w:rPr>
            </w:pPr>
            <w:r>
              <w:rPr>
                <w:rFonts w:ascii="宋体" w:hAnsi="宋体" w:hint="eastAsia"/>
                <w:b/>
                <w:sz w:val="24"/>
              </w:rPr>
              <w:t>报价</w:t>
            </w:r>
          </w:p>
        </w:tc>
      </w:tr>
      <w:tr w:rsidR="00EB3670">
        <w:trPr>
          <w:trHeight w:val="976"/>
          <w:jc w:val="center"/>
        </w:trPr>
        <w:tc>
          <w:tcPr>
            <w:tcW w:w="810" w:type="dxa"/>
            <w:tcBorders>
              <w:top w:val="single" w:sz="4" w:space="0" w:color="auto"/>
              <w:left w:val="single" w:sz="4" w:space="0" w:color="auto"/>
              <w:bottom w:val="single" w:sz="4" w:space="0" w:color="auto"/>
              <w:right w:val="single" w:sz="4" w:space="0" w:color="auto"/>
            </w:tcBorders>
            <w:vAlign w:val="center"/>
          </w:tcPr>
          <w:p w:rsidR="00EB3670" w:rsidRDefault="00EB3670">
            <w:pPr>
              <w:tabs>
                <w:tab w:val="left" w:pos="5580"/>
              </w:tabs>
              <w:jc w:val="center"/>
              <w:rPr>
                <w:rFonts w:ascii="宋体" w:hAnsi="宋体"/>
                <w:sz w:val="24"/>
              </w:rPr>
            </w:pPr>
          </w:p>
        </w:tc>
        <w:tc>
          <w:tcPr>
            <w:tcW w:w="3204" w:type="dxa"/>
            <w:tcBorders>
              <w:top w:val="single" w:sz="4" w:space="0" w:color="auto"/>
              <w:left w:val="single" w:sz="4" w:space="0" w:color="auto"/>
              <w:bottom w:val="single" w:sz="4" w:space="0" w:color="auto"/>
              <w:right w:val="single" w:sz="4" w:space="0" w:color="auto"/>
            </w:tcBorders>
            <w:vAlign w:val="center"/>
          </w:tcPr>
          <w:p w:rsidR="00EB3670" w:rsidRDefault="00EB3670">
            <w:pPr>
              <w:tabs>
                <w:tab w:val="left" w:pos="5580"/>
              </w:tabs>
              <w:jc w:val="center"/>
              <w:rPr>
                <w:rFonts w:ascii="宋体" w:hAnsi="宋体"/>
                <w:sz w:val="24"/>
              </w:rPr>
            </w:pPr>
          </w:p>
        </w:tc>
        <w:tc>
          <w:tcPr>
            <w:tcW w:w="4158" w:type="dxa"/>
            <w:tcBorders>
              <w:top w:val="single" w:sz="4" w:space="0" w:color="auto"/>
              <w:left w:val="single" w:sz="4" w:space="0" w:color="auto"/>
              <w:bottom w:val="single" w:sz="4" w:space="0" w:color="auto"/>
              <w:right w:val="single" w:sz="4" w:space="0" w:color="auto"/>
            </w:tcBorders>
            <w:vAlign w:val="center"/>
          </w:tcPr>
          <w:p w:rsidR="00EB3670" w:rsidRDefault="00783526">
            <w:pPr>
              <w:tabs>
                <w:tab w:val="left" w:pos="5580"/>
              </w:tabs>
              <w:jc w:val="center"/>
              <w:rPr>
                <w:rFonts w:ascii="宋体" w:hAnsi="宋体"/>
                <w:sz w:val="24"/>
              </w:rPr>
            </w:pPr>
            <w:r>
              <w:rPr>
                <w:rFonts w:ascii="宋体" w:hAnsi="宋体" w:hint="eastAsia"/>
                <w:b/>
                <w:sz w:val="24"/>
                <w:u w:val="single"/>
              </w:rPr>
              <w:t xml:space="preserve">           </w:t>
            </w:r>
            <w:r>
              <w:rPr>
                <w:rFonts w:ascii="宋体" w:hAnsi="宋体" w:hint="eastAsia"/>
                <w:b/>
                <w:sz w:val="24"/>
              </w:rPr>
              <w:t>元</w:t>
            </w:r>
            <w:r>
              <w:rPr>
                <w:rFonts w:ascii="宋体" w:hAnsi="宋体" w:hint="eastAsia"/>
                <w:b/>
                <w:sz w:val="24"/>
              </w:rPr>
              <w:t>/</w:t>
            </w:r>
            <w:r>
              <w:rPr>
                <w:rFonts w:ascii="宋体" w:hAnsi="宋体" w:hint="eastAsia"/>
                <w:b/>
                <w:sz w:val="24"/>
              </w:rPr>
              <w:t>套</w:t>
            </w:r>
          </w:p>
        </w:tc>
      </w:tr>
    </w:tbl>
    <w:p w:rsidR="00EB3670" w:rsidRDefault="00EB3670">
      <w:pPr>
        <w:autoSpaceDE w:val="0"/>
        <w:autoSpaceDN w:val="0"/>
        <w:adjustRightInd w:val="0"/>
        <w:jc w:val="left"/>
        <w:rPr>
          <w:rFonts w:ascii="宋体" w:hAnsi="宋体"/>
          <w:kern w:val="0"/>
          <w:sz w:val="24"/>
        </w:rPr>
      </w:pPr>
    </w:p>
    <w:p w:rsidR="00EB3670" w:rsidRDefault="00783526">
      <w:pPr>
        <w:autoSpaceDE w:val="0"/>
        <w:autoSpaceDN w:val="0"/>
        <w:adjustRightInd w:val="0"/>
        <w:snapToGrid w:val="0"/>
        <w:spacing w:line="360" w:lineRule="exact"/>
        <w:jc w:val="left"/>
        <w:rPr>
          <w:rFonts w:ascii="宋体" w:hAnsi="宋体"/>
          <w:b/>
          <w:sz w:val="24"/>
          <w:szCs w:val="20"/>
        </w:rPr>
      </w:pPr>
      <w:r>
        <w:rPr>
          <w:rFonts w:ascii="宋体" w:hAnsi="宋体"/>
          <w:b/>
          <w:kern w:val="0"/>
          <w:sz w:val="24"/>
        </w:rPr>
        <w:t>注：</w:t>
      </w:r>
      <w:r>
        <w:rPr>
          <w:rFonts w:ascii="宋体" w:hAnsi="宋体" w:hint="eastAsia"/>
          <w:b/>
          <w:sz w:val="24"/>
        </w:rPr>
        <w:t>按实际办理套数结算</w:t>
      </w:r>
    </w:p>
    <w:p w:rsidR="00EB3670" w:rsidRDefault="00783526">
      <w:pPr>
        <w:autoSpaceDE w:val="0"/>
        <w:autoSpaceDN w:val="0"/>
        <w:adjustRightInd w:val="0"/>
        <w:snapToGrid w:val="0"/>
        <w:spacing w:before="25" w:after="25" w:line="360" w:lineRule="exact"/>
        <w:rPr>
          <w:rFonts w:ascii="宋体" w:hAnsi="宋体"/>
          <w:b/>
          <w:bCs/>
          <w:sz w:val="24"/>
          <w:u w:val="single"/>
        </w:rPr>
      </w:pPr>
      <w:r>
        <w:rPr>
          <w:rFonts w:ascii="宋体" w:hAnsi="宋体" w:hint="eastAsia"/>
          <w:b/>
          <w:sz w:val="24"/>
        </w:rPr>
        <w:t xml:space="preserve">   </w:t>
      </w:r>
    </w:p>
    <w:p w:rsidR="00EB3670" w:rsidRDefault="00783526">
      <w:pPr>
        <w:autoSpaceDE w:val="0"/>
        <w:autoSpaceDN w:val="0"/>
        <w:adjustRightInd w:val="0"/>
        <w:snapToGrid w:val="0"/>
        <w:spacing w:before="25" w:after="25" w:line="360" w:lineRule="auto"/>
        <w:rPr>
          <w:rFonts w:ascii="宋体" w:hAnsi="宋体"/>
          <w:sz w:val="24"/>
          <w:lang w:val="zh-CN"/>
        </w:rPr>
      </w:pPr>
      <w:r>
        <w:rPr>
          <w:rFonts w:ascii="宋体" w:hAnsi="宋体"/>
          <w:sz w:val="24"/>
          <w:lang w:val="zh-CN"/>
        </w:rPr>
        <w:t xml:space="preserve">                         </w:t>
      </w:r>
    </w:p>
    <w:p w:rsidR="00EB3670" w:rsidRDefault="00783526">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lang w:val="zh-CN"/>
        </w:rPr>
        <w:t>____________</w:t>
      </w:r>
    </w:p>
    <w:p w:rsidR="00EB3670" w:rsidRDefault="00783526">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r>
        <w:rPr>
          <w:rFonts w:ascii="宋体" w:hAnsi="宋体"/>
          <w:sz w:val="24"/>
          <w:szCs w:val="20"/>
        </w:rPr>
        <w:t xml:space="preserve">   </w:t>
      </w:r>
    </w:p>
    <w:p w:rsidR="00EB3670" w:rsidRDefault="00783526">
      <w:pPr>
        <w:spacing w:line="360" w:lineRule="auto"/>
        <w:outlineLvl w:val="2"/>
        <w:rPr>
          <w:rFonts w:ascii="宋体" w:hAnsi="宋体"/>
          <w:b/>
          <w:sz w:val="24"/>
          <w:szCs w:val="20"/>
        </w:rPr>
      </w:pPr>
      <w:bookmarkStart w:id="702" w:name="_Toc226965835"/>
      <w:bookmarkStart w:id="703" w:name="_Toc150480798"/>
      <w:bookmarkStart w:id="704" w:name="_Toc226965752"/>
      <w:bookmarkStart w:id="705" w:name="_Toc305158830"/>
      <w:bookmarkStart w:id="706" w:name="_Toc264969252"/>
      <w:bookmarkStart w:id="707" w:name="_Toc305158904"/>
      <w:bookmarkStart w:id="708" w:name="_Toc142311062"/>
      <w:bookmarkStart w:id="709" w:name="_Toc195842927"/>
      <w:bookmarkStart w:id="710" w:name="_Toc226309806"/>
      <w:bookmarkStart w:id="711" w:name="_Toc150774765"/>
      <w:bookmarkStart w:id="712" w:name="_Toc265228400"/>
      <w:bookmarkStart w:id="713" w:name="_Toc127151562"/>
      <w:bookmarkStart w:id="714" w:name="_Toc226337258"/>
      <w:bookmarkStart w:id="715" w:name="_Toc226337257"/>
      <w:bookmarkStart w:id="716" w:name="_Toc305158903"/>
      <w:bookmarkStart w:id="717" w:name="_Toc305158829"/>
      <w:bookmarkStart w:id="718" w:name="_Toc195842926"/>
      <w:bookmarkStart w:id="719" w:name="_Toc226309805"/>
      <w:bookmarkStart w:id="720" w:name="_Toc264969251"/>
      <w:bookmarkStart w:id="721" w:name="_Toc127151561"/>
      <w:bookmarkStart w:id="722" w:name="_Toc150480797"/>
      <w:bookmarkStart w:id="723" w:name="_Toc265228399"/>
      <w:bookmarkStart w:id="724" w:name="_Toc226965834"/>
      <w:bookmarkStart w:id="725" w:name="_Toc150774764"/>
      <w:bookmarkStart w:id="726" w:name="_Toc142311061"/>
      <w:bookmarkStart w:id="727" w:name="_Toc226965751"/>
      <w:r>
        <w:rPr>
          <w:rFonts w:ascii="宋体" w:hAnsi="宋体"/>
          <w:sz w:val="24"/>
          <w:szCs w:val="20"/>
        </w:rPr>
        <w:br w:type="page"/>
      </w:r>
      <w:r>
        <w:rPr>
          <w:rFonts w:ascii="宋体" w:hAnsi="宋体" w:hint="eastAsia"/>
          <w:b/>
          <w:sz w:val="24"/>
          <w:szCs w:val="20"/>
        </w:rPr>
        <w:lastRenderedPageBreak/>
        <w:t>9</w:t>
      </w:r>
      <w:r>
        <w:rPr>
          <w:rFonts w:ascii="宋体" w:hAnsi="宋体"/>
          <w:b/>
          <w:sz w:val="24"/>
          <w:szCs w:val="20"/>
        </w:rPr>
        <w:t xml:space="preserve">  </w:t>
      </w:r>
      <w:r>
        <w:rPr>
          <w:rFonts w:ascii="宋体" w:hAnsi="宋体"/>
          <w:b/>
          <w:sz w:val="24"/>
          <w:szCs w:val="20"/>
        </w:rPr>
        <w:t>合同条款偏离表</w:t>
      </w:r>
      <w:bookmarkEnd w:id="702"/>
      <w:bookmarkEnd w:id="703"/>
      <w:bookmarkEnd w:id="704"/>
      <w:bookmarkEnd w:id="705"/>
      <w:bookmarkEnd w:id="706"/>
      <w:bookmarkEnd w:id="707"/>
      <w:bookmarkEnd w:id="708"/>
      <w:bookmarkEnd w:id="709"/>
      <w:bookmarkEnd w:id="710"/>
      <w:bookmarkEnd w:id="711"/>
      <w:bookmarkEnd w:id="712"/>
      <w:bookmarkEnd w:id="713"/>
      <w:bookmarkEnd w:id="714"/>
    </w:p>
    <w:p w:rsidR="00EB3670" w:rsidRDefault="00EB3670">
      <w:pPr>
        <w:spacing w:line="360" w:lineRule="auto"/>
        <w:rPr>
          <w:rFonts w:ascii="宋体" w:hAnsi="宋体"/>
          <w:sz w:val="24"/>
          <w:szCs w:val="20"/>
        </w:rPr>
      </w:pPr>
    </w:p>
    <w:p w:rsidR="00EB3670" w:rsidRDefault="00783526">
      <w:pPr>
        <w:jc w:val="center"/>
        <w:rPr>
          <w:rFonts w:ascii="宋体" w:hAnsi="宋体"/>
          <w:b/>
          <w:sz w:val="36"/>
          <w:szCs w:val="36"/>
        </w:rPr>
      </w:pPr>
      <w:r>
        <w:rPr>
          <w:rFonts w:ascii="宋体" w:hAnsi="宋体" w:hint="eastAsia"/>
          <w:b/>
          <w:sz w:val="36"/>
          <w:szCs w:val="36"/>
        </w:rPr>
        <w:t>合同条款偏离表</w:t>
      </w:r>
    </w:p>
    <w:p w:rsidR="00EB3670" w:rsidRDefault="00EB3670">
      <w:pPr>
        <w:jc w:val="center"/>
        <w:rPr>
          <w:rFonts w:ascii="宋体" w:hAnsi="宋体"/>
          <w:sz w:val="36"/>
          <w:szCs w:val="36"/>
        </w:rPr>
      </w:pPr>
    </w:p>
    <w:p w:rsidR="00EB3670" w:rsidRDefault="00EB3670">
      <w:pPr>
        <w:spacing w:line="360" w:lineRule="auto"/>
        <w:rPr>
          <w:rFonts w:ascii="宋体" w:hAnsi="宋体"/>
          <w:sz w:val="24"/>
          <w:szCs w:val="20"/>
        </w:rPr>
      </w:pPr>
    </w:p>
    <w:p w:rsidR="00EB3670" w:rsidRDefault="00783526">
      <w:pPr>
        <w:tabs>
          <w:tab w:val="left" w:pos="1800"/>
          <w:tab w:val="left" w:pos="5580"/>
        </w:tabs>
        <w:spacing w:line="360" w:lineRule="auto"/>
        <w:ind w:firstLineChars="150" w:firstLine="360"/>
        <w:jc w:val="left"/>
        <w:rPr>
          <w:rFonts w:ascii="宋体" w:hAnsi="宋体"/>
          <w:sz w:val="24"/>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 xml:space="preserve">_______________     </w:t>
      </w:r>
      <w:r>
        <w:rPr>
          <w:rFonts w:ascii="宋体" w:hAnsi="宋体"/>
          <w:sz w:val="24"/>
        </w:rPr>
        <w:t>项目名称：</w:t>
      </w:r>
      <w:r>
        <w:rPr>
          <w:rFonts w:ascii="宋体" w:hAnsi="宋体"/>
          <w:sz w:val="24"/>
        </w:rPr>
        <w:t>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290"/>
        <w:gridCol w:w="1980"/>
        <w:gridCol w:w="1981"/>
        <w:gridCol w:w="2427"/>
        <w:gridCol w:w="783"/>
      </w:tblGrid>
      <w:tr w:rsidR="00EB3670">
        <w:trPr>
          <w:trHeight w:val="930"/>
          <w:jc w:val="center"/>
        </w:trPr>
        <w:tc>
          <w:tcPr>
            <w:tcW w:w="9288" w:type="dxa"/>
            <w:gridSpan w:val="6"/>
            <w:vAlign w:val="center"/>
          </w:tcPr>
          <w:p w:rsidR="00EB3670" w:rsidRDefault="00783526">
            <w:pPr>
              <w:adjustRightInd w:val="0"/>
              <w:snapToGrid w:val="0"/>
              <w:jc w:val="left"/>
              <w:rPr>
                <w:rFonts w:ascii="宋体" w:hAnsi="宋体"/>
                <w:b/>
                <w:sz w:val="24"/>
              </w:rPr>
            </w:pPr>
            <w:r>
              <w:rPr>
                <w:rFonts w:ascii="宋体" w:hAnsi="宋体" w:hint="eastAsia"/>
                <w:b/>
                <w:sz w:val="24"/>
              </w:rPr>
              <w:t>对本项目合同条款的偏离情况（请进行勾选）：</w:t>
            </w:r>
          </w:p>
          <w:p w:rsidR="00EB3670" w:rsidRDefault="00783526">
            <w:pPr>
              <w:adjustRightInd w:val="0"/>
              <w:snapToGrid w:val="0"/>
              <w:jc w:val="left"/>
              <w:rPr>
                <w:rFonts w:ascii="宋体" w:hAnsi="宋体"/>
                <w:b/>
                <w:sz w:val="24"/>
              </w:rPr>
            </w:pPr>
            <w:r>
              <w:rPr>
                <w:rFonts w:ascii="宋体" w:hAnsi="宋体"/>
                <w:b/>
                <w:sz w:val="24"/>
              </w:rPr>
              <w:t>□</w:t>
            </w: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rsidR="00EB3670" w:rsidRDefault="00783526">
            <w:pPr>
              <w:adjustRightInd w:val="0"/>
              <w:snapToGrid w:val="0"/>
              <w:jc w:val="left"/>
              <w:rPr>
                <w:rFonts w:ascii="宋体" w:hAnsi="宋体"/>
                <w:sz w:val="24"/>
              </w:rPr>
            </w:pPr>
            <w:r>
              <w:rPr>
                <w:rFonts w:ascii="宋体" w:hAnsi="宋体"/>
                <w:b/>
                <w:sz w:val="24"/>
              </w:rPr>
              <w:t>□</w:t>
            </w: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EB3670">
        <w:trPr>
          <w:trHeight w:val="930"/>
          <w:jc w:val="center"/>
        </w:trPr>
        <w:tc>
          <w:tcPr>
            <w:tcW w:w="827" w:type="dxa"/>
            <w:vAlign w:val="center"/>
          </w:tcPr>
          <w:p w:rsidR="00EB3670" w:rsidRDefault="00783526">
            <w:pPr>
              <w:adjustRightInd w:val="0"/>
              <w:snapToGrid w:val="0"/>
              <w:jc w:val="center"/>
              <w:rPr>
                <w:rFonts w:ascii="宋体" w:hAnsi="宋体"/>
                <w:sz w:val="24"/>
              </w:rPr>
            </w:pPr>
            <w:r>
              <w:rPr>
                <w:rFonts w:ascii="宋体" w:hAnsi="宋体"/>
                <w:sz w:val="24"/>
              </w:rPr>
              <w:t>序号</w:t>
            </w:r>
          </w:p>
        </w:tc>
        <w:tc>
          <w:tcPr>
            <w:tcW w:w="1290" w:type="dxa"/>
            <w:vAlign w:val="center"/>
          </w:tcPr>
          <w:p w:rsidR="00EB3670" w:rsidRDefault="00783526">
            <w:pPr>
              <w:adjustRightInd w:val="0"/>
              <w:snapToGrid w:val="0"/>
              <w:jc w:val="center"/>
              <w:rPr>
                <w:rFonts w:ascii="宋体" w:hAnsi="宋体"/>
                <w:sz w:val="24"/>
              </w:rPr>
            </w:pPr>
            <w:r>
              <w:rPr>
                <w:rFonts w:ascii="宋体" w:hAnsi="宋体"/>
                <w:sz w:val="24"/>
                <w:szCs w:val="21"/>
              </w:rPr>
              <w:t>磋商文件</w:t>
            </w:r>
            <w:r>
              <w:rPr>
                <w:rFonts w:ascii="宋体" w:hAnsi="宋体"/>
                <w:sz w:val="24"/>
              </w:rPr>
              <w:t>条目号（页码）</w:t>
            </w:r>
          </w:p>
        </w:tc>
        <w:tc>
          <w:tcPr>
            <w:tcW w:w="1980" w:type="dxa"/>
            <w:vAlign w:val="center"/>
          </w:tcPr>
          <w:p w:rsidR="00EB3670" w:rsidRDefault="00783526">
            <w:pPr>
              <w:adjustRightInd w:val="0"/>
              <w:snapToGrid w:val="0"/>
              <w:jc w:val="center"/>
              <w:rPr>
                <w:rFonts w:ascii="宋体" w:hAnsi="宋体"/>
                <w:sz w:val="24"/>
              </w:rPr>
            </w:pPr>
            <w:r>
              <w:rPr>
                <w:rFonts w:ascii="宋体" w:hAnsi="宋体"/>
                <w:sz w:val="24"/>
                <w:szCs w:val="21"/>
              </w:rPr>
              <w:t>磋商文件</w:t>
            </w:r>
            <w:r>
              <w:rPr>
                <w:rFonts w:ascii="宋体" w:hAnsi="宋体"/>
                <w:sz w:val="24"/>
              </w:rPr>
              <w:t>要求</w:t>
            </w:r>
          </w:p>
        </w:tc>
        <w:tc>
          <w:tcPr>
            <w:tcW w:w="1981" w:type="dxa"/>
            <w:vAlign w:val="center"/>
          </w:tcPr>
          <w:p w:rsidR="00EB3670" w:rsidRDefault="00783526">
            <w:pPr>
              <w:adjustRightInd w:val="0"/>
              <w:snapToGrid w:val="0"/>
              <w:jc w:val="center"/>
              <w:rPr>
                <w:rFonts w:ascii="宋体" w:hAnsi="宋体"/>
                <w:sz w:val="24"/>
              </w:rPr>
            </w:pPr>
            <w:r>
              <w:rPr>
                <w:rFonts w:ascii="宋体" w:hAnsi="宋体"/>
                <w:sz w:val="24"/>
              </w:rPr>
              <w:t>响应文件内容</w:t>
            </w:r>
          </w:p>
        </w:tc>
        <w:tc>
          <w:tcPr>
            <w:tcW w:w="2427" w:type="dxa"/>
            <w:vAlign w:val="center"/>
          </w:tcPr>
          <w:p w:rsidR="00EB3670" w:rsidRDefault="00783526">
            <w:pPr>
              <w:adjustRightInd w:val="0"/>
              <w:snapToGrid w:val="0"/>
              <w:jc w:val="center"/>
              <w:rPr>
                <w:rFonts w:ascii="宋体" w:hAnsi="宋体"/>
                <w:sz w:val="24"/>
              </w:rPr>
            </w:pPr>
            <w:r>
              <w:rPr>
                <w:rFonts w:ascii="宋体" w:hAnsi="宋体"/>
                <w:sz w:val="24"/>
              </w:rPr>
              <w:t>偏离情况</w:t>
            </w:r>
          </w:p>
          <w:p w:rsidR="00EB3670" w:rsidRDefault="00783526">
            <w:pPr>
              <w:adjustRightInd w:val="0"/>
              <w:snapToGrid w:val="0"/>
              <w:jc w:val="center"/>
              <w:rPr>
                <w:rFonts w:ascii="宋体" w:hAnsi="宋体"/>
                <w:sz w:val="24"/>
              </w:rPr>
            </w:pPr>
            <w:r>
              <w:rPr>
                <w:rFonts w:ascii="宋体" w:hAnsi="宋体"/>
                <w:sz w:val="24"/>
              </w:rPr>
              <w:t>（据实填写）</w:t>
            </w:r>
          </w:p>
        </w:tc>
        <w:tc>
          <w:tcPr>
            <w:tcW w:w="783" w:type="dxa"/>
            <w:vAlign w:val="center"/>
          </w:tcPr>
          <w:p w:rsidR="00EB3670" w:rsidRDefault="00783526">
            <w:pPr>
              <w:adjustRightInd w:val="0"/>
              <w:snapToGrid w:val="0"/>
              <w:jc w:val="center"/>
              <w:rPr>
                <w:rFonts w:ascii="宋体" w:hAnsi="宋体"/>
                <w:sz w:val="24"/>
              </w:rPr>
            </w:pPr>
            <w:r>
              <w:rPr>
                <w:rFonts w:ascii="宋体" w:hAnsi="宋体"/>
                <w:sz w:val="24"/>
              </w:rPr>
              <w:t>说明</w:t>
            </w:r>
          </w:p>
        </w:tc>
      </w:tr>
      <w:tr w:rsidR="00EB3670">
        <w:trPr>
          <w:trHeight w:val="930"/>
          <w:jc w:val="center"/>
        </w:trPr>
        <w:tc>
          <w:tcPr>
            <w:tcW w:w="827" w:type="dxa"/>
            <w:vAlign w:val="center"/>
          </w:tcPr>
          <w:p w:rsidR="00EB3670" w:rsidRDefault="00EB3670">
            <w:pPr>
              <w:adjustRightInd w:val="0"/>
              <w:snapToGrid w:val="0"/>
              <w:jc w:val="center"/>
              <w:rPr>
                <w:rFonts w:ascii="宋体" w:hAnsi="宋体"/>
                <w:sz w:val="24"/>
              </w:rPr>
            </w:pPr>
          </w:p>
        </w:tc>
        <w:tc>
          <w:tcPr>
            <w:tcW w:w="1290" w:type="dxa"/>
            <w:vAlign w:val="center"/>
          </w:tcPr>
          <w:p w:rsidR="00EB3670" w:rsidRDefault="00EB3670">
            <w:pPr>
              <w:adjustRightInd w:val="0"/>
              <w:snapToGrid w:val="0"/>
              <w:jc w:val="center"/>
              <w:rPr>
                <w:rFonts w:ascii="宋体" w:hAnsi="宋体"/>
                <w:sz w:val="24"/>
              </w:rPr>
            </w:pPr>
          </w:p>
        </w:tc>
        <w:tc>
          <w:tcPr>
            <w:tcW w:w="1980" w:type="dxa"/>
            <w:vAlign w:val="center"/>
          </w:tcPr>
          <w:p w:rsidR="00EB3670" w:rsidRDefault="00EB3670">
            <w:pPr>
              <w:adjustRightInd w:val="0"/>
              <w:snapToGrid w:val="0"/>
              <w:jc w:val="center"/>
              <w:rPr>
                <w:rFonts w:ascii="宋体" w:hAnsi="宋体"/>
                <w:sz w:val="24"/>
              </w:rPr>
            </w:pPr>
          </w:p>
        </w:tc>
        <w:tc>
          <w:tcPr>
            <w:tcW w:w="1981" w:type="dxa"/>
            <w:vAlign w:val="center"/>
          </w:tcPr>
          <w:p w:rsidR="00EB3670" w:rsidRDefault="00EB3670">
            <w:pPr>
              <w:adjustRightInd w:val="0"/>
              <w:snapToGrid w:val="0"/>
              <w:jc w:val="center"/>
              <w:rPr>
                <w:rFonts w:ascii="宋体" w:hAnsi="宋体"/>
                <w:sz w:val="24"/>
              </w:rPr>
            </w:pPr>
          </w:p>
        </w:tc>
        <w:tc>
          <w:tcPr>
            <w:tcW w:w="2427" w:type="dxa"/>
            <w:vAlign w:val="center"/>
          </w:tcPr>
          <w:p w:rsidR="00EB3670" w:rsidRDefault="00EB3670">
            <w:pPr>
              <w:adjustRightInd w:val="0"/>
              <w:snapToGrid w:val="0"/>
              <w:jc w:val="center"/>
              <w:rPr>
                <w:rFonts w:ascii="宋体" w:hAnsi="宋体"/>
                <w:sz w:val="24"/>
              </w:rPr>
            </w:pPr>
          </w:p>
        </w:tc>
        <w:tc>
          <w:tcPr>
            <w:tcW w:w="783" w:type="dxa"/>
            <w:vAlign w:val="center"/>
          </w:tcPr>
          <w:p w:rsidR="00EB3670" w:rsidRDefault="00EB3670">
            <w:pPr>
              <w:adjustRightInd w:val="0"/>
              <w:snapToGrid w:val="0"/>
              <w:jc w:val="center"/>
              <w:rPr>
                <w:rFonts w:ascii="宋体" w:hAnsi="宋体"/>
                <w:sz w:val="24"/>
              </w:rPr>
            </w:pPr>
          </w:p>
        </w:tc>
      </w:tr>
      <w:tr w:rsidR="00EB3670">
        <w:trPr>
          <w:trHeight w:val="930"/>
          <w:jc w:val="center"/>
        </w:trPr>
        <w:tc>
          <w:tcPr>
            <w:tcW w:w="827" w:type="dxa"/>
            <w:vAlign w:val="center"/>
          </w:tcPr>
          <w:p w:rsidR="00EB3670" w:rsidRDefault="00EB3670">
            <w:pPr>
              <w:adjustRightInd w:val="0"/>
              <w:snapToGrid w:val="0"/>
              <w:jc w:val="center"/>
              <w:rPr>
                <w:rFonts w:ascii="宋体" w:hAnsi="宋体"/>
                <w:sz w:val="24"/>
              </w:rPr>
            </w:pPr>
          </w:p>
        </w:tc>
        <w:tc>
          <w:tcPr>
            <w:tcW w:w="1290" w:type="dxa"/>
            <w:vAlign w:val="center"/>
          </w:tcPr>
          <w:p w:rsidR="00EB3670" w:rsidRDefault="00EB3670">
            <w:pPr>
              <w:adjustRightInd w:val="0"/>
              <w:snapToGrid w:val="0"/>
              <w:jc w:val="center"/>
              <w:rPr>
                <w:rFonts w:ascii="宋体" w:hAnsi="宋体"/>
                <w:sz w:val="24"/>
              </w:rPr>
            </w:pPr>
          </w:p>
        </w:tc>
        <w:tc>
          <w:tcPr>
            <w:tcW w:w="1980" w:type="dxa"/>
            <w:vAlign w:val="center"/>
          </w:tcPr>
          <w:p w:rsidR="00EB3670" w:rsidRDefault="00EB3670">
            <w:pPr>
              <w:adjustRightInd w:val="0"/>
              <w:snapToGrid w:val="0"/>
              <w:jc w:val="center"/>
              <w:rPr>
                <w:rFonts w:ascii="宋体" w:hAnsi="宋体"/>
                <w:sz w:val="24"/>
              </w:rPr>
            </w:pPr>
          </w:p>
        </w:tc>
        <w:tc>
          <w:tcPr>
            <w:tcW w:w="1981" w:type="dxa"/>
            <w:vAlign w:val="center"/>
          </w:tcPr>
          <w:p w:rsidR="00EB3670" w:rsidRDefault="00EB3670">
            <w:pPr>
              <w:adjustRightInd w:val="0"/>
              <w:snapToGrid w:val="0"/>
              <w:jc w:val="center"/>
              <w:rPr>
                <w:rFonts w:ascii="宋体" w:hAnsi="宋体"/>
                <w:sz w:val="24"/>
              </w:rPr>
            </w:pPr>
          </w:p>
        </w:tc>
        <w:tc>
          <w:tcPr>
            <w:tcW w:w="2427" w:type="dxa"/>
            <w:vAlign w:val="center"/>
          </w:tcPr>
          <w:p w:rsidR="00EB3670" w:rsidRDefault="00EB3670">
            <w:pPr>
              <w:adjustRightInd w:val="0"/>
              <w:snapToGrid w:val="0"/>
              <w:jc w:val="center"/>
              <w:rPr>
                <w:rFonts w:ascii="宋体" w:hAnsi="宋体"/>
                <w:sz w:val="24"/>
              </w:rPr>
            </w:pPr>
          </w:p>
        </w:tc>
        <w:tc>
          <w:tcPr>
            <w:tcW w:w="783" w:type="dxa"/>
            <w:vAlign w:val="center"/>
          </w:tcPr>
          <w:p w:rsidR="00EB3670" w:rsidRDefault="00EB3670">
            <w:pPr>
              <w:adjustRightInd w:val="0"/>
              <w:snapToGrid w:val="0"/>
              <w:jc w:val="center"/>
              <w:rPr>
                <w:rFonts w:ascii="宋体" w:hAnsi="宋体"/>
                <w:sz w:val="24"/>
              </w:rPr>
            </w:pPr>
          </w:p>
        </w:tc>
      </w:tr>
      <w:tr w:rsidR="00EB3670">
        <w:trPr>
          <w:trHeight w:val="930"/>
          <w:jc w:val="center"/>
        </w:trPr>
        <w:tc>
          <w:tcPr>
            <w:tcW w:w="827" w:type="dxa"/>
            <w:vAlign w:val="center"/>
          </w:tcPr>
          <w:p w:rsidR="00EB3670" w:rsidRDefault="00EB3670">
            <w:pPr>
              <w:adjustRightInd w:val="0"/>
              <w:snapToGrid w:val="0"/>
              <w:jc w:val="center"/>
              <w:rPr>
                <w:rFonts w:ascii="宋体" w:hAnsi="宋体"/>
                <w:sz w:val="24"/>
              </w:rPr>
            </w:pPr>
          </w:p>
        </w:tc>
        <w:tc>
          <w:tcPr>
            <w:tcW w:w="1290" w:type="dxa"/>
            <w:vAlign w:val="center"/>
          </w:tcPr>
          <w:p w:rsidR="00EB3670" w:rsidRDefault="00EB3670">
            <w:pPr>
              <w:adjustRightInd w:val="0"/>
              <w:snapToGrid w:val="0"/>
              <w:jc w:val="center"/>
              <w:rPr>
                <w:rFonts w:ascii="宋体" w:hAnsi="宋体"/>
                <w:sz w:val="24"/>
              </w:rPr>
            </w:pPr>
          </w:p>
        </w:tc>
        <w:tc>
          <w:tcPr>
            <w:tcW w:w="1980" w:type="dxa"/>
            <w:vAlign w:val="center"/>
          </w:tcPr>
          <w:p w:rsidR="00EB3670" w:rsidRDefault="00EB3670">
            <w:pPr>
              <w:adjustRightInd w:val="0"/>
              <w:snapToGrid w:val="0"/>
              <w:jc w:val="center"/>
              <w:rPr>
                <w:rFonts w:ascii="宋体" w:hAnsi="宋体"/>
                <w:sz w:val="24"/>
              </w:rPr>
            </w:pPr>
          </w:p>
        </w:tc>
        <w:tc>
          <w:tcPr>
            <w:tcW w:w="1981" w:type="dxa"/>
            <w:vAlign w:val="center"/>
          </w:tcPr>
          <w:p w:rsidR="00EB3670" w:rsidRDefault="00EB3670">
            <w:pPr>
              <w:adjustRightInd w:val="0"/>
              <w:snapToGrid w:val="0"/>
              <w:jc w:val="center"/>
              <w:rPr>
                <w:rFonts w:ascii="宋体" w:hAnsi="宋体"/>
                <w:sz w:val="24"/>
              </w:rPr>
            </w:pPr>
          </w:p>
        </w:tc>
        <w:tc>
          <w:tcPr>
            <w:tcW w:w="2427" w:type="dxa"/>
            <w:vAlign w:val="center"/>
          </w:tcPr>
          <w:p w:rsidR="00EB3670" w:rsidRDefault="00EB3670">
            <w:pPr>
              <w:adjustRightInd w:val="0"/>
              <w:snapToGrid w:val="0"/>
              <w:jc w:val="center"/>
              <w:rPr>
                <w:rFonts w:ascii="宋体" w:hAnsi="宋体"/>
                <w:sz w:val="24"/>
              </w:rPr>
            </w:pPr>
          </w:p>
        </w:tc>
        <w:tc>
          <w:tcPr>
            <w:tcW w:w="783" w:type="dxa"/>
            <w:vAlign w:val="center"/>
          </w:tcPr>
          <w:p w:rsidR="00EB3670" w:rsidRDefault="00EB3670">
            <w:pPr>
              <w:adjustRightInd w:val="0"/>
              <w:snapToGrid w:val="0"/>
              <w:jc w:val="center"/>
              <w:rPr>
                <w:rFonts w:ascii="宋体" w:hAnsi="宋体"/>
                <w:sz w:val="24"/>
              </w:rPr>
            </w:pPr>
          </w:p>
        </w:tc>
      </w:tr>
      <w:tr w:rsidR="00EB3670">
        <w:trPr>
          <w:trHeight w:val="930"/>
          <w:jc w:val="center"/>
        </w:trPr>
        <w:tc>
          <w:tcPr>
            <w:tcW w:w="827" w:type="dxa"/>
            <w:vAlign w:val="center"/>
          </w:tcPr>
          <w:p w:rsidR="00EB3670" w:rsidRDefault="00EB3670">
            <w:pPr>
              <w:adjustRightInd w:val="0"/>
              <w:snapToGrid w:val="0"/>
              <w:jc w:val="center"/>
              <w:rPr>
                <w:rFonts w:ascii="宋体" w:hAnsi="宋体"/>
                <w:sz w:val="24"/>
              </w:rPr>
            </w:pPr>
          </w:p>
        </w:tc>
        <w:tc>
          <w:tcPr>
            <w:tcW w:w="1290" w:type="dxa"/>
            <w:vAlign w:val="center"/>
          </w:tcPr>
          <w:p w:rsidR="00EB3670" w:rsidRDefault="00EB3670">
            <w:pPr>
              <w:adjustRightInd w:val="0"/>
              <w:snapToGrid w:val="0"/>
              <w:jc w:val="center"/>
              <w:rPr>
                <w:rFonts w:ascii="宋体" w:hAnsi="宋体"/>
                <w:sz w:val="24"/>
              </w:rPr>
            </w:pPr>
          </w:p>
        </w:tc>
        <w:tc>
          <w:tcPr>
            <w:tcW w:w="1980" w:type="dxa"/>
            <w:vAlign w:val="center"/>
          </w:tcPr>
          <w:p w:rsidR="00EB3670" w:rsidRDefault="00EB3670">
            <w:pPr>
              <w:adjustRightInd w:val="0"/>
              <w:snapToGrid w:val="0"/>
              <w:jc w:val="center"/>
              <w:rPr>
                <w:rFonts w:ascii="宋体" w:hAnsi="宋体"/>
                <w:sz w:val="24"/>
              </w:rPr>
            </w:pPr>
          </w:p>
        </w:tc>
        <w:tc>
          <w:tcPr>
            <w:tcW w:w="1981" w:type="dxa"/>
            <w:vAlign w:val="center"/>
          </w:tcPr>
          <w:p w:rsidR="00EB3670" w:rsidRDefault="00EB3670">
            <w:pPr>
              <w:adjustRightInd w:val="0"/>
              <w:snapToGrid w:val="0"/>
              <w:jc w:val="center"/>
              <w:rPr>
                <w:rFonts w:ascii="宋体" w:hAnsi="宋体"/>
                <w:sz w:val="24"/>
              </w:rPr>
            </w:pPr>
          </w:p>
        </w:tc>
        <w:tc>
          <w:tcPr>
            <w:tcW w:w="2427" w:type="dxa"/>
            <w:vAlign w:val="center"/>
          </w:tcPr>
          <w:p w:rsidR="00EB3670" w:rsidRDefault="00EB3670">
            <w:pPr>
              <w:adjustRightInd w:val="0"/>
              <w:snapToGrid w:val="0"/>
              <w:jc w:val="center"/>
              <w:rPr>
                <w:rFonts w:ascii="宋体" w:hAnsi="宋体"/>
                <w:sz w:val="24"/>
              </w:rPr>
            </w:pPr>
          </w:p>
        </w:tc>
        <w:tc>
          <w:tcPr>
            <w:tcW w:w="783" w:type="dxa"/>
            <w:vAlign w:val="center"/>
          </w:tcPr>
          <w:p w:rsidR="00EB3670" w:rsidRDefault="00EB3670">
            <w:pPr>
              <w:adjustRightInd w:val="0"/>
              <w:snapToGrid w:val="0"/>
              <w:jc w:val="center"/>
              <w:rPr>
                <w:rFonts w:ascii="宋体" w:hAnsi="宋体"/>
                <w:sz w:val="24"/>
              </w:rPr>
            </w:pPr>
          </w:p>
        </w:tc>
      </w:tr>
    </w:tbl>
    <w:p w:rsidR="00EB3670" w:rsidRDefault="00EB3670">
      <w:pPr>
        <w:tabs>
          <w:tab w:val="left" w:pos="1800"/>
          <w:tab w:val="left" w:pos="5580"/>
        </w:tabs>
        <w:jc w:val="left"/>
        <w:rPr>
          <w:rFonts w:ascii="宋体" w:hAnsi="宋体"/>
          <w:sz w:val="24"/>
        </w:rPr>
      </w:pPr>
    </w:p>
    <w:p w:rsidR="00EB3670" w:rsidRDefault="00783526">
      <w:pPr>
        <w:tabs>
          <w:tab w:val="left" w:pos="1800"/>
          <w:tab w:val="left" w:pos="5580"/>
        </w:tabs>
        <w:jc w:val="left"/>
        <w:rPr>
          <w:rFonts w:ascii="宋体" w:hAnsi="宋体"/>
          <w:sz w:val="24"/>
        </w:rPr>
      </w:pPr>
      <w:r>
        <w:rPr>
          <w:rFonts w:ascii="宋体" w:hAnsi="宋体" w:hint="eastAsia"/>
          <w:sz w:val="24"/>
        </w:rPr>
        <w:t>注：</w:t>
      </w:r>
    </w:p>
    <w:p w:rsidR="00EB3670" w:rsidRDefault="00783526">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rsidR="00EB3670" w:rsidRDefault="00783526">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rsidR="00EB3670" w:rsidRDefault="00EB3670">
      <w:pPr>
        <w:spacing w:line="360" w:lineRule="auto"/>
        <w:rPr>
          <w:rFonts w:ascii="宋体" w:hAnsi="宋体"/>
          <w:sz w:val="24"/>
          <w:szCs w:val="20"/>
        </w:rPr>
      </w:pPr>
    </w:p>
    <w:p w:rsidR="00EB3670" w:rsidRDefault="00783526">
      <w:pPr>
        <w:spacing w:line="360" w:lineRule="auto"/>
        <w:ind w:firstLineChars="50" w:firstLine="120"/>
        <w:rPr>
          <w:rFonts w:ascii="宋体" w:hAnsi="宋体"/>
          <w:sz w:val="24"/>
          <w:lang w:val="zh-CN"/>
        </w:rPr>
      </w:pPr>
      <w:r>
        <w:rPr>
          <w:rFonts w:ascii="宋体" w:hAnsi="宋体"/>
          <w:sz w:val="24"/>
          <w:lang w:val="zh-CN"/>
        </w:rPr>
        <w:t xml:space="preserve">                      </w:t>
      </w:r>
    </w:p>
    <w:p w:rsidR="00EB3670" w:rsidRDefault="00783526">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lang w:val="zh-CN"/>
        </w:rPr>
        <w:t xml:space="preserve">    ____________</w:t>
      </w:r>
    </w:p>
    <w:p w:rsidR="00EB3670" w:rsidRDefault="00783526">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r>
        <w:rPr>
          <w:rFonts w:ascii="宋体" w:hAnsi="宋体"/>
          <w:sz w:val="24"/>
          <w:szCs w:val="20"/>
        </w:rPr>
        <w:t xml:space="preserve">   </w:t>
      </w:r>
    </w:p>
    <w:p w:rsidR="00EB3670" w:rsidRDefault="00783526">
      <w:pPr>
        <w:spacing w:line="360" w:lineRule="auto"/>
        <w:outlineLvl w:val="2"/>
        <w:rPr>
          <w:rFonts w:ascii="宋体" w:hAnsi="宋体"/>
          <w:b/>
          <w:sz w:val="24"/>
          <w:szCs w:val="20"/>
        </w:rPr>
      </w:pPr>
      <w:r>
        <w:rPr>
          <w:rFonts w:ascii="宋体" w:hAnsi="宋体"/>
          <w:sz w:val="24"/>
          <w:szCs w:val="20"/>
        </w:rPr>
        <w:br w:type="page"/>
      </w:r>
      <w:r>
        <w:rPr>
          <w:rFonts w:ascii="宋体" w:hAnsi="宋体"/>
          <w:b/>
          <w:sz w:val="24"/>
          <w:szCs w:val="20"/>
        </w:rPr>
        <w:lastRenderedPageBreak/>
        <w:t>1</w:t>
      </w:r>
      <w:r>
        <w:rPr>
          <w:rFonts w:ascii="宋体" w:hAnsi="宋体" w:hint="eastAsia"/>
          <w:b/>
          <w:sz w:val="24"/>
          <w:szCs w:val="20"/>
        </w:rPr>
        <w:t>0</w:t>
      </w:r>
      <w:r>
        <w:rPr>
          <w:rFonts w:ascii="宋体" w:hAnsi="宋体"/>
          <w:b/>
          <w:sz w:val="24"/>
          <w:szCs w:val="20"/>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ascii="宋体" w:hAnsi="宋体"/>
          <w:b/>
          <w:sz w:val="24"/>
          <w:szCs w:val="20"/>
        </w:rPr>
        <w:t>采购需求偏离表</w:t>
      </w:r>
    </w:p>
    <w:p w:rsidR="00EB3670" w:rsidRDefault="00783526">
      <w:pPr>
        <w:jc w:val="center"/>
        <w:rPr>
          <w:rFonts w:ascii="宋体" w:hAnsi="宋体"/>
          <w:b/>
          <w:sz w:val="36"/>
          <w:szCs w:val="36"/>
        </w:rPr>
      </w:pPr>
      <w:r>
        <w:rPr>
          <w:rFonts w:ascii="宋体" w:hAnsi="宋体" w:hint="eastAsia"/>
          <w:b/>
          <w:sz w:val="36"/>
          <w:szCs w:val="36"/>
        </w:rPr>
        <w:t>采购需求偏离表</w:t>
      </w:r>
    </w:p>
    <w:p w:rsidR="00EB3670" w:rsidRDefault="00EB3670">
      <w:pPr>
        <w:jc w:val="center"/>
        <w:rPr>
          <w:rFonts w:ascii="宋体" w:hAnsi="宋体"/>
          <w:sz w:val="36"/>
          <w:szCs w:val="36"/>
        </w:rPr>
      </w:pPr>
    </w:p>
    <w:p w:rsidR="00EB3670" w:rsidRDefault="00783526">
      <w:pPr>
        <w:tabs>
          <w:tab w:val="left" w:pos="1800"/>
          <w:tab w:val="left" w:pos="5580"/>
        </w:tabs>
        <w:spacing w:line="360" w:lineRule="auto"/>
        <w:ind w:firstLineChars="150" w:firstLine="360"/>
        <w:jc w:val="left"/>
        <w:rPr>
          <w:rFonts w:ascii="宋体" w:hAnsi="宋体"/>
          <w:sz w:val="24"/>
          <w:u w:val="single"/>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 xml:space="preserve">_____________________     </w:t>
      </w:r>
      <w:r>
        <w:rPr>
          <w:rFonts w:ascii="宋体" w:hAnsi="宋体"/>
          <w:sz w:val="24"/>
        </w:rPr>
        <w:t>项目名称：</w:t>
      </w:r>
      <w:r>
        <w:rPr>
          <w:rFonts w:ascii="宋体" w:hAnsi="宋体"/>
          <w:sz w:val="24"/>
        </w:rPr>
        <w:t>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B3670">
        <w:trPr>
          <w:trHeight w:val="1053"/>
          <w:jc w:val="center"/>
        </w:trPr>
        <w:tc>
          <w:tcPr>
            <w:tcW w:w="775" w:type="dxa"/>
            <w:vAlign w:val="center"/>
          </w:tcPr>
          <w:p w:rsidR="00EB3670" w:rsidRDefault="00783526">
            <w:pPr>
              <w:adjustRightInd w:val="0"/>
              <w:snapToGrid w:val="0"/>
              <w:jc w:val="center"/>
              <w:rPr>
                <w:rFonts w:ascii="宋体" w:hAnsi="宋体"/>
                <w:sz w:val="24"/>
              </w:rPr>
            </w:pPr>
            <w:r>
              <w:rPr>
                <w:rFonts w:ascii="宋体" w:hAnsi="宋体"/>
                <w:sz w:val="24"/>
              </w:rPr>
              <w:t>序号</w:t>
            </w:r>
          </w:p>
        </w:tc>
        <w:tc>
          <w:tcPr>
            <w:tcW w:w="1482" w:type="dxa"/>
            <w:vAlign w:val="center"/>
          </w:tcPr>
          <w:p w:rsidR="00EB3670" w:rsidRDefault="00783526">
            <w:pPr>
              <w:adjustRightInd w:val="0"/>
              <w:snapToGrid w:val="0"/>
              <w:jc w:val="center"/>
              <w:rPr>
                <w:rFonts w:ascii="宋体" w:hAnsi="宋体"/>
                <w:sz w:val="24"/>
              </w:rPr>
            </w:pPr>
            <w:r>
              <w:rPr>
                <w:rFonts w:ascii="宋体" w:hAnsi="宋体"/>
                <w:sz w:val="24"/>
              </w:rPr>
              <w:t>磋商文件条目号</w:t>
            </w:r>
            <w:r>
              <w:rPr>
                <w:rFonts w:ascii="宋体" w:hAnsi="宋体"/>
                <w:sz w:val="24"/>
              </w:rPr>
              <w:t>(</w:t>
            </w:r>
            <w:r>
              <w:rPr>
                <w:rFonts w:ascii="宋体" w:hAnsi="宋体"/>
                <w:sz w:val="24"/>
              </w:rPr>
              <w:t>页码</w:t>
            </w:r>
            <w:r>
              <w:rPr>
                <w:rFonts w:ascii="宋体" w:hAnsi="宋体"/>
                <w:sz w:val="24"/>
              </w:rPr>
              <w:t>)</w:t>
            </w:r>
          </w:p>
        </w:tc>
        <w:tc>
          <w:tcPr>
            <w:tcW w:w="2384" w:type="dxa"/>
            <w:vAlign w:val="center"/>
          </w:tcPr>
          <w:p w:rsidR="00EB3670" w:rsidRDefault="00783526">
            <w:pPr>
              <w:adjustRightInd w:val="0"/>
              <w:snapToGrid w:val="0"/>
              <w:jc w:val="center"/>
              <w:rPr>
                <w:rFonts w:ascii="宋体" w:hAnsi="宋体"/>
                <w:sz w:val="24"/>
              </w:rPr>
            </w:pPr>
            <w:r>
              <w:rPr>
                <w:rFonts w:ascii="宋体" w:hAnsi="宋体"/>
                <w:sz w:val="24"/>
              </w:rPr>
              <w:t>磋商文件要求</w:t>
            </w:r>
          </w:p>
        </w:tc>
        <w:tc>
          <w:tcPr>
            <w:tcW w:w="2126" w:type="dxa"/>
            <w:vAlign w:val="center"/>
          </w:tcPr>
          <w:p w:rsidR="00EB3670" w:rsidRDefault="00783526">
            <w:pPr>
              <w:adjustRightInd w:val="0"/>
              <w:snapToGrid w:val="0"/>
              <w:jc w:val="center"/>
              <w:rPr>
                <w:rFonts w:ascii="宋体" w:hAnsi="宋体"/>
                <w:sz w:val="24"/>
              </w:rPr>
            </w:pPr>
            <w:r>
              <w:rPr>
                <w:rFonts w:ascii="宋体" w:hAnsi="宋体"/>
                <w:sz w:val="24"/>
              </w:rPr>
              <w:t>响应内容</w:t>
            </w:r>
          </w:p>
        </w:tc>
        <w:tc>
          <w:tcPr>
            <w:tcW w:w="1875" w:type="dxa"/>
            <w:vAlign w:val="center"/>
          </w:tcPr>
          <w:p w:rsidR="00EB3670" w:rsidRDefault="00783526">
            <w:pPr>
              <w:adjustRightInd w:val="0"/>
              <w:snapToGrid w:val="0"/>
              <w:jc w:val="center"/>
              <w:rPr>
                <w:rFonts w:ascii="宋体" w:hAnsi="宋体"/>
                <w:sz w:val="24"/>
              </w:rPr>
            </w:pPr>
            <w:r>
              <w:rPr>
                <w:rFonts w:ascii="宋体" w:hAnsi="宋体"/>
                <w:sz w:val="24"/>
              </w:rPr>
              <w:t>偏离情况</w:t>
            </w:r>
          </w:p>
          <w:p w:rsidR="00EB3670" w:rsidRDefault="00783526">
            <w:pPr>
              <w:adjustRightInd w:val="0"/>
              <w:snapToGrid w:val="0"/>
              <w:jc w:val="center"/>
              <w:rPr>
                <w:rFonts w:ascii="宋体" w:hAnsi="宋体"/>
                <w:sz w:val="24"/>
              </w:rPr>
            </w:pPr>
            <w:r>
              <w:rPr>
                <w:rFonts w:ascii="宋体" w:hAnsi="宋体"/>
                <w:sz w:val="24"/>
                <w:szCs w:val="21"/>
              </w:rPr>
              <w:t>（据实填写）</w:t>
            </w:r>
          </w:p>
        </w:tc>
        <w:tc>
          <w:tcPr>
            <w:tcW w:w="1009" w:type="dxa"/>
            <w:vAlign w:val="center"/>
          </w:tcPr>
          <w:p w:rsidR="00EB3670" w:rsidRDefault="00783526">
            <w:pPr>
              <w:adjustRightInd w:val="0"/>
              <w:snapToGrid w:val="0"/>
              <w:jc w:val="center"/>
              <w:rPr>
                <w:rFonts w:ascii="宋体" w:hAnsi="宋体"/>
                <w:sz w:val="24"/>
              </w:rPr>
            </w:pPr>
            <w:r>
              <w:rPr>
                <w:rFonts w:ascii="宋体" w:hAnsi="宋体"/>
                <w:sz w:val="24"/>
              </w:rPr>
              <w:t>说明</w:t>
            </w:r>
          </w:p>
        </w:tc>
      </w:tr>
      <w:tr w:rsidR="00EB3670">
        <w:trPr>
          <w:trHeight w:val="930"/>
          <w:jc w:val="center"/>
        </w:trPr>
        <w:tc>
          <w:tcPr>
            <w:tcW w:w="775" w:type="dxa"/>
            <w:vAlign w:val="center"/>
          </w:tcPr>
          <w:p w:rsidR="00EB3670" w:rsidRDefault="00EB3670">
            <w:pPr>
              <w:adjustRightInd w:val="0"/>
              <w:snapToGrid w:val="0"/>
              <w:jc w:val="center"/>
              <w:rPr>
                <w:rFonts w:ascii="宋体" w:hAnsi="宋体"/>
                <w:sz w:val="24"/>
              </w:rPr>
            </w:pPr>
          </w:p>
        </w:tc>
        <w:tc>
          <w:tcPr>
            <w:tcW w:w="1482" w:type="dxa"/>
            <w:vAlign w:val="center"/>
          </w:tcPr>
          <w:p w:rsidR="00EB3670" w:rsidRDefault="00EB3670">
            <w:pPr>
              <w:adjustRightInd w:val="0"/>
              <w:snapToGrid w:val="0"/>
              <w:jc w:val="center"/>
              <w:rPr>
                <w:rFonts w:ascii="宋体" w:hAnsi="宋体"/>
                <w:sz w:val="24"/>
              </w:rPr>
            </w:pPr>
          </w:p>
        </w:tc>
        <w:tc>
          <w:tcPr>
            <w:tcW w:w="2384" w:type="dxa"/>
            <w:vAlign w:val="center"/>
          </w:tcPr>
          <w:p w:rsidR="00EB3670" w:rsidRDefault="00EB3670">
            <w:pPr>
              <w:adjustRightInd w:val="0"/>
              <w:snapToGrid w:val="0"/>
              <w:jc w:val="center"/>
              <w:rPr>
                <w:rFonts w:ascii="宋体" w:hAnsi="宋体"/>
                <w:sz w:val="24"/>
              </w:rPr>
            </w:pPr>
          </w:p>
        </w:tc>
        <w:tc>
          <w:tcPr>
            <w:tcW w:w="2126" w:type="dxa"/>
            <w:vAlign w:val="center"/>
          </w:tcPr>
          <w:p w:rsidR="00EB3670" w:rsidRDefault="00EB3670">
            <w:pPr>
              <w:adjustRightInd w:val="0"/>
              <w:snapToGrid w:val="0"/>
              <w:jc w:val="center"/>
              <w:rPr>
                <w:rFonts w:ascii="宋体" w:hAnsi="宋体"/>
                <w:sz w:val="24"/>
              </w:rPr>
            </w:pPr>
          </w:p>
        </w:tc>
        <w:tc>
          <w:tcPr>
            <w:tcW w:w="1875" w:type="dxa"/>
            <w:vAlign w:val="center"/>
          </w:tcPr>
          <w:p w:rsidR="00EB3670" w:rsidRDefault="00EB3670">
            <w:pPr>
              <w:adjustRightInd w:val="0"/>
              <w:snapToGrid w:val="0"/>
              <w:jc w:val="center"/>
              <w:rPr>
                <w:rFonts w:ascii="宋体" w:hAnsi="宋体"/>
                <w:sz w:val="24"/>
              </w:rPr>
            </w:pPr>
          </w:p>
        </w:tc>
        <w:tc>
          <w:tcPr>
            <w:tcW w:w="1009" w:type="dxa"/>
            <w:vAlign w:val="center"/>
          </w:tcPr>
          <w:p w:rsidR="00EB3670" w:rsidRDefault="00EB3670">
            <w:pPr>
              <w:adjustRightInd w:val="0"/>
              <w:snapToGrid w:val="0"/>
              <w:jc w:val="center"/>
              <w:rPr>
                <w:rFonts w:ascii="宋体" w:hAnsi="宋体"/>
                <w:sz w:val="24"/>
              </w:rPr>
            </w:pPr>
          </w:p>
        </w:tc>
      </w:tr>
      <w:tr w:rsidR="00EB3670">
        <w:trPr>
          <w:trHeight w:val="930"/>
          <w:jc w:val="center"/>
        </w:trPr>
        <w:tc>
          <w:tcPr>
            <w:tcW w:w="775" w:type="dxa"/>
            <w:vAlign w:val="center"/>
          </w:tcPr>
          <w:p w:rsidR="00EB3670" w:rsidRDefault="00EB3670">
            <w:pPr>
              <w:adjustRightInd w:val="0"/>
              <w:snapToGrid w:val="0"/>
              <w:jc w:val="center"/>
              <w:rPr>
                <w:rFonts w:ascii="宋体" w:hAnsi="宋体"/>
                <w:sz w:val="24"/>
              </w:rPr>
            </w:pPr>
          </w:p>
        </w:tc>
        <w:tc>
          <w:tcPr>
            <w:tcW w:w="1482" w:type="dxa"/>
            <w:vAlign w:val="center"/>
          </w:tcPr>
          <w:p w:rsidR="00EB3670" w:rsidRDefault="00EB3670">
            <w:pPr>
              <w:adjustRightInd w:val="0"/>
              <w:snapToGrid w:val="0"/>
              <w:jc w:val="center"/>
              <w:rPr>
                <w:rFonts w:ascii="宋体" w:hAnsi="宋体"/>
                <w:sz w:val="24"/>
              </w:rPr>
            </w:pPr>
          </w:p>
        </w:tc>
        <w:tc>
          <w:tcPr>
            <w:tcW w:w="2384" w:type="dxa"/>
            <w:vAlign w:val="center"/>
          </w:tcPr>
          <w:p w:rsidR="00EB3670" w:rsidRDefault="00EB3670">
            <w:pPr>
              <w:adjustRightInd w:val="0"/>
              <w:snapToGrid w:val="0"/>
              <w:jc w:val="center"/>
              <w:rPr>
                <w:rFonts w:ascii="宋体" w:hAnsi="宋体"/>
                <w:sz w:val="24"/>
              </w:rPr>
            </w:pPr>
          </w:p>
        </w:tc>
        <w:tc>
          <w:tcPr>
            <w:tcW w:w="2126" w:type="dxa"/>
            <w:vAlign w:val="center"/>
          </w:tcPr>
          <w:p w:rsidR="00EB3670" w:rsidRDefault="00EB3670">
            <w:pPr>
              <w:adjustRightInd w:val="0"/>
              <w:snapToGrid w:val="0"/>
              <w:jc w:val="center"/>
              <w:rPr>
                <w:rFonts w:ascii="宋体" w:hAnsi="宋体"/>
                <w:sz w:val="24"/>
              </w:rPr>
            </w:pPr>
          </w:p>
        </w:tc>
        <w:tc>
          <w:tcPr>
            <w:tcW w:w="1875" w:type="dxa"/>
            <w:vAlign w:val="center"/>
          </w:tcPr>
          <w:p w:rsidR="00EB3670" w:rsidRDefault="00EB3670">
            <w:pPr>
              <w:adjustRightInd w:val="0"/>
              <w:snapToGrid w:val="0"/>
              <w:jc w:val="center"/>
              <w:rPr>
                <w:rFonts w:ascii="宋体" w:hAnsi="宋体"/>
                <w:sz w:val="24"/>
              </w:rPr>
            </w:pPr>
          </w:p>
        </w:tc>
        <w:tc>
          <w:tcPr>
            <w:tcW w:w="1009" w:type="dxa"/>
            <w:vAlign w:val="center"/>
          </w:tcPr>
          <w:p w:rsidR="00EB3670" w:rsidRDefault="00EB3670">
            <w:pPr>
              <w:adjustRightInd w:val="0"/>
              <w:snapToGrid w:val="0"/>
              <w:jc w:val="center"/>
              <w:rPr>
                <w:rFonts w:ascii="宋体" w:hAnsi="宋体"/>
                <w:sz w:val="24"/>
              </w:rPr>
            </w:pPr>
          </w:p>
        </w:tc>
      </w:tr>
      <w:tr w:rsidR="00EB3670">
        <w:trPr>
          <w:trHeight w:val="930"/>
          <w:jc w:val="center"/>
        </w:trPr>
        <w:tc>
          <w:tcPr>
            <w:tcW w:w="775" w:type="dxa"/>
            <w:vAlign w:val="center"/>
          </w:tcPr>
          <w:p w:rsidR="00EB3670" w:rsidRDefault="00EB3670">
            <w:pPr>
              <w:adjustRightInd w:val="0"/>
              <w:snapToGrid w:val="0"/>
              <w:jc w:val="center"/>
              <w:rPr>
                <w:rFonts w:ascii="宋体" w:hAnsi="宋体"/>
                <w:sz w:val="24"/>
              </w:rPr>
            </w:pPr>
          </w:p>
        </w:tc>
        <w:tc>
          <w:tcPr>
            <w:tcW w:w="1482" w:type="dxa"/>
            <w:vAlign w:val="center"/>
          </w:tcPr>
          <w:p w:rsidR="00EB3670" w:rsidRDefault="00EB3670">
            <w:pPr>
              <w:adjustRightInd w:val="0"/>
              <w:snapToGrid w:val="0"/>
              <w:jc w:val="center"/>
              <w:rPr>
                <w:rFonts w:ascii="宋体" w:hAnsi="宋体"/>
                <w:sz w:val="24"/>
              </w:rPr>
            </w:pPr>
          </w:p>
        </w:tc>
        <w:tc>
          <w:tcPr>
            <w:tcW w:w="2384" w:type="dxa"/>
            <w:vAlign w:val="center"/>
          </w:tcPr>
          <w:p w:rsidR="00EB3670" w:rsidRDefault="00EB3670">
            <w:pPr>
              <w:adjustRightInd w:val="0"/>
              <w:snapToGrid w:val="0"/>
              <w:jc w:val="center"/>
              <w:rPr>
                <w:rFonts w:ascii="宋体" w:hAnsi="宋体"/>
                <w:sz w:val="24"/>
              </w:rPr>
            </w:pPr>
          </w:p>
        </w:tc>
        <w:tc>
          <w:tcPr>
            <w:tcW w:w="2126" w:type="dxa"/>
            <w:vAlign w:val="center"/>
          </w:tcPr>
          <w:p w:rsidR="00EB3670" w:rsidRDefault="00EB3670">
            <w:pPr>
              <w:adjustRightInd w:val="0"/>
              <w:snapToGrid w:val="0"/>
              <w:jc w:val="center"/>
              <w:rPr>
                <w:rFonts w:ascii="宋体" w:hAnsi="宋体"/>
                <w:sz w:val="24"/>
              </w:rPr>
            </w:pPr>
          </w:p>
        </w:tc>
        <w:tc>
          <w:tcPr>
            <w:tcW w:w="1875" w:type="dxa"/>
            <w:vAlign w:val="center"/>
          </w:tcPr>
          <w:p w:rsidR="00EB3670" w:rsidRDefault="00EB3670">
            <w:pPr>
              <w:adjustRightInd w:val="0"/>
              <w:snapToGrid w:val="0"/>
              <w:jc w:val="center"/>
              <w:rPr>
                <w:rFonts w:ascii="宋体" w:hAnsi="宋体"/>
                <w:sz w:val="24"/>
              </w:rPr>
            </w:pPr>
          </w:p>
        </w:tc>
        <w:tc>
          <w:tcPr>
            <w:tcW w:w="1009" w:type="dxa"/>
            <w:vAlign w:val="center"/>
          </w:tcPr>
          <w:p w:rsidR="00EB3670" w:rsidRDefault="00EB3670">
            <w:pPr>
              <w:adjustRightInd w:val="0"/>
              <w:snapToGrid w:val="0"/>
              <w:jc w:val="center"/>
              <w:rPr>
                <w:rFonts w:ascii="宋体" w:hAnsi="宋体"/>
                <w:sz w:val="24"/>
              </w:rPr>
            </w:pPr>
          </w:p>
        </w:tc>
      </w:tr>
      <w:tr w:rsidR="00EB3670">
        <w:trPr>
          <w:trHeight w:val="930"/>
          <w:jc w:val="center"/>
        </w:trPr>
        <w:tc>
          <w:tcPr>
            <w:tcW w:w="775" w:type="dxa"/>
            <w:vAlign w:val="center"/>
          </w:tcPr>
          <w:p w:rsidR="00EB3670" w:rsidRDefault="00EB3670">
            <w:pPr>
              <w:adjustRightInd w:val="0"/>
              <w:snapToGrid w:val="0"/>
              <w:jc w:val="center"/>
              <w:rPr>
                <w:rFonts w:ascii="宋体" w:hAnsi="宋体"/>
                <w:sz w:val="24"/>
              </w:rPr>
            </w:pPr>
          </w:p>
        </w:tc>
        <w:tc>
          <w:tcPr>
            <w:tcW w:w="1482" w:type="dxa"/>
            <w:vAlign w:val="center"/>
          </w:tcPr>
          <w:p w:rsidR="00EB3670" w:rsidRDefault="00EB3670">
            <w:pPr>
              <w:adjustRightInd w:val="0"/>
              <w:snapToGrid w:val="0"/>
              <w:jc w:val="center"/>
              <w:rPr>
                <w:rFonts w:ascii="宋体" w:hAnsi="宋体"/>
                <w:sz w:val="24"/>
              </w:rPr>
            </w:pPr>
          </w:p>
        </w:tc>
        <w:tc>
          <w:tcPr>
            <w:tcW w:w="2384" w:type="dxa"/>
            <w:vAlign w:val="center"/>
          </w:tcPr>
          <w:p w:rsidR="00EB3670" w:rsidRDefault="00EB3670">
            <w:pPr>
              <w:adjustRightInd w:val="0"/>
              <w:snapToGrid w:val="0"/>
              <w:jc w:val="center"/>
              <w:rPr>
                <w:rFonts w:ascii="宋体" w:hAnsi="宋体"/>
                <w:sz w:val="24"/>
              </w:rPr>
            </w:pPr>
          </w:p>
        </w:tc>
        <w:tc>
          <w:tcPr>
            <w:tcW w:w="2126" w:type="dxa"/>
            <w:vAlign w:val="center"/>
          </w:tcPr>
          <w:p w:rsidR="00EB3670" w:rsidRDefault="00EB3670">
            <w:pPr>
              <w:adjustRightInd w:val="0"/>
              <w:snapToGrid w:val="0"/>
              <w:jc w:val="center"/>
              <w:rPr>
                <w:rFonts w:ascii="宋体" w:hAnsi="宋体"/>
                <w:sz w:val="24"/>
              </w:rPr>
            </w:pPr>
          </w:p>
        </w:tc>
        <w:tc>
          <w:tcPr>
            <w:tcW w:w="1875" w:type="dxa"/>
            <w:vAlign w:val="center"/>
          </w:tcPr>
          <w:p w:rsidR="00EB3670" w:rsidRDefault="00EB3670">
            <w:pPr>
              <w:adjustRightInd w:val="0"/>
              <w:snapToGrid w:val="0"/>
              <w:jc w:val="center"/>
              <w:rPr>
                <w:rFonts w:ascii="宋体" w:hAnsi="宋体"/>
                <w:sz w:val="24"/>
              </w:rPr>
            </w:pPr>
          </w:p>
        </w:tc>
        <w:tc>
          <w:tcPr>
            <w:tcW w:w="1009" w:type="dxa"/>
            <w:vAlign w:val="center"/>
          </w:tcPr>
          <w:p w:rsidR="00EB3670" w:rsidRDefault="00EB3670">
            <w:pPr>
              <w:adjustRightInd w:val="0"/>
              <w:snapToGrid w:val="0"/>
              <w:jc w:val="center"/>
              <w:rPr>
                <w:rFonts w:ascii="宋体" w:hAnsi="宋体"/>
                <w:sz w:val="24"/>
              </w:rPr>
            </w:pPr>
          </w:p>
        </w:tc>
      </w:tr>
      <w:tr w:rsidR="00EB3670">
        <w:trPr>
          <w:trHeight w:val="930"/>
          <w:jc w:val="center"/>
        </w:trPr>
        <w:tc>
          <w:tcPr>
            <w:tcW w:w="775" w:type="dxa"/>
            <w:vAlign w:val="center"/>
          </w:tcPr>
          <w:p w:rsidR="00EB3670" w:rsidRDefault="00EB3670">
            <w:pPr>
              <w:adjustRightInd w:val="0"/>
              <w:snapToGrid w:val="0"/>
              <w:jc w:val="center"/>
              <w:rPr>
                <w:rFonts w:ascii="宋体" w:hAnsi="宋体"/>
                <w:sz w:val="24"/>
              </w:rPr>
            </w:pPr>
          </w:p>
        </w:tc>
        <w:tc>
          <w:tcPr>
            <w:tcW w:w="1482" w:type="dxa"/>
            <w:vAlign w:val="center"/>
          </w:tcPr>
          <w:p w:rsidR="00EB3670" w:rsidRDefault="00EB3670">
            <w:pPr>
              <w:adjustRightInd w:val="0"/>
              <w:snapToGrid w:val="0"/>
              <w:jc w:val="center"/>
              <w:rPr>
                <w:rFonts w:ascii="宋体" w:hAnsi="宋体"/>
                <w:sz w:val="24"/>
              </w:rPr>
            </w:pPr>
          </w:p>
        </w:tc>
        <w:tc>
          <w:tcPr>
            <w:tcW w:w="2384" w:type="dxa"/>
            <w:vAlign w:val="center"/>
          </w:tcPr>
          <w:p w:rsidR="00EB3670" w:rsidRDefault="00EB3670">
            <w:pPr>
              <w:adjustRightInd w:val="0"/>
              <w:snapToGrid w:val="0"/>
              <w:jc w:val="center"/>
              <w:rPr>
                <w:rFonts w:ascii="宋体" w:hAnsi="宋体"/>
                <w:sz w:val="24"/>
              </w:rPr>
            </w:pPr>
          </w:p>
        </w:tc>
        <w:tc>
          <w:tcPr>
            <w:tcW w:w="2126" w:type="dxa"/>
            <w:vAlign w:val="center"/>
          </w:tcPr>
          <w:p w:rsidR="00EB3670" w:rsidRDefault="00EB3670">
            <w:pPr>
              <w:adjustRightInd w:val="0"/>
              <w:snapToGrid w:val="0"/>
              <w:jc w:val="center"/>
              <w:rPr>
                <w:rFonts w:ascii="宋体" w:hAnsi="宋体"/>
                <w:sz w:val="24"/>
              </w:rPr>
            </w:pPr>
          </w:p>
        </w:tc>
        <w:tc>
          <w:tcPr>
            <w:tcW w:w="1875" w:type="dxa"/>
            <w:vAlign w:val="center"/>
          </w:tcPr>
          <w:p w:rsidR="00EB3670" w:rsidRDefault="00EB3670">
            <w:pPr>
              <w:adjustRightInd w:val="0"/>
              <w:snapToGrid w:val="0"/>
              <w:jc w:val="center"/>
              <w:rPr>
                <w:rFonts w:ascii="宋体" w:hAnsi="宋体"/>
                <w:sz w:val="24"/>
              </w:rPr>
            </w:pPr>
          </w:p>
        </w:tc>
        <w:tc>
          <w:tcPr>
            <w:tcW w:w="1009" w:type="dxa"/>
            <w:vAlign w:val="center"/>
          </w:tcPr>
          <w:p w:rsidR="00EB3670" w:rsidRDefault="00EB3670">
            <w:pPr>
              <w:adjustRightInd w:val="0"/>
              <w:snapToGrid w:val="0"/>
              <w:jc w:val="center"/>
              <w:rPr>
                <w:rFonts w:ascii="宋体" w:hAnsi="宋体"/>
                <w:sz w:val="24"/>
              </w:rPr>
            </w:pPr>
          </w:p>
        </w:tc>
      </w:tr>
      <w:tr w:rsidR="00EB3670">
        <w:trPr>
          <w:trHeight w:val="930"/>
          <w:jc w:val="center"/>
        </w:trPr>
        <w:tc>
          <w:tcPr>
            <w:tcW w:w="775" w:type="dxa"/>
            <w:vAlign w:val="center"/>
          </w:tcPr>
          <w:p w:rsidR="00EB3670" w:rsidRDefault="00EB3670">
            <w:pPr>
              <w:adjustRightInd w:val="0"/>
              <w:snapToGrid w:val="0"/>
              <w:jc w:val="center"/>
              <w:rPr>
                <w:rFonts w:ascii="宋体" w:hAnsi="宋体"/>
                <w:sz w:val="24"/>
              </w:rPr>
            </w:pPr>
          </w:p>
        </w:tc>
        <w:tc>
          <w:tcPr>
            <w:tcW w:w="1482" w:type="dxa"/>
            <w:vAlign w:val="center"/>
          </w:tcPr>
          <w:p w:rsidR="00EB3670" w:rsidRDefault="00EB3670">
            <w:pPr>
              <w:adjustRightInd w:val="0"/>
              <w:snapToGrid w:val="0"/>
              <w:jc w:val="center"/>
              <w:rPr>
                <w:rFonts w:ascii="宋体" w:hAnsi="宋体"/>
                <w:sz w:val="24"/>
              </w:rPr>
            </w:pPr>
          </w:p>
        </w:tc>
        <w:tc>
          <w:tcPr>
            <w:tcW w:w="2384" w:type="dxa"/>
            <w:vAlign w:val="center"/>
          </w:tcPr>
          <w:p w:rsidR="00EB3670" w:rsidRDefault="00EB3670">
            <w:pPr>
              <w:adjustRightInd w:val="0"/>
              <w:snapToGrid w:val="0"/>
              <w:jc w:val="center"/>
              <w:rPr>
                <w:rFonts w:ascii="宋体" w:hAnsi="宋体"/>
                <w:sz w:val="24"/>
              </w:rPr>
            </w:pPr>
          </w:p>
        </w:tc>
        <w:tc>
          <w:tcPr>
            <w:tcW w:w="2126" w:type="dxa"/>
            <w:vAlign w:val="center"/>
          </w:tcPr>
          <w:p w:rsidR="00EB3670" w:rsidRDefault="00EB3670">
            <w:pPr>
              <w:adjustRightInd w:val="0"/>
              <w:snapToGrid w:val="0"/>
              <w:jc w:val="center"/>
              <w:rPr>
                <w:rFonts w:ascii="宋体" w:hAnsi="宋体"/>
                <w:sz w:val="24"/>
              </w:rPr>
            </w:pPr>
          </w:p>
        </w:tc>
        <w:tc>
          <w:tcPr>
            <w:tcW w:w="1875" w:type="dxa"/>
            <w:vAlign w:val="center"/>
          </w:tcPr>
          <w:p w:rsidR="00EB3670" w:rsidRDefault="00EB3670">
            <w:pPr>
              <w:adjustRightInd w:val="0"/>
              <w:snapToGrid w:val="0"/>
              <w:jc w:val="center"/>
              <w:rPr>
                <w:rFonts w:ascii="宋体" w:hAnsi="宋体"/>
                <w:sz w:val="24"/>
              </w:rPr>
            </w:pPr>
          </w:p>
        </w:tc>
        <w:tc>
          <w:tcPr>
            <w:tcW w:w="1009" w:type="dxa"/>
            <w:vAlign w:val="center"/>
          </w:tcPr>
          <w:p w:rsidR="00EB3670" w:rsidRDefault="00EB3670">
            <w:pPr>
              <w:adjustRightInd w:val="0"/>
              <w:snapToGrid w:val="0"/>
              <w:jc w:val="center"/>
              <w:rPr>
                <w:rFonts w:ascii="宋体" w:hAnsi="宋体"/>
                <w:sz w:val="24"/>
              </w:rPr>
            </w:pPr>
          </w:p>
        </w:tc>
      </w:tr>
    </w:tbl>
    <w:p w:rsidR="00EB3670" w:rsidRDefault="00EB3670">
      <w:pPr>
        <w:tabs>
          <w:tab w:val="left" w:pos="1800"/>
          <w:tab w:val="left" w:pos="5580"/>
        </w:tabs>
        <w:spacing w:line="360" w:lineRule="auto"/>
        <w:ind w:firstLineChars="150" w:firstLine="360"/>
        <w:jc w:val="left"/>
        <w:rPr>
          <w:rFonts w:ascii="宋体" w:hAnsi="宋体"/>
          <w:sz w:val="24"/>
          <w:u w:val="single"/>
        </w:rPr>
      </w:pPr>
    </w:p>
    <w:p w:rsidR="00EB3670" w:rsidRDefault="00EB3670">
      <w:pPr>
        <w:tabs>
          <w:tab w:val="left" w:pos="1800"/>
          <w:tab w:val="left" w:pos="5580"/>
        </w:tabs>
        <w:spacing w:line="360" w:lineRule="auto"/>
        <w:ind w:firstLineChars="150" w:firstLine="360"/>
        <w:jc w:val="left"/>
        <w:rPr>
          <w:rFonts w:ascii="宋体" w:hAnsi="宋体"/>
          <w:sz w:val="24"/>
          <w:u w:val="single"/>
        </w:rPr>
      </w:pPr>
    </w:p>
    <w:p w:rsidR="00EB3670" w:rsidRDefault="00783526">
      <w:pPr>
        <w:tabs>
          <w:tab w:val="left" w:pos="1800"/>
          <w:tab w:val="left" w:pos="5580"/>
        </w:tabs>
        <w:jc w:val="left"/>
        <w:rPr>
          <w:rFonts w:ascii="宋体" w:hAnsi="宋体"/>
          <w:sz w:val="24"/>
        </w:rPr>
      </w:pPr>
      <w:r>
        <w:rPr>
          <w:rFonts w:ascii="宋体" w:hAnsi="宋体"/>
          <w:sz w:val="24"/>
        </w:rPr>
        <w:t>注：</w:t>
      </w:r>
    </w:p>
    <w:p w:rsidR="00EB3670" w:rsidRDefault="00783526">
      <w:pPr>
        <w:tabs>
          <w:tab w:val="left" w:pos="1800"/>
          <w:tab w:val="left" w:pos="5580"/>
        </w:tabs>
        <w:jc w:val="left"/>
        <w:rPr>
          <w:rFonts w:ascii="宋体" w:hAnsi="宋体"/>
          <w:sz w:val="24"/>
        </w:rPr>
      </w:pPr>
      <w:r>
        <w:rPr>
          <w:rFonts w:ascii="宋体" w:hAnsi="宋体" w:hint="eastAsia"/>
          <w:sz w:val="24"/>
        </w:rPr>
        <w:t>1.</w:t>
      </w:r>
      <w:r>
        <w:rPr>
          <w:rFonts w:ascii="宋体" w:hAnsi="宋体"/>
          <w:sz w:val="24"/>
        </w:rPr>
        <w:t xml:space="preserve"> </w:t>
      </w:r>
      <w:r>
        <w:rPr>
          <w:rFonts w:ascii="宋体" w:hAnsi="宋体"/>
          <w:sz w:val="24"/>
        </w:rPr>
        <w:t>对磋商文件中的所有商务、技术要求，除本表所列明的所有偏离外，均视作供应商已对之理解和</w:t>
      </w:r>
      <w:r>
        <w:rPr>
          <w:rFonts w:ascii="宋体" w:hAnsi="宋体" w:hint="eastAsia"/>
          <w:sz w:val="24"/>
        </w:rPr>
        <w:t>响应</w:t>
      </w:r>
      <w:r>
        <w:rPr>
          <w:rFonts w:ascii="宋体" w:hAnsi="宋体"/>
          <w:sz w:val="24"/>
        </w:rPr>
        <w:t>。此表中若无任何文字说明，内容为空白，则</w:t>
      </w:r>
      <w:r>
        <w:rPr>
          <w:rFonts w:ascii="宋体" w:hAnsi="宋体"/>
          <w:b/>
          <w:sz w:val="24"/>
        </w:rPr>
        <w:t>响应无效</w:t>
      </w:r>
      <w:r>
        <w:rPr>
          <w:rFonts w:ascii="宋体" w:hAnsi="宋体"/>
          <w:sz w:val="24"/>
        </w:rPr>
        <w:t>。</w:t>
      </w:r>
    </w:p>
    <w:p w:rsidR="00EB3670" w:rsidRDefault="00783526">
      <w:pPr>
        <w:tabs>
          <w:tab w:val="left" w:pos="1800"/>
          <w:tab w:val="left" w:pos="5580"/>
        </w:tabs>
        <w:jc w:val="left"/>
        <w:rPr>
          <w:rFonts w:ascii="宋体" w:hAnsi="宋体"/>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w:t>
      </w:r>
    </w:p>
    <w:p w:rsidR="00EB3670" w:rsidRDefault="00EB3670">
      <w:pPr>
        <w:tabs>
          <w:tab w:val="left" w:pos="1800"/>
          <w:tab w:val="left" w:pos="5580"/>
        </w:tabs>
        <w:jc w:val="left"/>
        <w:rPr>
          <w:rFonts w:ascii="宋体" w:hAnsi="宋体"/>
          <w:sz w:val="24"/>
        </w:rPr>
      </w:pPr>
    </w:p>
    <w:p w:rsidR="00EB3670" w:rsidRDefault="00EB3670">
      <w:pPr>
        <w:rPr>
          <w:rFonts w:ascii="宋体" w:hAnsi="宋体"/>
          <w:sz w:val="24"/>
          <w:szCs w:val="20"/>
        </w:rPr>
      </w:pPr>
    </w:p>
    <w:p w:rsidR="00EB3670" w:rsidRDefault="00783526">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lang w:val="zh-CN"/>
        </w:rPr>
        <w:t xml:space="preserve">    ____________</w:t>
      </w:r>
    </w:p>
    <w:p w:rsidR="00EB3670" w:rsidRDefault="00783526">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r>
        <w:rPr>
          <w:rFonts w:ascii="宋体" w:hAnsi="宋体"/>
          <w:sz w:val="24"/>
          <w:szCs w:val="20"/>
        </w:rPr>
        <w:t xml:space="preserve">   </w:t>
      </w:r>
    </w:p>
    <w:p w:rsidR="00EB3670" w:rsidRDefault="00783526">
      <w:pPr>
        <w:spacing w:line="360" w:lineRule="auto"/>
        <w:outlineLvl w:val="2"/>
        <w:rPr>
          <w:rFonts w:ascii="宋体" w:hAnsi="宋体"/>
          <w:b/>
          <w:sz w:val="24"/>
          <w:szCs w:val="20"/>
        </w:rPr>
      </w:pPr>
      <w:r>
        <w:rPr>
          <w:rFonts w:ascii="宋体" w:hAnsi="宋体"/>
          <w:sz w:val="24"/>
          <w:szCs w:val="20"/>
        </w:rPr>
        <w:br w:type="page"/>
      </w:r>
      <w:r>
        <w:rPr>
          <w:rFonts w:ascii="宋体" w:hAnsi="宋体"/>
          <w:b/>
          <w:sz w:val="24"/>
          <w:szCs w:val="20"/>
        </w:rPr>
        <w:lastRenderedPageBreak/>
        <w:t>1</w:t>
      </w:r>
      <w:r>
        <w:rPr>
          <w:rFonts w:ascii="宋体" w:hAnsi="宋体" w:hint="eastAsia"/>
          <w:b/>
          <w:sz w:val="24"/>
          <w:szCs w:val="20"/>
        </w:rPr>
        <w:t>1</w:t>
      </w:r>
      <w:r>
        <w:rPr>
          <w:rFonts w:ascii="宋体" w:hAnsi="宋体"/>
          <w:b/>
          <w:sz w:val="24"/>
          <w:szCs w:val="20"/>
        </w:rPr>
        <w:t xml:space="preserve"> </w:t>
      </w:r>
      <w:r>
        <w:rPr>
          <w:rFonts w:ascii="宋体" w:hAnsi="宋体" w:hint="eastAsia"/>
          <w:b/>
          <w:sz w:val="24"/>
          <w:szCs w:val="20"/>
        </w:rPr>
        <w:t>项目实施方案等，包括但不限于如下主题：</w:t>
      </w:r>
    </w:p>
    <w:p w:rsidR="00EB3670" w:rsidRDefault="00783526">
      <w:pPr>
        <w:snapToGrid w:val="0"/>
        <w:spacing w:line="560" w:lineRule="exact"/>
        <w:ind w:firstLineChars="200" w:firstLine="480"/>
        <w:rPr>
          <w:rFonts w:ascii="宋体" w:hAnsi="宋体"/>
          <w:sz w:val="24"/>
          <w:szCs w:val="20"/>
        </w:rPr>
      </w:pPr>
      <w:r>
        <w:rPr>
          <w:rFonts w:ascii="宋体" w:hAnsi="宋体" w:hint="eastAsia"/>
          <w:sz w:val="24"/>
          <w:szCs w:val="20"/>
        </w:rPr>
        <w:t>1</w:t>
      </w:r>
      <w:r>
        <w:rPr>
          <w:rFonts w:ascii="宋体" w:hAnsi="宋体" w:hint="eastAsia"/>
          <w:sz w:val="24"/>
          <w:szCs w:val="20"/>
        </w:rPr>
        <w:t>）项目组织实施方案；</w:t>
      </w:r>
    </w:p>
    <w:p w:rsidR="00EB3670" w:rsidRDefault="00783526">
      <w:pPr>
        <w:snapToGrid w:val="0"/>
        <w:spacing w:line="560" w:lineRule="exact"/>
        <w:ind w:firstLineChars="200" w:firstLine="480"/>
        <w:rPr>
          <w:rFonts w:ascii="宋体" w:hAnsi="宋体"/>
          <w:sz w:val="24"/>
          <w:szCs w:val="20"/>
        </w:rPr>
      </w:pPr>
      <w:r>
        <w:rPr>
          <w:rFonts w:ascii="宋体" w:hAnsi="宋体" w:hint="eastAsia"/>
          <w:sz w:val="24"/>
          <w:szCs w:val="20"/>
        </w:rPr>
        <w:t>2</w:t>
      </w:r>
      <w:r>
        <w:rPr>
          <w:rFonts w:ascii="宋体" w:hAnsi="宋体" w:hint="eastAsia"/>
          <w:sz w:val="24"/>
          <w:szCs w:val="20"/>
        </w:rPr>
        <w:t>）项目管理方案；</w:t>
      </w:r>
    </w:p>
    <w:p w:rsidR="00EB3670" w:rsidRDefault="00783526">
      <w:pPr>
        <w:snapToGrid w:val="0"/>
        <w:spacing w:line="560" w:lineRule="exact"/>
        <w:ind w:firstLineChars="200" w:firstLine="480"/>
        <w:rPr>
          <w:rFonts w:ascii="宋体" w:hAnsi="宋体"/>
          <w:sz w:val="24"/>
          <w:szCs w:val="20"/>
        </w:rPr>
      </w:pPr>
      <w:r>
        <w:rPr>
          <w:rFonts w:ascii="宋体" w:hAnsi="宋体" w:hint="eastAsia"/>
          <w:sz w:val="24"/>
          <w:szCs w:val="20"/>
        </w:rPr>
        <w:t>3</w:t>
      </w:r>
      <w:r>
        <w:rPr>
          <w:rFonts w:ascii="宋体" w:hAnsi="宋体" w:hint="eastAsia"/>
          <w:sz w:val="24"/>
          <w:szCs w:val="20"/>
        </w:rPr>
        <w:t>）拟达到的标准，配备的人员、设备配置等；</w:t>
      </w:r>
    </w:p>
    <w:p w:rsidR="00EB3670" w:rsidRDefault="00783526">
      <w:pPr>
        <w:snapToGrid w:val="0"/>
        <w:spacing w:line="560" w:lineRule="exact"/>
        <w:ind w:firstLineChars="200" w:firstLine="480"/>
        <w:rPr>
          <w:rFonts w:ascii="宋体" w:hAnsi="宋体"/>
          <w:sz w:val="24"/>
          <w:szCs w:val="20"/>
        </w:rPr>
      </w:pPr>
      <w:r>
        <w:rPr>
          <w:rFonts w:ascii="宋体" w:hAnsi="宋体" w:hint="eastAsia"/>
          <w:sz w:val="24"/>
          <w:szCs w:val="20"/>
        </w:rPr>
        <w:t>4</w:t>
      </w:r>
      <w:r>
        <w:rPr>
          <w:rFonts w:ascii="宋体" w:hAnsi="宋体" w:hint="eastAsia"/>
          <w:sz w:val="24"/>
          <w:szCs w:val="20"/>
        </w:rPr>
        <w:t>）培训方案、技术支持等方案；</w:t>
      </w:r>
    </w:p>
    <w:p w:rsidR="00EB3670" w:rsidRDefault="00783526">
      <w:pPr>
        <w:snapToGrid w:val="0"/>
        <w:spacing w:line="560" w:lineRule="exact"/>
        <w:ind w:firstLineChars="200" w:firstLine="480"/>
        <w:rPr>
          <w:rFonts w:ascii="宋体" w:hAnsi="宋体"/>
          <w:sz w:val="24"/>
          <w:szCs w:val="20"/>
        </w:rPr>
      </w:pPr>
      <w:r>
        <w:rPr>
          <w:rFonts w:ascii="宋体" w:hAnsi="宋体" w:hint="eastAsia"/>
          <w:sz w:val="24"/>
          <w:szCs w:val="20"/>
        </w:rPr>
        <w:t>5</w:t>
      </w:r>
      <w:r>
        <w:rPr>
          <w:rFonts w:ascii="宋体" w:hAnsi="宋体" w:hint="eastAsia"/>
          <w:sz w:val="24"/>
          <w:szCs w:val="20"/>
        </w:rPr>
        <w:t>）优惠条款或承诺；</w:t>
      </w:r>
    </w:p>
    <w:p w:rsidR="00EB3670" w:rsidRDefault="00783526">
      <w:pPr>
        <w:snapToGrid w:val="0"/>
        <w:spacing w:line="560" w:lineRule="exact"/>
        <w:ind w:firstLineChars="200" w:firstLine="480"/>
        <w:rPr>
          <w:rFonts w:ascii="宋体" w:hAnsi="宋体"/>
          <w:sz w:val="24"/>
          <w:szCs w:val="20"/>
        </w:rPr>
      </w:pPr>
      <w:r>
        <w:rPr>
          <w:rFonts w:ascii="宋体" w:hAnsi="宋体" w:hint="eastAsia"/>
          <w:sz w:val="24"/>
          <w:szCs w:val="20"/>
        </w:rPr>
        <w:t>6</w:t>
      </w:r>
      <w:r>
        <w:rPr>
          <w:rFonts w:ascii="宋体" w:hAnsi="宋体" w:hint="eastAsia"/>
          <w:sz w:val="24"/>
          <w:szCs w:val="20"/>
        </w:rPr>
        <w:t>）其他。</w:t>
      </w:r>
    </w:p>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EB3670"/>
    <w:p w:rsidR="00EB3670" w:rsidRDefault="00783526">
      <w:pPr>
        <w:spacing w:line="360" w:lineRule="auto"/>
        <w:outlineLvl w:val="2"/>
        <w:rPr>
          <w:rFonts w:ascii="宋体" w:hAnsi="宋体"/>
          <w:b/>
          <w:sz w:val="24"/>
          <w:szCs w:val="20"/>
        </w:rPr>
      </w:pPr>
      <w:r>
        <w:rPr>
          <w:rFonts w:ascii="宋体" w:hAnsi="宋体"/>
          <w:sz w:val="24"/>
          <w:szCs w:val="20"/>
        </w:rPr>
        <w:br w:type="page"/>
      </w:r>
      <w:r>
        <w:rPr>
          <w:rFonts w:ascii="宋体" w:hAnsi="宋体"/>
          <w:b/>
          <w:sz w:val="24"/>
          <w:szCs w:val="20"/>
        </w:rPr>
        <w:lastRenderedPageBreak/>
        <w:t>1</w:t>
      </w:r>
      <w:r>
        <w:rPr>
          <w:rFonts w:ascii="宋体" w:hAnsi="宋体" w:hint="eastAsia"/>
          <w:b/>
          <w:sz w:val="24"/>
          <w:szCs w:val="20"/>
        </w:rPr>
        <w:t xml:space="preserve">2 </w:t>
      </w:r>
      <w:r>
        <w:rPr>
          <w:rFonts w:ascii="宋体" w:hAnsi="宋体" w:hint="eastAsia"/>
          <w:b/>
          <w:sz w:val="24"/>
          <w:szCs w:val="20"/>
        </w:rPr>
        <w:t>参加本项目人员一览表</w:t>
      </w:r>
    </w:p>
    <w:p w:rsidR="00EB3670" w:rsidRDefault="00EB3670">
      <w:pPr>
        <w:spacing w:line="360" w:lineRule="auto"/>
        <w:jc w:val="center"/>
        <w:rPr>
          <w:rFonts w:ascii="宋体" w:hAnsi="宋体"/>
          <w:b/>
          <w:sz w:val="32"/>
          <w:szCs w:val="32"/>
        </w:rPr>
      </w:pPr>
    </w:p>
    <w:p w:rsidR="00EB3670" w:rsidRDefault="00783526">
      <w:pPr>
        <w:spacing w:line="360" w:lineRule="auto"/>
        <w:jc w:val="center"/>
        <w:rPr>
          <w:rFonts w:ascii="宋体" w:hAnsi="宋体"/>
          <w:b/>
          <w:sz w:val="32"/>
          <w:szCs w:val="32"/>
        </w:rPr>
      </w:pPr>
      <w:r>
        <w:rPr>
          <w:rFonts w:ascii="宋体" w:hAnsi="宋体" w:hint="eastAsia"/>
          <w:b/>
          <w:sz w:val="32"/>
          <w:szCs w:val="32"/>
        </w:rPr>
        <w:t>参加本项目人员一览表</w:t>
      </w:r>
    </w:p>
    <w:p w:rsidR="00EB3670" w:rsidRDefault="00EB3670">
      <w:pPr>
        <w:snapToGrid w:val="0"/>
        <w:spacing w:line="360" w:lineRule="auto"/>
        <w:rPr>
          <w:rFonts w:ascii="宋体" w:hAnsi="宋体"/>
          <w:sz w:val="22"/>
        </w:rPr>
      </w:pPr>
    </w:p>
    <w:p w:rsidR="00EB3670" w:rsidRDefault="00783526">
      <w:pPr>
        <w:snapToGrid w:val="0"/>
        <w:spacing w:line="360" w:lineRule="auto"/>
        <w:rPr>
          <w:rFonts w:ascii="宋体" w:hAnsi="宋体" w:cs="宋体"/>
          <w:sz w:val="24"/>
        </w:rPr>
      </w:pPr>
      <w:r>
        <w:rPr>
          <w:rFonts w:ascii="宋体" w:hAnsi="宋体" w:cs="宋体" w:hint="eastAsia"/>
          <w:sz w:val="24"/>
        </w:rPr>
        <w:t>项目编号：</w:t>
      </w:r>
      <w:r>
        <w:rPr>
          <w:rFonts w:ascii="宋体" w:hAnsi="宋体" w:cs="宋体" w:hint="eastAsia"/>
          <w:sz w:val="24"/>
          <w:u w:val="single"/>
        </w:rPr>
        <w:t xml:space="preserve">                     </w:t>
      </w:r>
    </w:p>
    <w:tbl>
      <w:tblPr>
        <w:tblW w:w="0" w:type="auto"/>
        <w:tblInd w:w="-35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5"/>
        <w:gridCol w:w="945"/>
        <w:gridCol w:w="945"/>
        <w:gridCol w:w="945"/>
        <w:gridCol w:w="945"/>
        <w:gridCol w:w="945"/>
        <w:gridCol w:w="945"/>
        <w:gridCol w:w="945"/>
        <w:gridCol w:w="945"/>
        <w:gridCol w:w="945"/>
      </w:tblGrid>
      <w:tr w:rsidR="00EB3670">
        <w:tc>
          <w:tcPr>
            <w:tcW w:w="945" w:type="dxa"/>
            <w:tcBorders>
              <w:top w:val="single" w:sz="4" w:space="0" w:color="auto"/>
              <w:left w:val="single" w:sz="4" w:space="0" w:color="auto"/>
              <w:bottom w:val="single" w:sz="4" w:space="0" w:color="auto"/>
              <w:right w:val="single" w:sz="4" w:space="0" w:color="auto"/>
            </w:tcBorders>
            <w:vAlign w:val="center"/>
          </w:tcPr>
          <w:p w:rsidR="00EB3670" w:rsidRDefault="00783526">
            <w:pPr>
              <w:tabs>
                <w:tab w:val="left" w:pos="9765"/>
              </w:tabs>
              <w:snapToGrid w:val="0"/>
              <w:spacing w:line="360" w:lineRule="auto"/>
              <w:jc w:val="center"/>
              <w:rPr>
                <w:rFonts w:ascii="宋体" w:hAnsi="宋体" w:cs="宋体"/>
                <w:sz w:val="24"/>
              </w:rPr>
            </w:pPr>
            <w:r>
              <w:rPr>
                <w:rFonts w:ascii="宋体" w:hAnsi="宋体" w:cs="宋体" w:hint="eastAsia"/>
                <w:sz w:val="24"/>
              </w:rPr>
              <w:t>序号</w:t>
            </w:r>
          </w:p>
        </w:tc>
        <w:tc>
          <w:tcPr>
            <w:tcW w:w="945" w:type="dxa"/>
            <w:tcBorders>
              <w:top w:val="single" w:sz="4" w:space="0" w:color="auto"/>
              <w:left w:val="single" w:sz="4" w:space="0" w:color="auto"/>
              <w:bottom w:val="single" w:sz="4" w:space="0" w:color="auto"/>
              <w:right w:val="single" w:sz="4" w:space="0" w:color="auto"/>
            </w:tcBorders>
            <w:vAlign w:val="center"/>
          </w:tcPr>
          <w:p w:rsidR="00EB3670" w:rsidRDefault="00783526">
            <w:pPr>
              <w:tabs>
                <w:tab w:val="left" w:pos="9765"/>
              </w:tabs>
              <w:snapToGrid w:val="0"/>
              <w:spacing w:line="360" w:lineRule="auto"/>
              <w:jc w:val="center"/>
              <w:rPr>
                <w:rFonts w:ascii="宋体" w:hAnsi="宋体" w:cs="宋体"/>
                <w:sz w:val="24"/>
              </w:rPr>
            </w:pPr>
            <w:r>
              <w:rPr>
                <w:rFonts w:ascii="宋体" w:hAnsi="宋体" w:cs="宋体" w:hint="eastAsia"/>
                <w:sz w:val="24"/>
              </w:rPr>
              <w:t>姓名</w:t>
            </w:r>
          </w:p>
        </w:tc>
        <w:tc>
          <w:tcPr>
            <w:tcW w:w="945" w:type="dxa"/>
            <w:tcBorders>
              <w:top w:val="single" w:sz="4" w:space="0" w:color="auto"/>
              <w:left w:val="single" w:sz="4" w:space="0" w:color="auto"/>
              <w:bottom w:val="single" w:sz="4" w:space="0" w:color="auto"/>
              <w:right w:val="single" w:sz="4" w:space="0" w:color="auto"/>
            </w:tcBorders>
            <w:vAlign w:val="center"/>
          </w:tcPr>
          <w:p w:rsidR="00EB3670" w:rsidRDefault="00783526">
            <w:pPr>
              <w:tabs>
                <w:tab w:val="left" w:pos="9765"/>
              </w:tabs>
              <w:snapToGrid w:val="0"/>
              <w:spacing w:line="360" w:lineRule="auto"/>
              <w:jc w:val="center"/>
              <w:rPr>
                <w:rFonts w:ascii="宋体" w:hAnsi="宋体" w:cs="宋体"/>
                <w:sz w:val="24"/>
              </w:rPr>
            </w:pPr>
            <w:r>
              <w:rPr>
                <w:rFonts w:ascii="宋体" w:hAnsi="宋体" w:cs="宋体" w:hint="eastAsia"/>
                <w:sz w:val="24"/>
              </w:rPr>
              <w:t>性别</w:t>
            </w:r>
          </w:p>
        </w:tc>
        <w:tc>
          <w:tcPr>
            <w:tcW w:w="945" w:type="dxa"/>
            <w:tcBorders>
              <w:top w:val="single" w:sz="4" w:space="0" w:color="auto"/>
              <w:left w:val="single" w:sz="4" w:space="0" w:color="auto"/>
              <w:bottom w:val="single" w:sz="4" w:space="0" w:color="auto"/>
              <w:right w:val="single" w:sz="4" w:space="0" w:color="auto"/>
            </w:tcBorders>
            <w:vAlign w:val="center"/>
          </w:tcPr>
          <w:p w:rsidR="00EB3670" w:rsidRDefault="00783526">
            <w:pPr>
              <w:tabs>
                <w:tab w:val="left" w:pos="9765"/>
              </w:tabs>
              <w:snapToGrid w:val="0"/>
              <w:spacing w:line="360" w:lineRule="auto"/>
              <w:jc w:val="center"/>
              <w:rPr>
                <w:rFonts w:ascii="宋体" w:hAnsi="宋体" w:cs="宋体"/>
                <w:sz w:val="24"/>
              </w:rPr>
            </w:pPr>
            <w:r>
              <w:rPr>
                <w:rFonts w:ascii="宋体" w:hAnsi="宋体" w:cs="宋体" w:hint="eastAsia"/>
                <w:sz w:val="24"/>
              </w:rPr>
              <w:t>年龄</w:t>
            </w:r>
          </w:p>
        </w:tc>
        <w:tc>
          <w:tcPr>
            <w:tcW w:w="945" w:type="dxa"/>
            <w:tcBorders>
              <w:top w:val="single" w:sz="4" w:space="0" w:color="auto"/>
              <w:left w:val="single" w:sz="4" w:space="0" w:color="auto"/>
              <w:bottom w:val="single" w:sz="4" w:space="0" w:color="auto"/>
              <w:right w:val="single" w:sz="4" w:space="0" w:color="auto"/>
            </w:tcBorders>
            <w:vAlign w:val="center"/>
          </w:tcPr>
          <w:p w:rsidR="00EB3670" w:rsidRDefault="00783526">
            <w:pPr>
              <w:tabs>
                <w:tab w:val="left" w:pos="9765"/>
              </w:tabs>
              <w:snapToGrid w:val="0"/>
              <w:spacing w:line="360" w:lineRule="auto"/>
              <w:jc w:val="center"/>
              <w:rPr>
                <w:rFonts w:ascii="宋体" w:hAnsi="宋体" w:cs="宋体"/>
                <w:sz w:val="24"/>
              </w:rPr>
            </w:pPr>
            <w:r>
              <w:rPr>
                <w:rFonts w:ascii="宋体" w:hAnsi="宋体" w:cs="宋体" w:hint="eastAsia"/>
                <w:sz w:val="24"/>
              </w:rPr>
              <w:t>毕业学校和学历</w:t>
            </w:r>
          </w:p>
        </w:tc>
        <w:tc>
          <w:tcPr>
            <w:tcW w:w="945" w:type="dxa"/>
            <w:tcBorders>
              <w:top w:val="single" w:sz="4" w:space="0" w:color="auto"/>
              <w:left w:val="single" w:sz="4" w:space="0" w:color="auto"/>
              <w:bottom w:val="single" w:sz="4" w:space="0" w:color="auto"/>
              <w:right w:val="single" w:sz="4" w:space="0" w:color="auto"/>
            </w:tcBorders>
            <w:vAlign w:val="center"/>
          </w:tcPr>
          <w:p w:rsidR="00EB3670" w:rsidRDefault="00783526">
            <w:pPr>
              <w:tabs>
                <w:tab w:val="left" w:pos="9765"/>
              </w:tabs>
              <w:snapToGrid w:val="0"/>
              <w:spacing w:line="360" w:lineRule="auto"/>
              <w:jc w:val="center"/>
              <w:rPr>
                <w:rFonts w:ascii="宋体" w:hAnsi="宋体" w:cs="宋体"/>
                <w:sz w:val="24"/>
              </w:rPr>
            </w:pPr>
            <w:r>
              <w:rPr>
                <w:rFonts w:ascii="宋体" w:hAnsi="宋体" w:cs="宋体" w:hint="eastAsia"/>
                <w:sz w:val="24"/>
              </w:rPr>
              <w:t>专业</w:t>
            </w:r>
          </w:p>
        </w:tc>
        <w:tc>
          <w:tcPr>
            <w:tcW w:w="945" w:type="dxa"/>
            <w:tcBorders>
              <w:top w:val="single" w:sz="4" w:space="0" w:color="auto"/>
              <w:left w:val="single" w:sz="4" w:space="0" w:color="auto"/>
              <w:bottom w:val="single" w:sz="4" w:space="0" w:color="auto"/>
              <w:right w:val="single" w:sz="4" w:space="0" w:color="auto"/>
            </w:tcBorders>
            <w:vAlign w:val="center"/>
          </w:tcPr>
          <w:p w:rsidR="00EB3670" w:rsidRDefault="00783526">
            <w:pPr>
              <w:tabs>
                <w:tab w:val="left" w:pos="9765"/>
              </w:tabs>
              <w:snapToGrid w:val="0"/>
              <w:spacing w:line="360" w:lineRule="auto"/>
              <w:jc w:val="center"/>
              <w:rPr>
                <w:rFonts w:ascii="宋体" w:hAnsi="宋体" w:cs="宋体"/>
                <w:sz w:val="24"/>
              </w:rPr>
            </w:pPr>
            <w:r>
              <w:rPr>
                <w:rFonts w:ascii="宋体" w:hAnsi="宋体" w:cs="宋体" w:hint="eastAsia"/>
                <w:sz w:val="24"/>
              </w:rPr>
              <w:t>职称</w:t>
            </w:r>
          </w:p>
        </w:tc>
        <w:tc>
          <w:tcPr>
            <w:tcW w:w="945" w:type="dxa"/>
            <w:tcBorders>
              <w:top w:val="single" w:sz="4" w:space="0" w:color="auto"/>
              <w:left w:val="single" w:sz="4" w:space="0" w:color="auto"/>
              <w:bottom w:val="single" w:sz="4" w:space="0" w:color="auto"/>
              <w:right w:val="single" w:sz="4" w:space="0" w:color="auto"/>
            </w:tcBorders>
            <w:vAlign w:val="center"/>
          </w:tcPr>
          <w:p w:rsidR="00EB3670" w:rsidRDefault="00783526">
            <w:pPr>
              <w:tabs>
                <w:tab w:val="left" w:pos="9765"/>
              </w:tabs>
              <w:snapToGrid w:val="0"/>
              <w:spacing w:line="360" w:lineRule="auto"/>
              <w:jc w:val="center"/>
              <w:rPr>
                <w:rFonts w:ascii="宋体" w:hAnsi="宋体" w:cs="宋体"/>
                <w:sz w:val="24"/>
              </w:rPr>
            </w:pPr>
            <w:r>
              <w:rPr>
                <w:rFonts w:ascii="宋体" w:hAnsi="宋体" w:cs="宋体" w:hint="eastAsia"/>
                <w:sz w:val="24"/>
              </w:rPr>
              <w:t>专业培训及证书</w:t>
            </w:r>
          </w:p>
        </w:tc>
        <w:tc>
          <w:tcPr>
            <w:tcW w:w="945" w:type="dxa"/>
            <w:tcBorders>
              <w:top w:val="single" w:sz="4" w:space="0" w:color="auto"/>
              <w:left w:val="single" w:sz="4" w:space="0" w:color="auto"/>
              <w:bottom w:val="single" w:sz="4" w:space="0" w:color="auto"/>
              <w:right w:val="single" w:sz="4" w:space="0" w:color="auto"/>
            </w:tcBorders>
            <w:vAlign w:val="center"/>
          </w:tcPr>
          <w:p w:rsidR="00EB3670" w:rsidRDefault="00783526">
            <w:pPr>
              <w:tabs>
                <w:tab w:val="left" w:pos="9765"/>
              </w:tabs>
              <w:snapToGrid w:val="0"/>
              <w:spacing w:line="360" w:lineRule="auto"/>
              <w:jc w:val="center"/>
              <w:rPr>
                <w:rFonts w:ascii="宋体" w:hAnsi="宋体" w:cs="宋体"/>
                <w:sz w:val="24"/>
              </w:rPr>
            </w:pPr>
            <w:r>
              <w:rPr>
                <w:rFonts w:ascii="宋体" w:hAnsi="宋体" w:cs="宋体" w:hint="eastAsia"/>
                <w:sz w:val="24"/>
              </w:rPr>
              <w:t>责任</w:t>
            </w:r>
          </w:p>
          <w:p w:rsidR="00EB3670" w:rsidRDefault="00783526">
            <w:pPr>
              <w:tabs>
                <w:tab w:val="left" w:pos="9765"/>
              </w:tabs>
              <w:snapToGrid w:val="0"/>
              <w:spacing w:line="360" w:lineRule="auto"/>
              <w:jc w:val="center"/>
              <w:rPr>
                <w:rFonts w:ascii="宋体" w:hAnsi="宋体" w:cs="宋体"/>
                <w:sz w:val="24"/>
              </w:rPr>
            </w:pPr>
            <w:r>
              <w:rPr>
                <w:rFonts w:ascii="宋体" w:hAnsi="宋体" w:cs="宋体" w:hint="eastAsia"/>
                <w:sz w:val="24"/>
              </w:rPr>
              <w:t>或分工</w:t>
            </w:r>
          </w:p>
        </w:tc>
        <w:tc>
          <w:tcPr>
            <w:tcW w:w="945" w:type="dxa"/>
            <w:tcBorders>
              <w:top w:val="single" w:sz="4" w:space="0" w:color="auto"/>
              <w:left w:val="single" w:sz="4" w:space="0" w:color="auto"/>
              <w:bottom w:val="single" w:sz="4" w:space="0" w:color="auto"/>
              <w:right w:val="single" w:sz="4" w:space="0" w:color="auto"/>
            </w:tcBorders>
            <w:vAlign w:val="center"/>
          </w:tcPr>
          <w:p w:rsidR="00EB3670" w:rsidRDefault="00783526">
            <w:pPr>
              <w:tabs>
                <w:tab w:val="left" w:pos="9765"/>
              </w:tabs>
              <w:snapToGrid w:val="0"/>
              <w:spacing w:line="360" w:lineRule="auto"/>
              <w:jc w:val="center"/>
              <w:rPr>
                <w:rFonts w:ascii="宋体" w:hAnsi="宋体" w:cs="宋体"/>
                <w:sz w:val="24"/>
              </w:rPr>
            </w:pPr>
            <w:r>
              <w:rPr>
                <w:rFonts w:ascii="宋体" w:hAnsi="宋体" w:cs="宋体" w:hint="eastAsia"/>
                <w:sz w:val="24"/>
              </w:rPr>
              <w:t>项目经历或主要工作</w:t>
            </w:r>
          </w:p>
          <w:p w:rsidR="00EB3670" w:rsidRDefault="00783526">
            <w:pPr>
              <w:tabs>
                <w:tab w:val="left" w:pos="9765"/>
              </w:tabs>
              <w:snapToGrid w:val="0"/>
              <w:spacing w:line="360" w:lineRule="auto"/>
              <w:jc w:val="center"/>
              <w:rPr>
                <w:rFonts w:ascii="宋体" w:hAnsi="宋体" w:cs="宋体"/>
                <w:sz w:val="24"/>
              </w:rPr>
            </w:pPr>
            <w:r>
              <w:rPr>
                <w:rFonts w:ascii="宋体" w:hAnsi="宋体" w:cs="宋体" w:hint="eastAsia"/>
                <w:sz w:val="24"/>
              </w:rPr>
              <w:t>业绩</w:t>
            </w:r>
          </w:p>
        </w:tc>
      </w:tr>
      <w:tr w:rsidR="00EB3670">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r>
      <w:tr w:rsidR="00EB3670">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r>
      <w:tr w:rsidR="00EB3670">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r>
      <w:tr w:rsidR="00EB3670">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r>
      <w:tr w:rsidR="00EB3670">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rsidR="00EB3670" w:rsidRDefault="00EB3670">
            <w:pPr>
              <w:tabs>
                <w:tab w:val="left" w:pos="9765"/>
              </w:tabs>
              <w:snapToGrid w:val="0"/>
              <w:spacing w:line="360" w:lineRule="auto"/>
              <w:rPr>
                <w:rFonts w:ascii="宋体" w:hAnsi="宋体" w:cs="宋体"/>
                <w:sz w:val="24"/>
              </w:rPr>
            </w:pPr>
          </w:p>
        </w:tc>
      </w:tr>
      <w:tr w:rsidR="00EB3670">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rsidR="00EB3670" w:rsidRDefault="00783526">
            <w:pPr>
              <w:tabs>
                <w:tab w:val="left" w:pos="9765"/>
              </w:tabs>
              <w:snapToGrid w:val="0"/>
              <w:spacing w:line="360" w:lineRule="auto"/>
              <w:rPr>
                <w:rFonts w:ascii="宋体" w:hAnsi="宋体" w:cs="宋体"/>
                <w:sz w:val="24"/>
              </w:rPr>
            </w:pPr>
            <w:r>
              <w:rPr>
                <w:rFonts w:ascii="宋体" w:hAnsi="宋体" w:cs="宋体" w:hint="eastAsia"/>
                <w:sz w:val="24"/>
              </w:rPr>
              <w:t> </w:t>
            </w:r>
          </w:p>
        </w:tc>
      </w:tr>
    </w:tbl>
    <w:p w:rsidR="00EB3670" w:rsidRDefault="00EB3670">
      <w:pPr>
        <w:tabs>
          <w:tab w:val="left" w:pos="9765"/>
        </w:tabs>
        <w:autoSpaceDE w:val="0"/>
        <w:autoSpaceDN w:val="0"/>
        <w:adjustRightInd w:val="0"/>
        <w:snapToGrid w:val="0"/>
        <w:rPr>
          <w:rFonts w:ascii="宋体" w:hAnsi="宋体" w:cs="宋体"/>
          <w:b/>
          <w:sz w:val="24"/>
          <w:lang w:val="zh-CN"/>
        </w:rPr>
      </w:pPr>
    </w:p>
    <w:p w:rsidR="00EB3670" w:rsidRDefault="00783526">
      <w:pPr>
        <w:tabs>
          <w:tab w:val="left" w:pos="9765"/>
        </w:tabs>
        <w:autoSpaceDE w:val="0"/>
        <w:autoSpaceDN w:val="0"/>
        <w:adjustRightInd w:val="0"/>
        <w:snapToGrid w:val="0"/>
        <w:spacing w:line="360" w:lineRule="auto"/>
        <w:rPr>
          <w:rFonts w:ascii="宋体" w:hAnsi="宋体" w:cs="宋体"/>
          <w:b/>
          <w:sz w:val="24"/>
        </w:rPr>
      </w:pPr>
      <w:r>
        <w:rPr>
          <w:rFonts w:ascii="宋体" w:hAnsi="宋体" w:cs="宋体" w:hint="eastAsia"/>
          <w:b/>
          <w:sz w:val="24"/>
          <w:lang w:val="zh-CN"/>
        </w:rPr>
        <w:t>注：参加本项目人员须是供应商正式职工。</w:t>
      </w:r>
    </w:p>
    <w:p w:rsidR="00EB3670" w:rsidRDefault="00EB3670">
      <w:pPr>
        <w:snapToGrid w:val="0"/>
        <w:spacing w:line="360" w:lineRule="auto"/>
        <w:rPr>
          <w:rFonts w:ascii="宋体" w:hAnsi="宋体"/>
          <w:sz w:val="24"/>
        </w:rPr>
      </w:pPr>
    </w:p>
    <w:p w:rsidR="00EB3670" w:rsidRDefault="00783526">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lang w:val="zh-CN"/>
        </w:rPr>
        <w:t xml:space="preserve">    ____________</w:t>
      </w:r>
    </w:p>
    <w:p w:rsidR="00EB3670" w:rsidRDefault="00783526">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r>
        <w:rPr>
          <w:rFonts w:ascii="宋体" w:hAnsi="宋体"/>
          <w:sz w:val="24"/>
          <w:szCs w:val="20"/>
        </w:rPr>
        <w:t xml:space="preserve">   </w:t>
      </w:r>
    </w:p>
    <w:p w:rsidR="00EB3670" w:rsidRDefault="00783526">
      <w:pPr>
        <w:rPr>
          <w:rFonts w:ascii="宋体" w:hAnsi="宋体"/>
          <w:kern w:val="0"/>
          <w:sz w:val="22"/>
        </w:rPr>
      </w:pPr>
      <w:r>
        <w:rPr>
          <w:rFonts w:ascii="宋体" w:hAnsi="宋体"/>
          <w:kern w:val="0"/>
          <w:sz w:val="22"/>
        </w:rPr>
        <w:br w:type="page"/>
      </w:r>
      <w:bookmarkStart w:id="728" w:name="_Toc288738839"/>
      <w:bookmarkStart w:id="729" w:name="_Toc288738397"/>
    </w:p>
    <w:p w:rsidR="00EB3670" w:rsidRDefault="00783526">
      <w:pPr>
        <w:spacing w:line="360" w:lineRule="auto"/>
        <w:outlineLvl w:val="2"/>
        <w:rPr>
          <w:rFonts w:ascii="宋体" w:hAnsi="宋体"/>
          <w:b/>
          <w:sz w:val="24"/>
          <w:szCs w:val="20"/>
        </w:rPr>
      </w:pPr>
      <w:r>
        <w:rPr>
          <w:rFonts w:ascii="宋体" w:hAnsi="宋体"/>
          <w:b/>
          <w:sz w:val="24"/>
          <w:szCs w:val="20"/>
        </w:rPr>
        <w:lastRenderedPageBreak/>
        <w:t>1</w:t>
      </w:r>
      <w:r>
        <w:rPr>
          <w:rFonts w:ascii="宋体" w:hAnsi="宋体" w:hint="eastAsia"/>
          <w:b/>
          <w:sz w:val="24"/>
          <w:szCs w:val="20"/>
        </w:rPr>
        <w:t>3</w:t>
      </w:r>
      <w:r>
        <w:rPr>
          <w:rFonts w:ascii="宋体" w:hAnsi="宋体" w:hint="eastAsia"/>
          <w:b/>
          <w:sz w:val="24"/>
          <w:szCs w:val="20"/>
        </w:rPr>
        <w:t>相关业绩案例一览表</w:t>
      </w:r>
    </w:p>
    <w:p w:rsidR="00EB3670" w:rsidRDefault="00EB3670">
      <w:pPr>
        <w:rPr>
          <w:rFonts w:ascii="宋体" w:hAnsi="宋体"/>
          <w:sz w:val="24"/>
          <w:szCs w:val="20"/>
        </w:rPr>
      </w:pPr>
    </w:p>
    <w:p w:rsidR="00EB3670" w:rsidRDefault="00783526">
      <w:pPr>
        <w:jc w:val="center"/>
        <w:rPr>
          <w:rFonts w:ascii="宋体" w:hAnsi="宋体"/>
          <w:b/>
          <w:sz w:val="32"/>
          <w:szCs w:val="32"/>
        </w:rPr>
      </w:pPr>
      <w:r>
        <w:rPr>
          <w:rFonts w:ascii="宋体" w:hAnsi="宋体" w:hint="eastAsia"/>
          <w:b/>
          <w:sz w:val="32"/>
          <w:szCs w:val="32"/>
        </w:rPr>
        <w:t>相关业绩案例一览表</w:t>
      </w:r>
      <w:bookmarkEnd w:id="728"/>
      <w:bookmarkEnd w:id="729"/>
    </w:p>
    <w:p w:rsidR="00EB3670" w:rsidRDefault="00EB3670">
      <w:pPr>
        <w:snapToGrid w:val="0"/>
        <w:spacing w:line="360" w:lineRule="auto"/>
        <w:jc w:val="center"/>
        <w:rPr>
          <w:rFonts w:ascii="宋体" w:hAnsi="宋体"/>
          <w:b/>
          <w:sz w:val="28"/>
          <w:szCs w:val="30"/>
        </w:rPr>
      </w:pPr>
    </w:p>
    <w:p w:rsidR="00EB3670" w:rsidRDefault="00783526">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lang w:val="zh-CN"/>
        </w:rPr>
        <w:t xml:space="preserve">    ____________</w:t>
      </w:r>
    </w:p>
    <w:p w:rsidR="00EB3670" w:rsidRDefault="00783526">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r>
        <w:rPr>
          <w:rFonts w:ascii="宋体" w:hAnsi="宋体"/>
          <w:sz w:val="24"/>
          <w:szCs w:val="20"/>
        </w:rPr>
        <w:t xml:space="preserve">   </w:t>
      </w:r>
    </w:p>
    <w:tbl>
      <w:tblPr>
        <w:tblW w:w="0" w:type="auto"/>
        <w:jc w:val="center"/>
        <w:tblLayout w:type="fixed"/>
        <w:tblLook w:val="04A0" w:firstRow="1" w:lastRow="0" w:firstColumn="1" w:lastColumn="0" w:noHBand="0" w:noVBand="1"/>
      </w:tblPr>
      <w:tblGrid>
        <w:gridCol w:w="1284"/>
        <w:gridCol w:w="1681"/>
        <w:gridCol w:w="1521"/>
        <w:gridCol w:w="1198"/>
        <w:gridCol w:w="1730"/>
        <w:gridCol w:w="1597"/>
      </w:tblGrid>
      <w:tr w:rsidR="00EB3670">
        <w:trPr>
          <w:trHeight w:val="498"/>
          <w:jc w:val="center"/>
        </w:trPr>
        <w:tc>
          <w:tcPr>
            <w:tcW w:w="1284" w:type="dxa"/>
            <w:tcBorders>
              <w:top w:val="single" w:sz="6" w:space="0" w:color="auto"/>
              <w:left w:val="single" w:sz="6" w:space="0" w:color="auto"/>
              <w:bottom w:val="single" w:sz="6" w:space="0" w:color="auto"/>
              <w:right w:val="single" w:sz="6" w:space="0" w:color="auto"/>
            </w:tcBorders>
            <w:vAlign w:val="center"/>
          </w:tcPr>
          <w:p w:rsidR="00EB3670" w:rsidRDefault="00783526">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项目时间</w:t>
            </w:r>
          </w:p>
        </w:tc>
        <w:tc>
          <w:tcPr>
            <w:tcW w:w="1681" w:type="dxa"/>
            <w:tcBorders>
              <w:top w:val="single" w:sz="6" w:space="0" w:color="auto"/>
              <w:left w:val="single" w:sz="6" w:space="0" w:color="auto"/>
              <w:bottom w:val="single" w:sz="6" w:space="0" w:color="auto"/>
              <w:right w:val="single" w:sz="6" w:space="0" w:color="auto"/>
            </w:tcBorders>
            <w:vAlign w:val="center"/>
          </w:tcPr>
          <w:p w:rsidR="00EB3670" w:rsidRDefault="00783526">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项目甲方单位</w:t>
            </w:r>
          </w:p>
        </w:tc>
        <w:tc>
          <w:tcPr>
            <w:tcW w:w="1521" w:type="dxa"/>
            <w:tcBorders>
              <w:top w:val="single" w:sz="6" w:space="0" w:color="auto"/>
              <w:left w:val="single" w:sz="6" w:space="0" w:color="auto"/>
              <w:bottom w:val="single" w:sz="6" w:space="0" w:color="auto"/>
              <w:right w:val="single" w:sz="6" w:space="0" w:color="auto"/>
            </w:tcBorders>
            <w:vAlign w:val="center"/>
          </w:tcPr>
          <w:p w:rsidR="00EB3670" w:rsidRDefault="00783526">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rsidR="00EB3670" w:rsidRDefault="00783526">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rsidR="00EB3670" w:rsidRDefault="00783526">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rsidR="00EB3670" w:rsidRDefault="00783526">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联系电话</w:t>
            </w:r>
          </w:p>
        </w:tc>
      </w:tr>
      <w:tr w:rsidR="00EB3670">
        <w:trPr>
          <w:jc w:val="center"/>
        </w:trPr>
        <w:tc>
          <w:tcPr>
            <w:tcW w:w="1284" w:type="dxa"/>
            <w:tcBorders>
              <w:top w:val="single" w:sz="6" w:space="0" w:color="auto"/>
              <w:left w:val="single" w:sz="6" w:space="0" w:color="auto"/>
              <w:bottom w:val="single" w:sz="6" w:space="0" w:color="auto"/>
              <w:right w:val="single" w:sz="6" w:space="0" w:color="auto"/>
            </w:tcBorders>
            <w:vAlign w:val="center"/>
          </w:tcPr>
          <w:p w:rsidR="00EB3670" w:rsidRDefault="00EB3670">
            <w:pPr>
              <w:tabs>
                <w:tab w:val="left" w:pos="9765"/>
              </w:tabs>
              <w:autoSpaceDE w:val="0"/>
              <w:autoSpaceDN w:val="0"/>
              <w:adjustRightInd w:val="0"/>
              <w:snapToGrid w:val="0"/>
              <w:spacing w:line="360" w:lineRule="auto"/>
              <w:jc w:val="center"/>
              <w:rPr>
                <w:rFonts w:ascii="宋体" w:hAnsi="宋体" w:cs="宋体"/>
                <w:sz w:val="24"/>
              </w:rPr>
            </w:pPr>
          </w:p>
        </w:tc>
        <w:tc>
          <w:tcPr>
            <w:tcW w:w="1681" w:type="dxa"/>
            <w:tcBorders>
              <w:top w:val="single" w:sz="6" w:space="0" w:color="auto"/>
              <w:left w:val="single" w:sz="6" w:space="0" w:color="auto"/>
              <w:bottom w:val="single" w:sz="6" w:space="0" w:color="auto"/>
              <w:right w:val="single" w:sz="6" w:space="0" w:color="auto"/>
            </w:tcBorders>
            <w:vAlign w:val="center"/>
          </w:tcPr>
          <w:p w:rsidR="00EB3670" w:rsidRDefault="00EB3670">
            <w:pPr>
              <w:tabs>
                <w:tab w:val="left" w:pos="9765"/>
              </w:tabs>
              <w:autoSpaceDE w:val="0"/>
              <w:autoSpaceDN w:val="0"/>
              <w:adjustRightInd w:val="0"/>
              <w:snapToGrid w:val="0"/>
              <w:spacing w:line="360" w:lineRule="auto"/>
              <w:jc w:val="center"/>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vAlign w:val="center"/>
          </w:tcPr>
          <w:p w:rsidR="00EB3670" w:rsidRDefault="00EB3670">
            <w:pPr>
              <w:tabs>
                <w:tab w:val="left" w:pos="9765"/>
              </w:tabs>
              <w:autoSpaceDE w:val="0"/>
              <w:autoSpaceDN w:val="0"/>
              <w:adjustRightInd w:val="0"/>
              <w:snapToGrid w:val="0"/>
              <w:spacing w:line="360" w:lineRule="auto"/>
              <w:jc w:val="center"/>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vAlign w:val="center"/>
          </w:tcPr>
          <w:p w:rsidR="00EB3670" w:rsidRDefault="00EB3670">
            <w:pPr>
              <w:tabs>
                <w:tab w:val="left" w:pos="9765"/>
              </w:tabs>
              <w:autoSpaceDE w:val="0"/>
              <w:autoSpaceDN w:val="0"/>
              <w:adjustRightInd w:val="0"/>
              <w:snapToGrid w:val="0"/>
              <w:spacing w:line="360" w:lineRule="auto"/>
              <w:jc w:val="center"/>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EB3670" w:rsidRDefault="00EB3670">
            <w:pPr>
              <w:tabs>
                <w:tab w:val="left" w:pos="9765"/>
              </w:tabs>
              <w:autoSpaceDE w:val="0"/>
              <w:autoSpaceDN w:val="0"/>
              <w:adjustRightInd w:val="0"/>
              <w:snapToGrid w:val="0"/>
              <w:spacing w:line="360" w:lineRule="auto"/>
              <w:ind w:hanging="523"/>
              <w:jc w:val="center"/>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vAlign w:val="center"/>
          </w:tcPr>
          <w:p w:rsidR="00EB3670" w:rsidRDefault="00EB3670">
            <w:pPr>
              <w:tabs>
                <w:tab w:val="left" w:pos="9765"/>
              </w:tabs>
              <w:autoSpaceDE w:val="0"/>
              <w:autoSpaceDN w:val="0"/>
              <w:adjustRightInd w:val="0"/>
              <w:snapToGrid w:val="0"/>
              <w:spacing w:line="360" w:lineRule="auto"/>
              <w:ind w:hanging="523"/>
              <w:jc w:val="center"/>
              <w:rPr>
                <w:rFonts w:ascii="宋体" w:hAnsi="宋体" w:cs="宋体"/>
                <w:sz w:val="24"/>
              </w:rPr>
            </w:pPr>
          </w:p>
        </w:tc>
      </w:tr>
      <w:tr w:rsidR="00EB3670">
        <w:trPr>
          <w:jc w:val="center"/>
        </w:trPr>
        <w:tc>
          <w:tcPr>
            <w:tcW w:w="1284"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r>
      <w:tr w:rsidR="00EB3670">
        <w:trPr>
          <w:jc w:val="center"/>
        </w:trPr>
        <w:tc>
          <w:tcPr>
            <w:tcW w:w="1284"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r>
      <w:tr w:rsidR="00EB3670">
        <w:trPr>
          <w:jc w:val="center"/>
        </w:trPr>
        <w:tc>
          <w:tcPr>
            <w:tcW w:w="1284"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r>
      <w:tr w:rsidR="00EB3670">
        <w:trPr>
          <w:jc w:val="center"/>
        </w:trPr>
        <w:tc>
          <w:tcPr>
            <w:tcW w:w="1284"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r>
      <w:tr w:rsidR="00EB3670">
        <w:trPr>
          <w:jc w:val="center"/>
        </w:trPr>
        <w:tc>
          <w:tcPr>
            <w:tcW w:w="1284"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r>
      <w:tr w:rsidR="00EB3670">
        <w:trPr>
          <w:jc w:val="center"/>
        </w:trPr>
        <w:tc>
          <w:tcPr>
            <w:tcW w:w="1284"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r>
      <w:tr w:rsidR="00EB3670">
        <w:trPr>
          <w:jc w:val="center"/>
        </w:trPr>
        <w:tc>
          <w:tcPr>
            <w:tcW w:w="1284"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r>
      <w:tr w:rsidR="00EB3670">
        <w:trPr>
          <w:jc w:val="center"/>
        </w:trPr>
        <w:tc>
          <w:tcPr>
            <w:tcW w:w="1284"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EB3670" w:rsidRDefault="00EB3670">
            <w:pPr>
              <w:tabs>
                <w:tab w:val="left" w:pos="9765"/>
              </w:tabs>
              <w:autoSpaceDE w:val="0"/>
              <w:autoSpaceDN w:val="0"/>
              <w:adjustRightInd w:val="0"/>
              <w:snapToGrid w:val="0"/>
              <w:spacing w:line="360" w:lineRule="auto"/>
              <w:rPr>
                <w:rFonts w:ascii="宋体" w:hAnsi="宋体" w:cs="宋体"/>
                <w:sz w:val="24"/>
              </w:rPr>
            </w:pPr>
          </w:p>
        </w:tc>
      </w:tr>
    </w:tbl>
    <w:p w:rsidR="00EB3670" w:rsidRDefault="00EB3670">
      <w:pPr>
        <w:tabs>
          <w:tab w:val="left" w:pos="9765"/>
        </w:tabs>
        <w:autoSpaceDE w:val="0"/>
        <w:autoSpaceDN w:val="0"/>
        <w:adjustRightInd w:val="0"/>
        <w:snapToGrid w:val="0"/>
        <w:rPr>
          <w:rFonts w:ascii="宋体" w:hAnsi="宋体" w:cs="宋体"/>
          <w:sz w:val="24"/>
          <w:lang w:val="zh-CN"/>
        </w:rPr>
      </w:pPr>
    </w:p>
    <w:p w:rsidR="00EB3670" w:rsidRDefault="00EB3670">
      <w:pPr>
        <w:snapToGrid w:val="0"/>
        <w:spacing w:line="360" w:lineRule="auto"/>
        <w:rPr>
          <w:rFonts w:ascii="宋体" w:hAnsi="宋体" w:cs="宋体"/>
          <w:sz w:val="24"/>
        </w:rPr>
      </w:pPr>
    </w:p>
    <w:p w:rsidR="00EB3670" w:rsidRDefault="00783526">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lang w:val="zh-CN"/>
        </w:rPr>
        <w:t xml:space="preserve">    ____________</w:t>
      </w:r>
    </w:p>
    <w:p w:rsidR="00EB3670" w:rsidRDefault="00783526">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r>
        <w:rPr>
          <w:rFonts w:ascii="宋体" w:hAnsi="宋体"/>
          <w:sz w:val="24"/>
          <w:szCs w:val="20"/>
        </w:rPr>
        <w:t xml:space="preserve">   </w:t>
      </w:r>
    </w:p>
    <w:p w:rsidR="00EB3670" w:rsidRDefault="00EB3670"/>
    <w:p w:rsidR="00EB3670" w:rsidRDefault="00EB3670"/>
    <w:p w:rsidR="00EB3670" w:rsidRDefault="00783526">
      <w:pPr>
        <w:spacing w:line="360" w:lineRule="auto"/>
        <w:outlineLvl w:val="2"/>
        <w:rPr>
          <w:rFonts w:ascii="宋体" w:hAnsi="宋体"/>
          <w:b/>
          <w:sz w:val="24"/>
          <w:szCs w:val="20"/>
        </w:rPr>
      </w:pPr>
      <w:r>
        <w:rPr>
          <w:rFonts w:ascii="宋体" w:hAnsi="宋体"/>
          <w:b/>
          <w:sz w:val="24"/>
          <w:szCs w:val="20"/>
        </w:rPr>
        <w:t>1</w:t>
      </w:r>
      <w:r>
        <w:rPr>
          <w:rFonts w:ascii="宋体" w:hAnsi="宋体" w:hint="eastAsia"/>
          <w:b/>
          <w:sz w:val="24"/>
          <w:szCs w:val="20"/>
        </w:rPr>
        <w:t>4</w:t>
      </w:r>
      <w:r>
        <w:rPr>
          <w:rFonts w:ascii="宋体" w:hAnsi="宋体"/>
          <w:b/>
          <w:sz w:val="24"/>
          <w:szCs w:val="20"/>
        </w:rPr>
        <w:t xml:space="preserve"> </w:t>
      </w:r>
      <w:r>
        <w:rPr>
          <w:rFonts w:ascii="宋体" w:hAnsi="宋体"/>
          <w:b/>
          <w:sz w:val="24"/>
          <w:szCs w:val="20"/>
        </w:rPr>
        <w:t>磋商文件要求提供或供应商认为应附的其他材料</w:t>
      </w:r>
    </w:p>
    <w:p w:rsidR="00EB3670" w:rsidRDefault="00EB3670">
      <w:pPr>
        <w:rPr>
          <w:rFonts w:ascii="宋体" w:hAnsi="宋体"/>
          <w:sz w:val="24"/>
        </w:rPr>
      </w:pPr>
    </w:p>
    <w:p w:rsidR="00EB3670" w:rsidRDefault="00EB3670">
      <w:pPr>
        <w:rPr>
          <w:rFonts w:ascii="宋体" w:hAnsi="宋体"/>
          <w:sz w:val="36"/>
          <w:szCs w:val="36"/>
        </w:rPr>
      </w:pPr>
    </w:p>
    <w:p w:rsidR="00EB3670" w:rsidRDefault="00EB3670">
      <w:pPr>
        <w:rPr>
          <w:rFonts w:ascii="宋体" w:hAnsi="宋体"/>
          <w:sz w:val="36"/>
          <w:szCs w:val="36"/>
        </w:rPr>
      </w:pPr>
    </w:p>
    <w:p w:rsidR="00EB3670" w:rsidRDefault="00EB3670">
      <w:pPr>
        <w:rPr>
          <w:rFonts w:ascii="宋体" w:hAnsi="宋体"/>
          <w:sz w:val="36"/>
          <w:szCs w:val="36"/>
        </w:rPr>
      </w:pPr>
    </w:p>
    <w:p w:rsidR="00EB3670" w:rsidRDefault="00783526">
      <w:pPr>
        <w:spacing w:line="360" w:lineRule="auto"/>
        <w:jc w:val="center"/>
        <w:rPr>
          <w:rFonts w:ascii="黑体" w:eastAsia="黑体" w:hAnsi="黑体" w:cs="黑体"/>
          <w:b/>
          <w:sz w:val="28"/>
          <w:szCs w:val="28"/>
        </w:rPr>
      </w:pPr>
      <w:r>
        <w:rPr>
          <w:rFonts w:ascii="黑体" w:eastAsia="黑体" w:hAnsi="黑体" w:cs="黑体" w:hint="eastAsia"/>
          <w:b/>
          <w:sz w:val="28"/>
          <w:szCs w:val="28"/>
        </w:rPr>
        <w:t>本采购文件的最终解释权归常州市城</w:t>
      </w:r>
      <w:proofErr w:type="gramStart"/>
      <w:r>
        <w:rPr>
          <w:rFonts w:ascii="黑体" w:eastAsia="黑体" w:hAnsi="黑体" w:cs="黑体" w:hint="eastAsia"/>
          <w:b/>
          <w:sz w:val="28"/>
          <w:szCs w:val="28"/>
        </w:rPr>
        <w:t>投建设</w:t>
      </w:r>
      <w:proofErr w:type="gramEnd"/>
      <w:r>
        <w:rPr>
          <w:rFonts w:ascii="黑体" w:eastAsia="黑体" w:hAnsi="黑体" w:cs="黑体" w:hint="eastAsia"/>
          <w:b/>
          <w:sz w:val="28"/>
          <w:szCs w:val="28"/>
        </w:rPr>
        <w:t>工程招标有限公司所有。</w:t>
      </w:r>
    </w:p>
    <w:p w:rsidR="00EB3670" w:rsidRDefault="00783526">
      <w:pPr>
        <w:jc w:val="center"/>
        <w:rPr>
          <w:rFonts w:ascii="宋体" w:hAnsi="宋体"/>
          <w:b/>
          <w:sz w:val="36"/>
          <w:szCs w:val="36"/>
        </w:rPr>
      </w:pPr>
      <w:r>
        <w:rPr>
          <w:rFonts w:ascii="黑体" w:eastAsia="黑体" w:hAnsi="黑体" w:cs="黑体" w:hint="eastAsia"/>
          <w:b/>
          <w:sz w:val="32"/>
          <w:szCs w:val="32"/>
        </w:rPr>
        <w:t>（全文完）</w:t>
      </w:r>
    </w:p>
    <w:sectPr w:rsidR="00EB3670">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526" w:rsidRDefault="00783526">
      <w:r>
        <w:separator/>
      </w:r>
    </w:p>
  </w:endnote>
  <w:endnote w:type="continuationSeparator" w:id="0">
    <w:p w:rsidR="00783526" w:rsidRDefault="007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ESI黑体-GB2312">
    <w:altName w:val="黑体"/>
    <w:charset w:val="86"/>
    <w:family w:val="auto"/>
    <w:pitch w:val="default"/>
    <w:sig w:usb0="00000000" w:usb1="00000000" w:usb2="00000012"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70" w:rsidRDefault="00783526">
    <w:pPr>
      <w:pStyle w:val="af4"/>
      <w:framePr w:wrap="around" w:vAnchor="text" w:hAnchor="margin" w:xAlign="center" w:y="1"/>
      <w:rPr>
        <w:rStyle w:val="afb"/>
      </w:rPr>
    </w:pPr>
    <w:r>
      <w:fldChar w:fldCharType="begin"/>
    </w:r>
    <w:r>
      <w:rPr>
        <w:rStyle w:val="afb"/>
      </w:rPr>
      <w:instrText xml:space="preserve">PAGE  </w:instrText>
    </w:r>
    <w:r>
      <w:fldChar w:fldCharType="end"/>
    </w:r>
  </w:p>
  <w:p w:rsidR="00EB3670" w:rsidRDefault="00EB3670">
    <w:pPr>
      <w:pStyle w:val="af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70" w:rsidRDefault="00EB3670">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70" w:rsidRDefault="00EB3670">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70" w:rsidRDefault="00783526">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3B1EA5" w:rsidRPr="003B1EA5">
      <w:rPr>
        <w:rFonts w:ascii="Times New Roman"/>
        <w:noProof/>
        <w:lang w:val="zh-CN"/>
      </w:rPr>
      <w:t>28</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70" w:rsidRDefault="00783526">
    <w:pPr>
      <w:pStyle w:val="af4"/>
      <w:jc w:val="center"/>
    </w:pPr>
    <w:r>
      <w:fldChar w:fldCharType="begin"/>
    </w:r>
    <w:r>
      <w:instrText>PAGE   \* MERGEFORMAT</w:instrText>
    </w:r>
    <w:r>
      <w:fldChar w:fldCharType="separate"/>
    </w:r>
    <w:r w:rsidR="00BA5F48" w:rsidRPr="00BA5F48">
      <w:rPr>
        <w:noProof/>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70" w:rsidRDefault="00783526">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EB3670" w:rsidRDefault="00EB3670">
    <w:pPr>
      <w:pStyle w:val="af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70" w:rsidRDefault="00783526">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EB3670" w:rsidRDefault="00EB3670">
    <w:pPr>
      <w:pStyle w:val="af4"/>
      <w:ind w:right="360"/>
    </w:pPr>
  </w:p>
  <w:p w:rsidR="00EB3670" w:rsidRDefault="00EB367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70" w:rsidRDefault="00EB367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526" w:rsidRDefault="00783526">
      <w:r>
        <w:separator/>
      </w:r>
    </w:p>
  </w:footnote>
  <w:footnote w:type="continuationSeparator" w:id="0">
    <w:p w:rsidR="00783526" w:rsidRDefault="00783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70" w:rsidRDefault="00783526">
    <w:pPr>
      <w:pStyle w:val="af5"/>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标志" style="position:absolute;left:0;text-align:left;margin-left:-8.35pt;margin-top:127.7pt;width:425.3pt;height:425.3pt;z-index:-251655168;mso-position-horizontal-relative:margin;mso-position-vertical-relative:margin;mso-width-relative:page;mso-height-relative:page" o:allowincell="f">
          <v:imagedata r:id="rId1" o:title="标志" gain="19661f" blacklevel="22938f"/>
          <w10:wrap anchorx="margin" anchory="margin"/>
        </v:shape>
      </w:pict>
    </w:r>
    <w:r>
      <w:rPr>
        <w:rFonts w:hint="eastAsia"/>
      </w:rPr>
      <w:t>常州市政府采购项目竞争性磋商文件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70" w:rsidRDefault="00783526">
    <w:pPr>
      <w:pStyle w:val="af5"/>
      <w:pBdr>
        <w:bottom w:val="single" w:sz="4" w:space="1" w:color="auto"/>
      </w:pBd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2049" type="#_x0000_t75" alt="标志" style="position:absolute;left:0;text-align:left;margin-left:3.65pt;margin-top:126.95pt;width:425.3pt;height:425.3pt;z-index:-251656192;mso-position-horizontal-relative:margin;mso-position-vertical-relative:margin;mso-width-relative:page;mso-height-relative:page" o:allowincell="f">
          <v:imagedata r:id="rId1" o:title="标志" gain="19661f" blacklevel="22938f"/>
          <w10:wrap anchorx="margin" anchory="margin"/>
        </v:shape>
      </w:pict>
    </w:r>
    <w:r>
      <w:rPr>
        <w:rFonts w:hint="eastAsia"/>
      </w:rPr>
      <w:t>常州市政府采购项目竞争性磋商文件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70" w:rsidRDefault="00EB3670">
    <w:pPr>
      <w:pStyle w:val="af5"/>
    </w:pPr>
  </w:p>
  <w:p w:rsidR="00EB3670" w:rsidRDefault="00EB367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70" w:rsidRDefault="00EB3670">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WZkNzliN2MyOGI1Yzk3MDIyNWIyMmE0NzAwOTFmNmU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EC9"/>
    <w:rsid w:val="00000F3F"/>
    <w:rsid w:val="000010CF"/>
    <w:rsid w:val="00001711"/>
    <w:rsid w:val="00001895"/>
    <w:rsid w:val="00001948"/>
    <w:rsid w:val="00001A20"/>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125"/>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223"/>
    <w:rsid w:val="000136DC"/>
    <w:rsid w:val="00013965"/>
    <w:rsid w:val="00013DAB"/>
    <w:rsid w:val="00013ECB"/>
    <w:rsid w:val="00013FB5"/>
    <w:rsid w:val="00014156"/>
    <w:rsid w:val="0001416B"/>
    <w:rsid w:val="000141D5"/>
    <w:rsid w:val="000143C7"/>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75C"/>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40F"/>
    <w:rsid w:val="00022526"/>
    <w:rsid w:val="00022562"/>
    <w:rsid w:val="000227DC"/>
    <w:rsid w:val="000227F5"/>
    <w:rsid w:val="000229B4"/>
    <w:rsid w:val="00022BE1"/>
    <w:rsid w:val="00022C7A"/>
    <w:rsid w:val="00022D53"/>
    <w:rsid w:val="00022F7D"/>
    <w:rsid w:val="000230F2"/>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2C"/>
    <w:rsid w:val="000304E9"/>
    <w:rsid w:val="00030640"/>
    <w:rsid w:val="0003072E"/>
    <w:rsid w:val="000307A8"/>
    <w:rsid w:val="00030887"/>
    <w:rsid w:val="00030993"/>
    <w:rsid w:val="00030D81"/>
    <w:rsid w:val="00030EDC"/>
    <w:rsid w:val="00031069"/>
    <w:rsid w:val="000313A2"/>
    <w:rsid w:val="000313C2"/>
    <w:rsid w:val="00031442"/>
    <w:rsid w:val="00031504"/>
    <w:rsid w:val="0003161A"/>
    <w:rsid w:val="00031704"/>
    <w:rsid w:val="00031756"/>
    <w:rsid w:val="00031A81"/>
    <w:rsid w:val="00031B2E"/>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B1"/>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760"/>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42"/>
    <w:rsid w:val="0005569F"/>
    <w:rsid w:val="00055B14"/>
    <w:rsid w:val="00055DD7"/>
    <w:rsid w:val="00055F08"/>
    <w:rsid w:val="00055F19"/>
    <w:rsid w:val="00056003"/>
    <w:rsid w:val="000560E2"/>
    <w:rsid w:val="00056261"/>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1F"/>
    <w:rsid w:val="00063741"/>
    <w:rsid w:val="0006392B"/>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910"/>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9C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1EDD"/>
    <w:rsid w:val="00082322"/>
    <w:rsid w:val="0008234E"/>
    <w:rsid w:val="00082377"/>
    <w:rsid w:val="000823EB"/>
    <w:rsid w:val="00082994"/>
    <w:rsid w:val="00082DFB"/>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1EF"/>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D6"/>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355"/>
    <w:rsid w:val="000A4578"/>
    <w:rsid w:val="000A47ED"/>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2BC"/>
    <w:rsid w:val="000A6A43"/>
    <w:rsid w:val="000A6D69"/>
    <w:rsid w:val="000A6F27"/>
    <w:rsid w:val="000A6F2C"/>
    <w:rsid w:val="000A6F72"/>
    <w:rsid w:val="000A6F99"/>
    <w:rsid w:val="000A6FE6"/>
    <w:rsid w:val="000A721F"/>
    <w:rsid w:val="000A72B1"/>
    <w:rsid w:val="000A77E9"/>
    <w:rsid w:val="000A79A7"/>
    <w:rsid w:val="000A7ACC"/>
    <w:rsid w:val="000A7D7F"/>
    <w:rsid w:val="000A7F9B"/>
    <w:rsid w:val="000B0123"/>
    <w:rsid w:val="000B0141"/>
    <w:rsid w:val="000B0529"/>
    <w:rsid w:val="000B059B"/>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933"/>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57"/>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277"/>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C53"/>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447"/>
    <w:rsid w:val="000D45CE"/>
    <w:rsid w:val="000D47A9"/>
    <w:rsid w:val="000D4985"/>
    <w:rsid w:val="000D4BAD"/>
    <w:rsid w:val="000D4CDB"/>
    <w:rsid w:val="000D4EA5"/>
    <w:rsid w:val="000D4F97"/>
    <w:rsid w:val="000D51C0"/>
    <w:rsid w:val="000D524E"/>
    <w:rsid w:val="000D54BA"/>
    <w:rsid w:val="000D5B64"/>
    <w:rsid w:val="000D5C3A"/>
    <w:rsid w:val="000D5DA8"/>
    <w:rsid w:val="000D6209"/>
    <w:rsid w:val="000D643C"/>
    <w:rsid w:val="000D64DD"/>
    <w:rsid w:val="000D6AEB"/>
    <w:rsid w:val="000D6C0B"/>
    <w:rsid w:val="000D6C2E"/>
    <w:rsid w:val="000D72D0"/>
    <w:rsid w:val="000D7460"/>
    <w:rsid w:val="000D748D"/>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355"/>
    <w:rsid w:val="000E2595"/>
    <w:rsid w:val="000E25DA"/>
    <w:rsid w:val="000E2656"/>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2D9"/>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6BF"/>
    <w:rsid w:val="000E66D7"/>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4F6"/>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6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DA2"/>
    <w:rsid w:val="000F5E7A"/>
    <w:rsid w:val="000F5F8E"/>
    <w:rsid w:val="000F616A"/>
    <w:rsid w:val="000F6258"/>
    <w:rsid w:val="000F636C"/>
    <w:rsid w:val="000F63DC"/>
    <w:rsid w:val="000F64E1"/>
    <w:rsid w:val="000F66A1"/>
    <w:rsid w:val="000F67F0"/>
    <w:rsid w:val="000F6CE4"/>
    <w:rsid w:val="000F6DDD"/>
    <w:rsid w:val="000F72E1"/>
    <w:rsid w:val="000F72FF"/>
    <w:rsid w:val="000F736E"/>
    <w:rsid w:val="000F738E"/>
    <w:rsid w:val="000F7486"/>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D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1AD"/>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0AF"/>
    <w:rsid w:val="001104BE"/>
    <w:rsid w:val="00110517"/>
    <w:rsid w:val="00110754"/>
    <w:rsid w:val="00110A92"/>
    <w:rsid w:val="00110AF8"/>
    <w:rsid w:val="00110B0A"/>
    <w:rsid w:val="00110C17"/>
    <w:rsid w:val="00110C8D"/>
    <w:rsid w:val="00110D04"/>
    <w:rsid w:val="00110F91"/>
    <w:rsid w:val="0011139D"/>
    <w:rsid w:val="0011174B"/>
    <w:rsid w:val="0011199A"/>
    <w:rsid w:val="00111AA8"/>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DB"/>
    <w:rsid w:val="00114D97"/>
    <w:rsid w:val="00114FDE"/>
    <w:rsid w:val="001151C2"/>
    <w:rsid w:val="001151F2"/>
    <w:rsid w:val="00115203"/>
    <w:rsid w:val="00115763"/>
    <w:rsid w:val="00115942"/>
    <w:rsid w:val="00115943"/>
    <w:rsid w:val="00115979"/>
    <w:rsid w:val="00115A3B"/>
    <w:rsid w:val="00115A7A"/>
    <w:rsid w:val="00115BEF"/>
    <w:rsid w:val="00115C16"/>
    <w:rsid w:val="00115CAC"/>
    <w:rsid w:val="00115CAE"/>
    <w:rsid w:val="001160B0"/>
    <w:rsid w:val="001160FB"/>
    <w:rsid w:val="0011665B"/>
    <w:rsid w:val="001167AC"/>
    <w:rsid w:val="00116817"/>
    <w:rsid w:val="001169DE"/>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AF8"/>
    <w:rsid w:val="00121CCD"/>
    <w:rsid w:val="00121D83"/>
    <w:rsid w:val="00122567"/>
    <w:rsid w:val="001226E3"/>
    <w:rsid w:val="0012282D"/>
    <w:rsid w:val="001229F8"/>
    <w:rsid w:val="00122A53"/>
    <w:rsid w:val="00122A5B"/>
    <w:rsid w:val="00122BAD"/>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7EA"/>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EB7"/>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02"/>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564"/>
    <w:rsid w:val="001346A0"/>
    <w:rsid w:val="001348C4"/>
    <w:rsid w:val="00134B36"/>
    <w:rsid w:val="00134DBA"/>
    <w:rsid w:val="00134EFC"/>
    <w:rsid w:val="00134F72"/>
    <w:rsid w:val="001352C9"/>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C5B"/>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1CC"/>
    <w:rsid w:val="0014623B"/>
    <w:rsid w:val="0014623E"/>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18"/>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44D"/>
    <w:rsid w:val="001537A4"/>
    <w:rsid w:val="001537D0"/>
    <w:rsid w:val="00153B7D"/>
    <w:rsid w:val="00153BC8"/>
    <w:rsid w:val="00153F15"/>
    <w:rsid w:val="00154401"/>
    <w:rsid w:val="001545AD"/>
    <w:rsid w:val="00154682"/>
    <w:rsid w:val="001547EA"/>
    <w:rsid w:val="001547F6"/>
    <w:rsid w:val="00154902"/>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355"/>
    <w:rsid w:val="00163669"/>
    <w:rsid w:val="001638E0"/>
    <w:rsid w:val="001639E3"/>
    <w:rsid w:val="00163A1E"/>
    <w:rsid w:val="00163A32"/>
    <w:rsid w:val="00163B06"/>
    <w:rsid w:val="00163DD7"/>
    <w:rsid w:val="00163DF8"/>
    <w:rsid w:val="0016414D"/>
    <w:rsid w:val="00164179"/>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6E"/>
    <w:rsid w:val="00170FF3"/>
    <w:rsid w:val="00171048"/>
    <w:rsid w:val="0017116A"/>
    <w:rsid w:val="001711DB"/>
    <w:rsid w:val="00171252"/>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CFB"/>
    <w:rsid w:val="00177F9F"/>
    <w:rsid w:val="00180172"/>
    <w:rsid w:val="001801F4"/>
    <w:rsid w:val="001802CA"/>
    <w:rsid w:val="00180664"/>
    <w:rsid w:val="00180775"/>
    <w:rsid w:val="00180829"/>
    <w:rsid w:val="0018083E"/>
    <w:rsid w:val="0018085E"/>
    <w:rsid w:val="00180954"/>
    <w:rsid w:val="00180975"/>
    <w:rsid w:val="001809C7"/>
    <w:rsid w:val="00180B94"/>
    <w:rsid w:val="00180D52"/>
    <w:rsid w:val="0018115A"/>
    <w:rsid w:val="001813A3"/>
    <w:rsid w:val="001813BA"/>
    <w:rsid w:val="001813BE"/>
    <w:rsid w:val="001813C3"/>
    <w:rsid w:val="00181581"/>
    <w:rsid w:val="00181919"/>
    <w:rsid w:val="00181A20"/>
    <w:rsid w:val="00181C43"/>
    <w:rsid w:val="00181C75"/>
    <w:rsid w:val="00181D48"/>
    <w:rsid w:val="00181D80"/>
    <w:rsid w:val="00181E19"/>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68A"/>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B54"/>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BD2"/>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06"/>
    <w:rsid w:val="001A2347"/>
    <w:rsid w:val="001A2415"/>
    <w:rsid w:val="001A25C9"/>
    <w:rsid w:val="001A27B9"/>
    <w:rsid w:val="001A27E8"/>
    <w:rsid w:val="001A287C"/>
    <w:rsid w:val="001A29C1"/>
    <w:rsid w:val="001A2AFE"/>
    <w:rsid w:val="001A3094"/>
    <w:rsid w:val="001A35AC"/>
    <w:rsid w:val="001A385E"/>
    <w:rsid w:val="001A390C"/>
    <w:rsid w:val="001A3985"/>
    <w:rsid w:val="001A399C"/>
    <w:rsid w:val="001A3B4D"/>
    <w:rsid w:val="001A3B68"/>
    <w:rsid w:val="001A3CCC"/>
    <w:rsid w:val="001A4045"/>
    <w:rsid w:val="001A40CF"/>
    <w:rsid w:val="001A4877"/>
    <w:rsid w:val="001A4A0B"/>
    <w:rsid w:val="001A4EBF"/>
    <w:rsid w:val="001A50E2"/>
    <w:rsid w:val="001A52A6"/>
    <w:rsid w:val="001A5496"/>
    <w:rsid w:val="001A5595"/>
    <w:rsid w:val="001A55F7"/>
    <w:rsid w:val="001A56B3"/>
    <w:rsid w:val="001A570C"/>
    <w:rsid w:val="001A57B9"/>
    <w:rsid w:val="001A5E75"/>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5BB"/>
    <w:rsid w:val="001A76B1"/>
    <w:rsid w:val="001A79C1"/>
    <w:rsid w:val="001A7ACB"/>
    <w:rsid w:val="001A7AE0"/>
    <w:rsid w:val="001A7CDD"/>
    <w:rsid w:val="001A7F41"/>
    <w:rsid w:val="001A7F77"/>
    <w:rsid w:val="001B016B"/>
    <w:rsid w:val="001B0413"/>
    <w:rsid w:val="001B04AA"/>
    <w:rsid w:val="001B055C"/>
    <w:rsid w:val="001B05F5"/>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5"/>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5E59"/>
    <w:rsid w:val="001B64C1"/>
    <w:rsid w:val="001B6885"/>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DE9"/>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B88"/>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62"/>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7"/>
    <w:rsid w:val="001E141A"/>
    <w:rsid w:val="001E184D"/>
    <w:rsid w:val="001E19E2"/>
    <w:rsid w:val="001E1D1A"/>
    <w:rsid w:val="001E1D45"/>
    <w:rsid w:val="001E1E94"/>
    <w:rsid w:val="001E1F7E"/>
    <w:rsid w:val="001E226B"/>
    <w:rsid w:val="001E226D"/>
    <w:rsid w:val="001E2280"/>
    <w:rsid w:val="001E2310"/>
    <w:rsid w:val="001E280C"/>
    <w:rsid w:val="001E2D70"/>
    <w:rsid w:val="001E306C"/>
    <w:rsid w:val="001E3105"/>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BB9"/>
    <w:rsid w:val="001E5F6D"/>
    <w:rsid w:val="001E5F9F"/>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C9C"/>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759"/>
    <w:rsid w:val="001F68EE"/>
    <w:rsid w:val="001F68FD"/>
    <w:rsid w:val="001F6946"/>
    <w:rsid w:val="001F6CEE"/>
    <w:rsid w:val="001F6F41"/>
    <w:rsid w:val="001F705A"/>
    <w:rsid w:val="001F70CA"/>
    <w:rsid w:val="001F71D8"/>
    <w:rsid w:val="001F7249"/>
    <w:rsid w:val="001F7495"/>
    <w:rsid w:val="001F752E"/>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677"/>
    <w:rsid w:val="002077D3"/>
    <w:rsid w:val="002078ED"/>
    <w:rsid w:val="00207913"/>
    <w:rsid w:val="002079D2"/>
    <w:rsid w:val="002079EF"/>
    <w:rsid w:val="00207CF8"/>
    <w:rsid w:val="00207E99"/>
    <w:rsid w:val="00207F97"/>
    <w:rsid w:val="002105B2"/>
    <w:rsid w:val="002105C3"/>
    <w:rsid w:val="0021063C"/>
    <w:rsid w:val="0021085B"/>
    <w:rsid w:val="00210A3A"/>
    <w:rsid w:val="00210AF9"/>
    <w:rsid w:val="00210C07"/>
    <w:rsid w:val="00210E93"/>
    <w:rsid w:val="00211392"/>
    <w:rsid w:val="00211BE3"/>
    <w:rsid w:val="00211CF4"/>
    <w:rsid w:val="00211DA3"/>
    <w:rsid w:val="00211E81"/>
    <w:rsid w:val="00212379"/>
    <w:rsid w:val="002124C1"/>
    <w:rsid w:val="00212535"/>
    <w:rsid w:val="002125D6"/>
    <w:rsid w:val="00212B72"/>
    <w:rsid w:val="00212BA8"/>
    <w:rsid w:val="00212CA0"/>
    <w:rsid w:val="002130DE"/>
    <w:rsid w:val="002131C5"/>
    <w:rsid w:val="002139C6"/>
    <w:rsid w:val="00213B0D"/>
    <w:rsid w:val="00213B31"/>
    <w:rsid w:val="00213EC0"/>
    <w:rsid w:val="00213EE5"/>
    <w:rsid w:val="00213F17"/>
    <w:rsid w:val="00213FA8"/>
    <w:rsid w:val="00214137"/>
    <w:rsid w:val="002141E2"/>
    <w:rsid w:val="00214368"/>
    <w:rsid w:val="00214B2B"/>
    <w:rsid w:val="00214D0B"/>
    <w:rsid w:val="00214F86"/>
    <w:rsid w:val="00214FA6"/>
    <w:rsid w:val="0021509C"/>
    <w:rsid w:val="002152AD"/>
    <w:rsid w:val="00215476"/>
    <w:rsid w:val="0021554A"/>
    <w:rsid w:val="00215922"/>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26B"/>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219"/>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3FBF"/>
    <w:rsid w:val="00234295"/>
    <w:rsid w:val="00234AA6"/>
    <w:rsid w:val="00234AED"/>
    <w:rsid w:val="00234B77"/>
    <w:rsid w:val="00234BF1"/>
    <w:rsid w:val="002351F1"/>
    <w:rsid w:val="00235450"/>
    <w:rsid w:val="002355E5"/>
    <w:rsid w:val="00235640"/>
    <w:rsid w:val="00235BDF"/>
    <w:rsid w:val="00235BEE"/>
    <w:rsid w:val="00235DA2"/>
    <w:rsid w:val="00235FCF"/>
    <w:rsid w:val="00236488"/>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B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99"/>
    <w:rsid w:val="002509A9"/>
    <w:rsid w:val="0025129E"/>
    <w:rsid w:val="00251429"/>
    <w:rsid w:val="002515FE"/>
    <w:rsid w:val="0025169F"/>
    <w:rsid w:val="00251844"/>
    <w:rsid w:val="002518B2"/>
    <w:rsid w:val="00251A07"/>
    <w:rsid w:val="00251B30"/>
    <w:rsid w:val="00251C4B"/>
    <w:rsid w:val="00251C8A"/>
    <w:rsid w:val="00251D5A"/>
    <w:rsid w:val="00251FDC"/>
    <w:rsid w:val="002522D3"/>
    <w:rsid w:val="0025234D"/>
    <w:rsid w:val="00252427"/>
    <w:rsid w:val="002525FE"/>
    <w:rsid w:val="002527A2"/>
    <w:rsid w:val="002527B3"/>
    <w:rsid w:val="00252908"/>
    <w:rsid w:val="0025298E"/>
    <w:rsid w:val="00252DF4"/>
    <w:rsid w:val="00252E4C"/>
    <w:rsid w:val="00252F1B"/>
    <w:rsid w:val="00252F1D"/>
    <w:rsid w:val="002531AA"/>
    <w:rsid w:val="00253595"/>
    <w:rsid w:val="0025371C"/>
    <w:rsid w:val="0025374F"/>
    <w:rsid w:val="00253AA7"/>
    <w:rsid w:val="00253CA5"/>
    <w:rsid w:val="00253F9B"/>
    <w:rsid w:val="002540B5"/>
    <w:rsid w:val="002543A7"/>
    <w:rsid w:val="00254481"/>
    <w:rsid w:val="00254AEF"/>
    <w:rsid w:val="00254D6B"/>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1"/>
    <w:rsid w:val="0025784D"/>
    <w:rsid w:val="0025796D"/>
    <w:rsid w:val="00257BBD"/>
    <w:rsid w:val="00257EAF"/>
    <w:rsid w:val="00257EC6"/>
    <w:rsid w:val="00257ED6"/>
    <w:rsid w:val="002601B4"/>
    <w:rsid w:val="00260201"/>
    <w:rsid w:val="0026037B"/>
    <w:rsid w:val="002604FD"/>
    <w:rsid w:val="002605E4"/>
    <w:rsid w:val="00260869"/>
    <w:rsid w:val="00260C7F"/>
    <w:rsid w:val="00260CD6"/>
    <w:rsid w:val="0026110D"/>
    <w:rsid w:val="002615F1"/>
    <w:rsid w:val="00261A56"/>
    <w:rsid w:val="00261B80"/>
    <w:rsid w:val="00261DE7"/>
    <w:rsid w:val="00261FFC"/>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628"/>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67F55"/>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0D"/>
    <w:rsid w:val="00272E7F"/>
    <w:rsid w:val="00273108"/>
    <w:rsid w:val="002731C8"/>
    <w:rsid w:val="002733F4"/>
    <w:rsid w:val="0027386E"/>
    <w:rsid w:val="002739CA"/>
    <w:rsid w:val="002739ED"/>
    <w:rsid w:val="00273A94"/>
    <w:rsid w:val="00273E7D"/>
    <w:rsid w:val="00274416"/>
    <w:rsid w:val="002745F8"/>
    <w:rsid w:val="00274654"/>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4F"/>
    <w:rsid w:val="002826C3"/>
    <w:rsid w:val="002828C2"/>
    <w:rsid w:val="00282F4A"/>
    <w:rsid w:val="00283031"/>
    <w:rsid w:val="002832A6"/>
    <w:rsid w:val="002834E4"/>
    <w:rsid w:val="002837B1"/>
    <w:rsid w:val="00283AA1"/>
    <w:rsid w:val="00283C48"/>
    <w:rsid w:val="00283D5E"/>
    <w:rsid w:val="00283E2E"/>
    <w:rsid w:val="00283ED2"/>
    <w:rsid w:val="00283FC0"/>
    <w:rsid w:val="0028450D"/>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6C4"/>
    <w:rsid w:val="00286725"/>
    <w:rsid w:val="0028686B"/>
    <w:rsid w:val="00286D53"/>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4B"/>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12B"/>
    <w:rsid w:val="0029533F"/>
    <w:rsid w:val="0029552E"/>
    <w:rsid w:val="002955D8"/>
    <w:rsid w:val="00295708"/>
    <w:rsid w:val="002957E5"/>
    <w:rsid w:val="00295929"/>
    <w:rsid w:val="00295B27"/>
    <w:rsid w:val="00295FC1"/>
    <w:rsid w:val="0029604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97E55"/>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207"/>
    <w:rsid w:val="002A6390"/>
    <w:rsid w:val="002A6B4C"/>
    <w:rsid w:val="002A6C81"/>
    <w:rsid w:val="002A6CB1"/>
    <w:rsid w:val="002A6CBC"/>
    <w:rsid w:val="002A6CFE"/>
    <w:rsid w:val="002A6E6B"/>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A7"/>
    <w:rsid w:val="002B7F68"/>
    <w:rsid w:val="002C0062"/>
    <w:rsid w:val="002C00EE"/>
    <w:rsid w:val="002C0196"/>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03E"/>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7E"/>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22"/>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CE0"/>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79"/>
    <w:rsid w:val="002E1BAB"/>
    <w:rsid w:val="002E1BEB"/>
    <w:rsid w:val="002E1F4A"/>
    <w:rsid w:val="002E229A"/>
    <w:rsid w:val="002E2303"/>
    <w:rsid w:val="002E2659"/>
    <w:rsid w:val="002E2666"/>
    <w:rsid w:val="002E297F"/>
    <w:rsid w:val="002E2B06"/>
    <w:rsid w:val="002E2CE9"/>
    <w:rsid w:val="002E36D0"/>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4A"/>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4EC"/>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76"/>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2FA7"/>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C5E"/>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3E"/>
    <w:rsid w:val="00306FC9"/>
    <w:rsid w:val="0030730A"/>
    <w:rsid w:val="0030730E"/>
    <w:rsid w:val="00307877"/>
    <w:rsid w:val="0030792F"/>
    <w:rsid w:val="003079D0"/>
    <w:rsid w:val="00307A94"/>
    <w:rsid w:val="00307C74"/>
    <w:rsid w:val="00307D2E"/>
    <w:rsid w:val="00307F89"/>
    <w:rsid w:val="0031003F"/>
    <w:rsid w:val="00310638"/>
    <w:rsid w:val="00310741"/>
    <w:rsid w:val="003113D7"/>
    <w:rsid w:val="003114A8"/>
    <w:rsid w:val="003115F6"/>
    <w:rsid w:val="0031161C"/>
    <w:rsid w:val="0031186E"/>
    <w:rsid w:val="003119CA"/>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695"/>
    <w:rsid w:val="0031494D"/>
    <w:rsid w:val="0031495F"/>
    <w:rsid w:val="00314AAF"/>
    <w:rsid w:val="00314D05"/>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F9"/>
    <w:rsid w:val="00317263"/>
    <w:rsid w:val="00317339"/>
    <w:rsid w:val="00317343"/>
    <w:rsid w:val="0031737A"/>
    <w:rsid w:val="00320028"/>
    <w:rsid w:val="00320187"/>
    <w:rsid w:val="00320305"/>
    <w:rsid w:val="003203EF"/>
    <w:rsid w:val="00320658"/>
    <w:rsid w:val="003207F3"/>
    <w:rsid w:val="00320844"/>
    <w:rsid w:val="0032088E"/>
    <w:rsid w:val="00320E72"/>
    <w:rsid w:val="003213AC"/>
    <w:rsid w:val="0032187C"/>
    <w:rsid w:val="00321898"/>
    <w:rsid w:val="003219FA"/>
    <w:rsid w:val="00321A7B"/>
    <w:rsid w:val="00321F0D"/>
    <w:rsid w:val="0032215D"/>
    <w:rsid w:val="00322197"/>
    <w:rsid w:val="00322400"/>
    <w:rsid w:val="00322572"/>
    <w:rsid w:val="0032269F"/>
    <w:rsid w:val="003227CF"/>
    <w:rsid w:val="003227D9"/>
    <w:rsid w:val="003229A5"/>
    <w:rsid w:val="00322AC9"/>
    <w:rsid w:val="00322CD5"/>
    <w:rsid w:val="00322CEC"/>
    <w:rsid w:val="00322D51"/>
    <w:rsid w:val="00322F07"/>
    <w:rsid w:val="003230FA"/>
    <w:rsid w:val="003231E4"/>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4AA"/>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CC9"/>
    <w:rsid w:val="00333F89"/>
    <w:rsid w:val="00333FB1"/>
    <w:rsid w:val="00334249"/>
    <w:rsid w:val="003345BF"/>
    <w:rsid w:val="003346C9"/>
    <w:rsid w:val="00334A3D"/>
    <w:rsid w:val="00334A6A"/>
    <w:rsid w:val="00334D45"/>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3CF"/>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D66"/>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1"/>
    <w:rsid w:val="003557A6"/>
    <w:rsid w:val="003557E3"/>
    <w:rsid w:val="003558CC"/>
    <w:rsid w:val="003558D7"/>
    <w:rsid w:val="00355968"/>
    <w:rsid w:val="003561DF"/>
    <w:rsid w:val="0035651B"/>
    <w:rsid w:val="00356734"/>
    <w:rsid w:val="00356C97"/>
    <w:rsid w:val="00356E7D"/>
    <w:rsid w:val="00357A03"/>
    <w:rsid w:val="00357B76"/>
    <w:rsid w:val="00357C60"/>
    <w:rsid w:val="00357CAC"/>
    <w:rsid w:val="00357D2E"/>
    <w:rsid w:val="00357EBC"/>
    <w:rsid w:val="00360066"/>
    <w:rsid w:val="00360548"/>
    <w:rsid w:val="003606B1"/>
    <w:rsid w:val="00360902"/>
    <w:rsid w:val="00360BB9"/>
    <w:rsid w:val="00360CAA"/>
    <w:rsid w:val="003610BA"/>
    <w:rsid w:val="003611CD"/>
    <w:rsid w:val="003611D0"/>
    <w:rsid w:val="003611EB"/>
    <w:rsid w:val="00361229"/>
    <w:rsid w:val="0036146B"/>
    <w:rsid w:val="00361558"/>
    <w:rsid w:val="003616CD"/>
    <w:rsid w:val="00361758"/>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4FEF"/>
    <w:rsid w:val="00365073"/>
    <w:rsid w:val="003650D0"/>
    <w:rsid w:val="003650DB"/>
    <w:rsid w:val="003650E4"/>
    <w:rsid w:val="00365318"/>
    <w:rsid w:val="003655F7"/>
    <w:rsid w:val="00365666"/>
    <w:rsid w:val="0036579A"/>
    <w:rsid w:val="003657E7"/>
    <w:rsid w:val="00365B55"/>
    <w:rsid w:val="00365B63"/>
    <w:rsid w:val="00365C15"/>
    <w:rsid w:val="00366029"/>
    <w:rsid w:val="0036658D"/>
    <w:rsid w:val="00366A6D"/>
    <w:rsid w:val="00366A82"/>
    <w:rsid w:val="00366CB0"/>
    <w:rsid w:val="00366DE1"/>
    <w:rsid w:val="00366E81"/>
    <w:rsid w:val="003671D8"/>
    <w:rsid w:val="00367792"/>
    <w:rsid w:val="0036786B"/>
    <w:rsid w:val="00367A78"/>
    <w:rsid w:val="00367BAA"/>
    <w:rsid w:val="00367FC6"/>
    <w:rsid w:val="00370001"/>
    <w:rsid w:val="00370045"/>
    <w:rsid w:val="0037089E"/>
    <w:rsid w:val="00370988"/>
    <w:rsid w:val="00370998"/>
    <w:rsid w:val="00370A0F"/>
    <w:rsid w:val="00370AE9"/>
    <w:rsid w:val="00370B54"/>
    <w:rsid w:val="00370BE7"/>
    <w:rsid w:val="00370C4B"/>
    <w:rsid w:val="00370C72"/>
    <w:rsid w:val="00370C76"/>
    <w:rsid w:val="00370D1F"/>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3E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B48"/>
    <w:rsid w:val="00381F0C"/>
    <w:rsid w:val="00382135"/>
    <w:rsid w:val="003822BF"/>
    <w:rsid w:val="003823AA"/>
    <w:rsid w:val="0038240E"/>
    <w:rsid w:val="00382746"/>
    <w:rsid w:val="003827DA"/>
    <w:rsid w:val="0038296E"/>
    <w:rsid w:val="003829B4"/>
    <w:rsid w:val="00382B44"/>
    <w:rsid w:val="00382C3E"/>
    <w:rsid w:val="00382C85"/>
    <w:rsid w:val="00382CB0"/>
    <w:rsid w:val="00382E18"/>
    <w:rsid w:val="00382F72"/>
    <w:rsid w:val="0038338A"/>
    <w:rsid w:val="003834F9"/>
    <w:rsid w:val="0038369C"/>
    <w:rsid w:val="00383D1B"/>
    <w:rsid w:val="00383D65"/>
    <w:rsid w:val="00383D69"/>
    <w:rsid w:val="00383E08"/>
    <w:rsid w:val="00384368"/>
    <w:rsid w:val="003844D1"/>
    <w:rsid w:val="003844D4"/>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027"/>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87E13"/>
    <w:rsid w:val="00390019"/>
    <w:rsid w:val="0039043F"/>
    <w:rsid w:val="003904E1"/>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7EA"/>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6FAF"/>
    <w:rsid w:val="003A719D"/>
    <w:rsid w:val="003A73EB"/>
    <w:rsid w:val="003A745D"/>
    <w:rsid w:val="003A753E"/>
    <w:rsid w:val="003A7605"/>
    <w:rsid w:val="003A78C5"/>
    <w:rsid w:val="003A7AA7"/>
    <w:rsid w:val="003A7C53"/>
    <w:rsid w:val="003A7D05"/>
    <w:rsid w:val="003A7D64"/>
    <w:rsid w:val="003B00AE"/>
    <w:rsid w:val="003B0306"/>
    <w:rsid w:val="003B0365"/>
    <w:rsid w:val="003B0727"/>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EA5"/>
    <w:rsid w:val="003B1FE6"/>
    <w:rsid w:val="003B2035"/>
    <w:rsid w:val="003B2168"/>
    <w:rsid w:val="003B21DA"/>
    <w:rsid w:val="003B223B"/>
    <w:rsid w:val="003B2502"/>
    <w:rsid w:val="003B2664"/>
    <w:rsid w:val="003B27CC"/>
    <w:rsid w:val="003B2CF2"/>
    <w:rsid w:val="003B2F25"/>
    <w:rsid w:val="003B3002"/>
    <w:rsid w:val="003B30AB"/>
    <w:rsid w:val="003B3E4A"/>
    <w:rsid w:val="003B42E1"/>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DE7"/>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9D3"/>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AA"/>
    <w:rsid w:val="003D575F"/>
    <w:rsid w:val="003D5875"/>
    <w:rsid w:val="003D58D6"/>
    <w:rsid w:val="003D59FB"/>
    <w:rsid w:val="003D5AE6"/>
    <w:rsid w:val="003D5DEC"/>
    <w:rsid w:val="003D5FE3"/>
    <w:rsid w:val="003D63C0"/>
    <w:rsid w:val="003D6498"/>
    <w:rsid w:val="003D6899"/>
    <w:rsid w:val="003D6B8C"/>
    <w:rsid w:val="003D6C7D"/>
    <w:rsid w:val="003D7368"/>
    <w:rsid w:val="003D7433"/>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2FA7"/>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52"/>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1E4C"/>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9F8"/>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54E"/>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139"/>
    <w:rsid w:val="00401293"/>
    <w:rsid w:val="004012CB"/>
    <w:rsid w:val="00401340"/>
    <w:rsid w:val="00401432"/>
    <w:rsid w:val="00401613"/>
    <w:rsid w:val="004017EC"/>
    <w:rsid w:val="004019C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21D"/>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409"/>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0E"/>
    <w:rsid w:val="00414A6F"/>
    <w:rsid w:val="00414AEE"/>
    <w:rsid w:val="00414C26"/>
    <w:rsid w:val="00414F0B"/>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4A"/>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9DC"/>
    <w:rsid w:val="00423B69"/>
    <w:rsid w:val="00423DA1"/>
    <w:rsid w:val="00424063"/>
    <w:rsid w:val="00424126"/>
    <w:rsid w:val="004241E2"/>
    <w:rsid w:val="004241FD"/>
    <w:rsid w:val="004244C4"/>
    <w:rsid w:val="004244FA"/>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0F53"/>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3EEC"/>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AF7"/>
    <w:rsid w:val="00435F99"/>
    <w:rsid w:val="00436013"/>
    <w:rsid w:val="004364B0"/>
    <w:rsid w:val="004365B7"/>
    <w:rsid w:val="0043666B"/>
    <w:rsid w:val="00436995"/>
    <w:rsid w:val="004369BA"/>
    <w:rsid w:val="00436B53"/>
    <w:rsid w:val="00436BFB"/>
    <w:rsid w:val="00437070"/>
    <w:rsid w:val="004370F8"/>
    <w:rsid w:val="004373B5"/>
    <w:rsid w:val="004376DC"/>
    <w:rsid w:val="0043770F"/>
    <w:rsid w:val="0043793E"/>
    <w:rsid w:val="00437A34"/>
    <w:rsid w:val="00437AB3"/>
    <w:rsid w:val="00437ABC"/>
    <w:rsid w:val="00437CDD"/>
    <w:rsid w:val="00437D0E"/>
    <w:rsid w:val="00437E2E"/>
    <w:rsid w:val="00440015"/>
    <w:rsid w:val="00440684"/>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915"/>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283"/>
    <w:rsid w:val="00457393"/>
    <w:rsid w:val="0045745E"/>
    <w:rsid w:val="00457560"/>
    <w:rsid w:val="0045782B"/>
    <w:rsid w:val="00457BD8"/>
    <w:rsid w:val="00457D39"/>
    <w:rsid w:val="00457E14"/>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53E"/>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6C7"/>
    <w:rsid w:val="004708AC"/>
    <w:rsid w:val="004708D4"/>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338"/>
    <w:rsid w:val="0047647F"/>
    <w:rsid w:val="0047666B"/>
    <w:rsid w:val="00476816"/>
    <w:rsid w:val="00476822"/>
    <w:rsid w:val="004768A1"/>
    <w:rsid w:val="004769D3"/>
    <w:rsid w:val="004769D5"/>
    <w:rsid w:val="00477938"/>
    <w:rsid w:val="00477B54"/>
    <w:rsid w:val="00477B57"/>
    <w:rsid w:val="00480096"/>
    <w:rsid w:val="004802F4"/>
    <w:rsid w:val="004807A8"/>
    <w:rsid w:val="0048093B"/>
    <w:rsid w:val="004809A3"/>
    <w:rsid w:val="00480ABC"/>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677"/>
    <w:rsid w:val="00483716"/>
    <w:rsid w:val="004838AA"/>
    <w:rsid w:val="004838E5"/>
    <w:rsid w:val="00483929"/>
    <w:rsid w:val="00483A12"/>
    <w:rsid w:val="00483B99"/>
    <w:rsid w:val="00483CE8"/>
    <w:rsid w:val="00483CED"/>
    <w:rsid w:val="00483EA7"/>
    <w:rsid w:val="00483EB6"/>
    <w:rsid w:val="004841FA"/>
    <w:rsid w:val="00484475"/>
    <w:rsid w:val="004844DB"/>
    <w:rsid w:val="004845A0"/>
    <w:rsid w:val="00484762"/>
    <w:rsid w:val="0048479B"/>
    <w:rsid w:val="00484B12"/>
    <w:rsid w:val="00484B2D"/>
    <w:rsid w:val="00484B3E"/>
    <w:rsid w:val="00484C2D"/>
    <w:rsid w:val="00484EE4"/>
    <w:rsid w:val="004852B5"/>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6F08"/>
    <w:rsid w:val="00486F6C"/>
    <w:rsid w:val="0048714A"/>
    <w:rsid w:val="00487276"/>
    <w:rsid w:val="004874A8"/>
    <w:rsid w:val="004877DB"/>
    <w:rsid w:val="00487893"/>
    <w:rsid w:val="004879A9"/>
    <w:rsid w:val="00487BE6"/>
    <w:rsid w:val="00487D93"/>
    <w:rsid w:val="00490097"/>
    <w:rsid w:val="004900F7"/>
    <w:rsid w:val="00490150"/>
    <w:rsid w:val="004901C5"/>
    <w:rsid w:val="004901EC"/>
    <w:rsid w:val="00490487"/>
    <w:rsid w:val="004905E8"/>
    <w:rsid w:val="0049075F"/>
    <w:rsid w:val="0049081D"/>
    <w:rsid w:val="00490846"/>
    <w:rsid w:val="00490AEE"/>
    <w:rsid w:val="00490B65"/>
    <w:rsid w:val="00490CE2"/>
    <w:rsid w:val="00490F7C"/>
    <w:rsid w:val="004910E9"/>
    <w:rsid w:val="00491173"/>
    <w:rsid w:val="00491443"/>
    <w:rsid w:val="004915BF"/>
    <w:rsid w:val="00491711"/>
    <w:rsid w:val="00491735"/>
    <w:rsid w:val="00491831"/>
    <w:rsid w:val="004919B7"/>
    <w:rsid w:val="00491A90"/>
    <w:rsid w:val="00491AB9"/>
    <w:rsid w:val="00491BAB"/>
    <w:rsid w:val="00491BD0"/>
    <w:rsid w:val="00491CCC"/>
    <w:rsid w:val="00491D30"/>
    <w:rsid w:val="00491F97"/>
    <w:rsid w:val="00491FAE"/>
    <w:rsid w:val="004920F3"/>
    <w:rsid w:val="004922E7"/>
    <w:rsid w:val="00492674"/>
    <w:rsid w:val="004927FD"/>
    <w:rsid w:val="004928AB"/>
    <w:rsid w:val="00492C7F"/>
    <w:rsid w:val="00492CBA"/>
    <w:rsid w:val="00492E55"/>
    <w:rsid w:val="004931DB"/>
    <w:rsid w:val="00493278"/>
    <w:rsid w:val="0049334B"/>
    <w:rsid w:val="004933AD"/>
    <w:rsid w:val="00493582"/>
    <w:rsid w:val="004936C0"/>
    <w:rsid w:val="0049379C"/>
    <w:rsid w:val="00493956"/>
    <w:rsid w:val="00493DEF"/>
    <w:rsid w:val="00493F7B"/>
    <w:rsid w:val="004940F6"/>
    <w:rsid w:val="004941FC"/>
    <w:rsid w:val="00494240"/>
    <w:rsid w:val="004942E4"/>
    <w:rsid w:val="00494333"/>
    <w:rsid w:val="00494904"/>
    <w:rsid w:val="004949B4"/>
    <w:rsid w:val="00494C2E"/>
    <w:rsid w:val="00494C3F"/>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6B"/>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9A1"/>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AAA"/>
    <w:rsid w:val="004A4CB1"/>
    <w:rsid w:val="004A4CCD"/>
    <w:rsid w:val="004A4F52"/>
    <w:rsid w:val="004A4F88"/>
    <w:rsid w:val="004A4FB8"/>
    <w:rsid w:val="004A5161"/>
    <w:rsid w:val="004A56B5"/>
    <w:rsid w:val="004A5930"/>
    <w:rsid w:val="004A5F43"/>
    <w:rsid w:val="004A5F7D"/>
    <w:rsid w:val="004A6064"/>
    <w:rsid w:val="004A60FC"/>
    <w:rsid w:val="004A626F"/>
    <w:rsid w:val="004A634E"/>
    <w:rsid w:val="004A6379"/>
    <w:rsid w:val="004A6381"/>
    <w:rsid w:val="004A649A"/>
    <w:rsid w:val="004A655E"/>
    <w:rsid w:val="004A663C"/>
    <w:rsid w:val="004A6799"/>
    <w:rsid w:val="004A69CD"/>
    <w:rsid w:val="004A6A5A"/>
    <w:rsid w:val="004A6B3D"/>
    <w:rsid w:val="004A725E"/>
    <w:rsid w:val="004A758D"/>
    <w:rsid w:val="004A76F6"/>
    <w:rsid w:val="004A786A"/>
    <w:rsid w:val="004A78F8"/>
    <w:rsid w:val="004B00A9"/>
    <w:rsid w:val="004B0420"/>
    <w:rsid w:val="004B0461"/>
    <w:rsid w:val="004B0494"/>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71B"/>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46B"/>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FFF"/>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1B8"/>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1A4"/>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6A"/>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32"/>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990"/>
    <w:rsid w:val="004E0A30"/>
    <w:rsid w:val="004E0A50"/>
    <w:rsid w:val="004E0D8B"/>
    <w:rsid w:val="004E1045"/>
    <w:rsid w:val="004E10CE"/>
    <w:rsid w:val="004E1201"/>
    <w:rsid w:val="004E16E4"/>
    <w:rsid w:val="004E19C3"/>
    <w:rsid w:val="004E1CA9"/>
    <w:rsid w:val="004E1D7B"/>
    <w:rsid w:val="004E1FF2"/>
    <w:rsid w:val="004E22E0"/>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E6C"/>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03"/>
    <w:rsid w:val="004F3D77"/>
    <w:rsid w:val="004F3F24"/>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6D"/>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C17"/>
    <w:rsid w:val="00505D0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24"/>
    <w:rsid w:val="0051058D"/>
    <w:rsid w:val="0051066B"/>
    <w:rsid w:val="00510766"/>
    <w:rsid w:val="0051082E"/>
    <w:rsid w:val="00510C64"/>
    <w:rsid w:val="00510D98"/>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1F8"/>
    <w:rsid w:val="005135BD"/>
    <w:rsid w:val="005135E5"/>
    <w:rsid w:val="005139BE"/>
    <w:rsid w:val="00513B7A"/>
    <w:rsid w:val="00513CC8"/>
    <w:rsid w:val="00514346"/>
    <w:rsid w:val="00514436"/>
    <w:rsid w:val="005145E2"/>
    <w:rsid w:val="00514A01"/>
    <w:rsid w:val="00514B4F"/>
    <w:rsid w:val="005151AE"/>
    <w:rsid w:val="00515238"/>
    <w:rsid w:val="0051557F"/>
    <w:rsid w:val="005156C8"/>
    <w:rsid w:val="00515A8D"/>
    <w:rsid w:val="00515DEB"/>
    <w:rsid w:val="00515E1A"/>
    <w:rsid w:val="005161C1"/>
    <w:rsid w:val="005167F0"/>
    <w:rsid w:val="00516858"/>
    <w:rsid w:val="0051687D"/>
    <w:rsid w:val="0051692E"/>
    <w:rsid w:val="005169B6"/>
    <w:rsid w:val="00516B04"/>
    <w:rsid w:val="00516F93"/>
    <w:rsid w:val="00517139"/>
    <w:rsid w:val="0051713F"/>
    <w:rsid w:val="00517299"/>
    <w:rsid w:val="00517441"/>
    <w:rsid w:val="005176F7"/>
    <w:rsid w:val="005177D3"/>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2C"/>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30B"/>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09C"/>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7BC"/>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3C"/>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0D"/>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6C3"/>
    <w:rsid w:val="0055370A"/>
    <w:rsid w:val="0055396A"/>
    <w:rsid w:val="00553AE7"/>
    <w:rsid w:val="00553D0F"/>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4D"/>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E31"/>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20E"/>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985"/>
    <w:rsid w:val="00572B74"/>
    <w:rsid w:val="00572CB1"/>
    <w:rsid w:val="00572DEE"/>
    <w:rsid w:val="0057335A"/>
    <w:rsid w:val="005735DF"/>
    <w:rsid w:val="00573815"/>
    <w:rsid w:val="0057393D"/>
    <w:rsid w:val="00573978"/>
    <w:rsid w:val="00573AC3"/>
    <w:rsid w:val="00573C9E"/>
    <w:rsid w:val="00573E28"/>
    <w:rsid w:val="00573EE1"/>
    <w:rsid w:val="005740C0"/>
    <w:rsid w:val="00574280"/>
    <w:rsid w:val="005742E1"/>
    <w:rsid w:val="00574424"/>
    <w:rsid w:val="005744BF"/>
    <w:rsid w:val="00574529"/>
    <w:rsid w:val="0057456B"/>
    <w:rsid w:val="00574C88"/>
    <w:rsid w:val="00574F21"/>
    <w:rsid w:val="00574FE9"/>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0D"/>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CE0"/>
    <w:rsid w:val="00583E24"/>
    <w:rsid w:val="00584160"/>
    <w:rsid w:val="00584267"/>
    <w:rsid w:val="00584368"/>
    <w:rsid w:val="005845B8"/>
    <w:rsid w:val="005845EF"/>
    <w:rsid w:val="005846B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D55"/>
    <w:rsid w:val="00592EE6"/>
    <w:rsid w:val="00592F4C"/>
    <w:rsid w:val="00592FF2"/>
    <w:rsid w:val="00593065"/>
    <w:rsid w:val="0059329B"/>
    <w:rsid w:val="00593350"/>
    <w:rsid w:val="0059389C"/>
    <w:rsid w:val="00593C7C"/>
    <w:rsid w:val="00593D33"/>
    <w:rsid w:val="0059405A"/>
    <w:rsid w:val="00594208"/>
    <w:rsid w:val="00594506"/>
    <w:rsid w:val="00594523"/>
    <w:rsid w:val="005945E3"/>
    <w:rsid w:val="005947B9"/>
    <w:rsid w:val="005949A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AAF"/>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9A0"/>
    <w:rsid w:val="005A3B89"/>
    <w:rsid w:val="005A3DBA"/>
    <w:rsid w:val="005A3EAD"/>
    <w:rsid w:val="005A3EC6"/>
    <w:rsid w:val="005A402C"/>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B44"/>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16"/>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1D"/>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34"/>
    <w:rsid w:val="005C2E53"/>
    <w:rsid w:val="005C3002"/>
    <w:rsid w:val="005C307B"/>
    <w:rsid w:val="005C342F"/>
    <w:rsid w:val="005C3973"/>
    <w:rsid w:val="005C3BDD"/>
    <w:rsid w:val="005C3F31"/>
    <w:rsid w:val="005C4021"/>
    <w:rsid w:val="005C404B"/>
    <w:rsid w:val="005C4719"/>
    <w:rsid w:val="005C4747"/>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4CE"/>
    <w:rsid w:val="005C65F6"/>
    <w:rsid w:val="005C668A"/>
    <w:rsid w:val="005C6877"/>
    <w:rsid w:val="005C68F2"/>
    <w:rsid w:val="005C693A"/>
    <w:rsid w:val="005C6B27"/>
    <w:rsid w:val="005C6B7E"/>
    <w:rsid w:val="005C6BF1"/>
    <w:rsid w:val="005C710E"/>
    <w:rsid w:val="005C737F"/>
    <w:rsid w:val="005C7384"/>
    <w:rsid w:val="005C73EA"/>
    <w:rsid w:val="005C740B"/>
    <w:rsid w:val="005C76C6"/>
    <w:rsid w:val="005C7811"/>
    <w:rsid w:val="005C7C45"/>
    <w:rsid w:val="005C7F60"/>
    <w:rsid w:val="005C7F9F"/>
    <w:rsid w:val="005D0079"/>
    <w:rsid w:val="005D02BD"/>
    <w:rsid w:val="005D02EF"/>
    <w:rsid w:val="005D032D"/>
    <w:rsid w:val="005D0456"/>
    <w:rsid w:val="005D04B0"/>
    <w:rsid w:val="005D0859"/>
    <w:rsid w:val="005D088A"/>
    <w:rsid w:val="005D0980"/>
    <w:rsid w:val="005D10FC"/>
    <w:rsid w:val="005D15F9"/>
    <w:rsid w:val="005D1785"/>
    <w:rsid w:val="005D19F9"/>
    <w:rsid w:val="005D1BD8"/>
    <w:rsid w:val="005D1CE6"/>
    <w:rsid w:val="005D1FEC"/>
    <w:rsid w:val="005D2311"/>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1C2"/>
    <w:rsid w:val="005D5407"/>
    <w:rsid w:val="005D5436"/>
    <w:rsid w:val="005D55D2"/>
    <w:rsid w:val="005D5667"/>
    <w:rsid w:val="005D56B2"/>
    <w:rsid w:val="005D56EF"/>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2EB"/>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AD7"/>
    <w:rsid w:val="005E5B6D"/>
    <w:rsid w:val="005E5D1F"/>
    <w:rsid w:val="005E5D33"/>
    <w:rsid w:val="005E6164"/>
    <w:rsid w:val="005E6402"/>
    <w:rsid w:val="005E6430"/>
    <w:rsid w:val="005E6457"/>
    <w:rsid w:val="005E64C2"/>
    <w:rsid w:val="005E6DEA"/>
    <w:rsid w:val="005E6E35"/>
    <w:rsid w:val="005E6EB7"/>
    <w:rsid w:val="005E70B9"/>
    <w:rsid w:val="005E72AA"/>
    <w:rsid w:val="005E73CA"/>
    <w:rsid w:val="005E74F8"/>
    <w:rsid w:val="005E76B5"/>
    <w:rsid w:val="005E792F"/>
    <w:rsid w:val="005E7E29"/>
    <w:rsid w:val="005F035F"/>
    <w:rsid w:val="005F0366"/>
    <w:rsid w:val="005F0396"/>
    <w:rsid w:val="005F03BF"/>
    <w:rsid w:val="005F048D"/>
    <w:rsid w:val="005F049F"/>
    <w:rsid w:val="005F0553"/>
    <w:rsid w:val="005F0580"/>
    <w:rsid w:val="005F0801"/>
    <w:rsid w:val="005F0A7D"/>
    <w:rsid w:val="005F0BFE"/>
    <w:rsid w:val="005F0F57"/>
    <w:rsid w:val="005F0FC1"/>
    <w:rsid w:val="005F0FD2"/>
    <w:rsid w:val="005F173C"/>
    <w:rsid w:val="005F18D0"/>
    <w:rsid w:val="005F1AED"/>
    <w:rsid w:val="005F1BA2"/>
    <w:rsid w:val="005F1D62"/>
    <w:rsid w:val="005F215B"/>
    <w:rsid w:val="005F22AF"/>
    <w:rsid w:val="005F25BE"/>
    <w:rsid w:val="005F2711"/>
    <w:rsid w:val="005F2739"/>
    <w:rsid w:val="005F27CD"/>
    <w:rsid w:val="005F2AB4"/>
    <w:rsid w:val="005F2BAE"/>
    <w:rsid w:val="005F2D37"/>
    <w:rsid w:val="005F3085"/>
    <w:rsid w:val="005F311F"/>
    <w:rsid w:val="005F3171"/>
    <w:rsid w:val="005F31BB"/>
    <w:rsid w:val="005F32DD"/>
    <w:rsid w:val="005F36BE"/>
    <w:rsid w:val="005F384F"/>
    <w:rsid w:val="005F38C5"/>
    <w:rsid w:val="005F3934"/>
    <w:rsid w:val="005F3E37"/>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B2B"/>
    <w:rsid w:val="005F7CBF"/>
    <w:rsid w:val="005F7DFD"/>
    <w:rsid w:val="005F7E87"/>
    <w:rsid w:val="005F7E9E"/>
    <w:rsid w:val="005F7ED5"/>
    <w:rsid w:val="00600076"/>
    <w:rsid w:val="00600132"/>
    <w:rsid w:val="006002C0"/>
    <w:rsid w:val="00600305"/>
    <w:rsid w:val="006004D3"/>
    <w:rsid w:val="00600574"/>
    <w:rsid w:val="00600AC3"/>
    <w:rsid w:val="00600BA5"/>
    <w:rsid w:val="00600BE4"/>
    <w:rsid w:val="00600D25"/>
    <w:rsid w:val="006011AF"/>
    <w:rsid w:val="00601496"/>
    <w:rsid w:val="006016F4"/>
    <w:rsid w:val="006018A3"/>
    <w:rsid w:val="00601921"/>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34E"/>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B40"/>
    <w:rsid w:val="00611EA5"/>
    <w:rsid w:val="00611FCD"/>
    <w:rsid w:val="0061202C"/>
    <w:rsid w:val="006122B0"/>
    <w:rsid w:val="00612417"/>
    <w:rsid w:val="006124AA"/>
    <w:rsid w:val="0061269E"/>
    <w:rsid w:val="006127AE"/>
    <w:rsid w:val="0061297A"/>
    <w:rsid w:val="006129A2"/>
    <w:rsid w:val="00612A29"/>
    <w:rsid w:val="00612D5C"/>
    <w:rsid w:val="00612F5F"/>
    <w:rsid w:val="006130A8"/>
    <w:rsid w:val="006131F6"/>
    <w:rsid w:val="00613258"/>
    <w:rsid w:val="006132F0"/>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1B9"/>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9E3"/>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9FA"/>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995"/>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4F2"/>
    <w:rsid w:val="0064478B"/>
    <w:rsid w:val="006448CC"/>
    <w:rsid w:val="00644CBB"/>
    <w:rsid w:val="00644D6E"/>
    <w:rsid w:val="00644EBD"/>
    <w:rsid w:val="006451C6"/>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36"/>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9AD"/>
    <w:rsid w:val="00654BFE"/>
    <w:rsid w:val="00654F6E"/>
    <w:rsid w:val="00655003"/>
    <w:rsid w:val="00655022"/>
    <w:rsid w:val="00655198"/>
    <w:rsid w:val="0065569D"/>
    <w:rsid w:val="006556CF"/>
    <w:rsid w:val="0065577D"/>
    <w:rsid w:val="006557DC"/>
    <w:rsid w:val="006559E7"/>
    <w:rsid w:val="00655F67"/>
    <w:rsid w:val="00656011"/>
    <w:rsid w:val="0065617D"/>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3B"/>
    <w:rsid w:val="006659C6"/>
    <w:rsid w:val="00665A65"/>
    <w:rsid w:val="00665B53"/>
    <w:rsid w:val="00665C03"/>
    <w:rsid w:val="00665C67"/>
    <w:rsid w:val="00665EC5"/>
    <w:rsid w:val="00666097"/>
    <w:rsid w:val="0066622F"/>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B2"/>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C4A"/>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49"/>
    <w:rsid w:val="00677DE9"/>
    <w:rsid w:val="00677F5C"/>
    <w:rsid w:val="006801B4"/>
    <w:rsid w:val="006801DA"/>
    <w:rsid w:val="006804A8"/>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1EB1"/>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0FD"/>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E4D"/>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4E"/>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22"/>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4EF7"/>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CC"/>
    <w:rsid w:val="006B1334"/>
    <w:rsid w:val="006B1449"/>
    <w:rsid w:val="006B169C"/>
    <w:rsid w:val="006B179D"/>
    <w:rsid w:val="006B1815"/>
    <w:rsid w:val="006B1A58"/>
    <w:rsid w:val="006B1ACC"/>
    <w:rsid w:val="006B1C2B"/>
    <w:rsid w:val="006B1C4E"/>
    <w:rsid w:val="006B1E1A"/>
    <w:rsid w:val="006B1E6E"/>
    <w:rsid w:val="006B1F37"/>
    <w:rsid w:val="006B1FAF"/>
    <w:rsid w:val="006B2046"/>
    <w:rsid w:val="006B23E0"/>
    <w:rsid w:val="006B24F7"/>
    <w:rsid w:val="006B25D3"/>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615"/>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1E86"/>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2F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8B5"/>
    <w:rsid w:val="006E0ABA"/>
    <w:rsid w:val="006E0AFE"/>
    <w:rsid w:val="006E0BE7"/>
    <w:rsid w:val="006E0C33"/>
    <w:rsid w:val="006E0CD0"/>
    <w:rsid w:val="006E0D88"/>
    <w:rsid w:val="006E0DCC"/>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3DD3"/>
    <w:rsid w:val="006E3E0E"/>
    <w:rsid w:val="006E3F1D"/>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AD1"/>
    <w:rsid w:val="006E6C24"/>
    <w:rsid w:val="006E6C36"/>
    <w:rsid w:val="006E6D6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08D"/>
    <w:rsid w:val="006F417F"/>
    <w:rsid w:val="006F431D"/>
    <w:rsid w:val="006F436F"/>
    <w:rsid w:val="006F449A"/>
    <w:rsid w:val="006F4576"/>
    <w:rsid w:val="006F464B"/>
    <w:rsid w:val="006F4A1B"/>
    <w:rsid w:val="006F4BB6"/>
    <w:rsid w:val="006F4BBD"/>
    <w:rsid w:val="006F4D37"/>
    <w:rsid w:val="006F5283"/>
    <w:rsid w:val="006F542F"/>
    <w:rsid w:val="006F55DB"/>
    <w:rsid w:val="006F57CB"/>
    <w:rsid w:val="006F5823"/>
    <w:rsid w:val="006F5B06"/>
    <w:rsid w:val="006F5BFA"/>
    <w:rsid w:val="006F5EAC"/>
    <w:rsid w:val="006F5ED8"/>
    <w:rsid w:val="006F5F73"/>
    <w:rsid w:val="006F623C"/>
    <w:rsid w:val="006F6549"/>
    <w:rsid w:val="006F68B9"/>
    <w:rsid w:val="006F69AA"/>
    <w:rsid w:val="006F6A8C"/>
    <w:rsid w:val="006F6BA8"/>
    <w:rsid w:val="006F6BDA"/>
    <w:rsid w:val="006F6CD0"/>
    <w:rsid w:val="006F6EFC"/>
    <w:rsid w:val="006F725F"/>
    <w:rsid w:val="006F7365"/>
    <w:rsid w:val="006F7423"/>
    <w:rsid w:val="006F7545"/>
    <w:rsid w:val="006F7586"/>
    <w:rsid w:val="006F772D"/>
    <w:rsid w:val="006F78B8"/>
    <w:rsid w:val="006F7B25"/>
    <w:rsid w:val="006F7F88"/>
    <w:rsid w:val="007001F0"/>
    <w:rsid w:val="00700261"/>
    <w:rsid w:val="007003B6"/>
    <w:rsid w:val="00700474"/>
    <w:rsid w:val="00700477"/>
    <w:rsid w:val="007004A1"/>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1C7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4D6"/>
    <w:rsid w:val="007049F8"/>
    <w:rsid w:val="00704A5A"/>
    <w:rsid w:val="00704D75"/>
    <w:rsid w:val="00704F66"/>
    <w:rsid w:val="00704FDF"/>
    <w:rsid w:val="007052A4"/>
    <w:rsid w:val="0070538F"/>
    <w:rsid w:val="00705549"/>
    <w:rsid w:val="007059BB"/>
    <w:rsid w:val="00705A2C"/>
    <w:rsid w:val="00705AC9"/>
    <w:rsid w:val="00705B8F"/>
    <w:rsid w:val="00705C10"/>
    <w:rsid w:val="00705C3F"/>
    <w:rsid w:val="00705C65"/>
    <w:rsid w:val="00705E8D"/>
    <w:rsid w:val="00705F1B"/>
    <w:rsid w:val="00706293"/>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1BD"/>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08"/>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5EED"/>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BE"/>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1E"/>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7E4"/>
    <w:rsid w:val="007279B8"/>
    <w:rsid w:val="007279FC"/>
    <w:rsid w:val="00727AE6"/>
    <w:rsid w:val="00727BEE"/>
    <w:rsid w:val="00727DD8"/>
    <w:rsid w:val="00727EC3"/>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81"/>
    <w:rsid w:val="00731D9B"/>
    <w:rsid w:val="00731EF3"/>
    <w:rsid w:val="00732192"/>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1BF"/>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45"/>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424"/>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3D0"/>
    <w:rsid w:val="007457BA"/>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258"/>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45"/>
    <w:rsid w:val="007522FD"/>
    <w:rsid w:val="0075237B"/>
    <w:rsid w:val="00752532"/>
    <w:rsid w:val="00752757"/>
    <w:rsid w:val="0075289A"/>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2DE"/>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9F0"/>
    <w:rsid w:val="00763A7E"/>
    <w:rsid w:val="00764095"/>
    <w:rsid w:val="00764200"/>
    <w:rsid w:val="00764214"/>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4CE"/>
    <w:rsid w:val="00765567"/>
    <w:rsid w:val="007655FE"/>
    <w:rsid w:val="00765797"/>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16B"/>
    <w:rsid w:val="00767563"/>
    <w:rsid w:val="007677FF"/>
    <w:rsid w:val="00767818"/>
    <w:rsid w:val="00767B17"/>
    <w:rsid w:val="00767C00"/>
    <w:rsid w:val="00767C58"/>
    <w:rsid w:val="00767CCF"/>
    <w:rsid w:val="0077016F"/>
    <w:rsid w:val="00770319"/>
    <w:rsid w:val="007705C5"/>
    <w:rsid w:val="00770725"/>
    <w:rsid w:val="0077084B"/>
    <w:rsid w:val="00770874"/>
    <w:rsid w:val="007708BE"/>
    <w:rsid w:val="00770927"/>
    <w:rsid w:val="00770AC4"/>
    <w:rsid w:val="00770BC7"/>
    <w:rsid w:val="00770CBA"/>
    <w:rsid w:val="00770F07"/>
    <w:rsid w:val="00770FA9"/>
    <w:rsid w:val="007712FD"/>
    <w:rsid w:val="00771A53"/>
    <w:rsid w:val="00771AAB"/>
    <w:rsid w:val="00771CDE"/>
    <w:rsid w:val="00771FC5"/>
    <w:rsid w:val="00772046"/>
    <w:rsid w:val="007723D6"/>
    <w:rsid w:val="0077248E"/>
    <w:rsid w:val="0077265A"/>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0F5"/>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04"/>
    <w:rsid w:val="00783091"/>
    <w:rsid w:val="007831A8"/>
    <w:rsid w:val="00783211"/>
    <w:rsid w:val="00783302"/>
    <w:rsid w:val="0078339C"/>
    <w:rsid w:val="00783429"/>
    <w:rsid w:val="00783526"/>
    <w:rsid w:val="00783ACD"/>
    <w:rsid w:val="00783BC4"/>
    <w:rsid w:val="00783BD9"/>
    <w:rsid w:val="00783C22"/>
    <w:rsid w:val="00783D62"/>
    <w:rsid w:val="00783E57"/>
    <w:rsid w:val="00783F10"/>
    <w:rsid w:val="00784065"/>
    <w:rsid w:val="00784123"/>
    <w:rsid w:val="00784241"/>
    <w:rsid w:val="00784282"/>
    <w:rsid w:val="00784308"/>
    <w:rsid w:val="00784408"/>
    <w:rsid w:val="007844F7"/>
    <w:rsid w:val="00784541"/>
    <w:rsid w:val="00784788"/>
    <w:rsid w:val="00784AF9"/>
    <w:rsid w:val="00784C5A"/>
    <w:rsid w:val="00784CBE"/>
    <w:rsid w:val="00784CD4"/>
    <w:rsid w:val="00784E3B"/>
    <w:rsid w:val="00784F26"/>
    <w:rsid w:val="00784F60"/>
    <w:rsid w:val="0078509D"/>
    <w:rsid w:val="00785759"/>
    <w:rsid w:val="00785B54"/>
    <w:rsid w:val="00785E20"/>
    <w:rsid w:val="007860AA"/>
    <w:rsid w:val="007866FB"/>
    <w:rsid w:val="007867C5"/>
    <w:rsid w:val="00786805"/>
    <w:rsid w:val="007869C7"/>
    <w:rsid w:val="00786BE1"/>
    <w:rsid w:val="00786D45"/>
    <w:rsid w:val="00786F79"/>
    <w:rsid w:val="00787027"/>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568"/>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8EB"/>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CAF"/>
    <w:rsid w:val="00796E3D"/>
    <w:rsid w:val="0079706A"/>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6D95"/>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C0C"/>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BAA"/>
    <w:rsid w:val="007C3C52"/>
    <w:rsid w:val="007C3C9E"/>
    <w:rsid w:val="007C3CF7"/>
    <w:rsid w:val="007C3E4E"/>
    <w:rsid w:val="007C3E51"/>
    <w:rsid w:val="007C3F32"/>
    <w:rsid w:val="007C3FBD"/>
    <w:rsid w:val="007C4052"/>
    <w:rsid w:val="007C40FE"/>
    <w:rsid w:val="007C41F3"/>
    <w:rsid w:val="007C4266"/>
    <w:rsid w:val="007C4628"/>
    <w:rsid w:val="007C4654"/>
    <w:rsid w:val="007C473B"/>
    <w:rsid w:val="007C4864"/>
    <w:rsid w:val="007C49D2"/>
    <w:rsid w:val="007C4D9C"/>
    <w:rsid w:val="007C4DFD"/>
    <w:rsid w:val="007C50A8"/>
    <w:rsid w:val="007C51A4"/>
    <w:rsid w:val="007C51FA"/>
    <w:rsid w:val="007C527B"/>
    <w:rsid w:val="007C5514"/>
    <w:rsid w:val="007C55C2"/>
    <w:rsid w:val="007C59E7"/>
    <w:rsid w:val="007C5B04"/>
    <w:rsid w:val="007C5D1D"/>
    <w:rsid w:val="007C5DE1"/>
    <w:rsid w:val="007C5F5F"/>
    <w:rsid w:val="007C6407"/>
    <w:rsid w:val="007C6835"/>
    <w:rsid w:val="007C688F"/>
    <w:rsid w:val="007C68D6"/>
    <w:rsid w:val="007C7185"/>
    <w:rsid w:val="007C7402"/>
    <w:rsid w:val="007C7573"/>
    <w:rsid w:val="007C7907"/>
    <w:rsid w:val="007C796E"/>
    <w:rsid w:val="007C7B60"/>
    <w:rsid w:val="007C7CD2"/>
    <w:rsid w:val="007C7CE3"/>
    <w:rsid w:val="007C7D88"/>
    <w:rsid w:val="007C7E38"/>
    <w:rsid w:val="007C7E6D"/>
    <w:rsid w:val="007C7E94"/>
    <w:rsid w:val="007D02F6"/>
    <w:rsid w:val="007D06D8"/>
    <w:rsid w:val="007D0819"/>
    <w:rsid w:val="007D08BF"/>
    <w:rsid w:val="007D0955"/>
    <w:rsid w:val="007D09C6"/>
    <w:rsid w:val="007D0EAF"/>
    <w:rsid w:val="007D0F65"/>
    <w:rsid w:val="007D0F9D"/>
    <w:rsid w:val="007D1532"/>
    <w:rsid w:val="007D17A3"/>
    <w:rsid w:val="007D18E0"/>
    <w:rsid w:val="007D1947"/>
    <w:rsid w:val="007D1A2C"/>
    <w:rsid w:val="007D1A72"/>
    <w:rsid w:val="007D1E0D"/>
    <w:rsid w:val="007D2029"/>
    <w:rsid w:val="007D209A"/>
    <w:rsid w:val="007D240B"/>
    <w:rsid w:val="007D2442"/>
    <w:rsid w:val="007D2881"/>
    <w:rsid w:val="007D28D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AE"/>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77C"/>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A0C"/>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ED4"/>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8D1"/>
    <w:rsid w:val="007F3AD1"/>
    <w:rsid w:val="007F3C5D"/>
    <w:rsid w:val="007F3D8E"/>
    <w:rsid w:val="007F3DD0"/>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D"/>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E7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683"/>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796"/>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AE5"/>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1DE"/>
    <w:rsid w:val="008263C1"/>
    <w:rsid w:val="008263E1"/>
    <w:rsid w:val="00826907"/>
    <w:rsid w:val="00826C10"/>
    <w:rsid w:val="00826CB3"/>
    <w:rsid w:val="00826DD2"/>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B9B"/>
    <w:rsid w:val="00832F7A"/>
    <w:rsid w:val="00833515"/>
    <w:rsid w:val="00833677"/>
    <w:rsid w:val="008337A3"/>
    <w:rsid w:val="008338DA"/>
    <w:rsid w:val="0083395D"/>
    <w:rsid w:val="00834134"/>
    <w:rsid w:val="00834EE2"/>
    <w:rsid w:val="00834F3A"/>
    <w:rsid w:val="0083530C"/>
    <w:rsid w:val="00835420"/>
    <w:rsid w:val="00835645"/>
    <w:rsid w:val="0083566F"/>
    <w:rsid w:val="00835753"/>
    <w:rsid w:val="00835A5F"/>
    <w:rsid w:val="00835B7E"/>
    <w:rsid w:val="00835BE3"/>
    <w:rsid w:val="00835D10"/>
    <w:rsid w:val="00835ECD"/>
    <w:rsid w:val="00835F94"/>
    <w:rsid w:val="00836547"/>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313"/>
    <w:rsid w:val="008424D2"/>
    <w:rsid w:val="0084260F"/>
    <w:rsid w:val="00842611"/>
    <w:rsid w:val="0084288B"/>
    <w:rsid w:val="00842988"/>
    <w:rsid w:val="00842EB4"/>
    <w:rsid w:val="00843072"/>
    <w:rsid w:val="00843248"/>
    <w:rsid w:val="0084329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78F"/>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395"/>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9AE"/>
    <w:rsid w:val="00864C3E"/>
    <w:rsid w:val="00864D1E"/>
    <w:rsid w:val="00864E70"/>
    <w:rsid w:val="00865414"/>
    <w:rsid w:val="00865B0D"/>
    <w:rsid w:val="00865DF5"/>
    <w:rsid w:val="00865F05"/>
    <w:rsid w:val="00865F0C"/>
    <w:rsid w:val="008661B5"/>
    <w:rsid w:val="00866591"/>
    <w:rsid w:val="008665B6"/>
    <w:rsid w:val="0086661B"/>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587"/>
    <w:rsid w:val="00870639"/>
    <w:rsid w:val="008707D3"/>
    <w:rsid w:val="00870A44"/>
    <w:rsid w:val="00870A5B"/>
    <w:rsid w:val="00870AAE"/>
    <w:rsid w:val="00870C1E"/>
    <w:rsid w:val="00870C9E"/>
    <w:rsid w:val="00870DD2"/>
    <w:rsid w:val="008710D7"/>
    <w:rsid w:val="0087125E"/>
    <w:rsid w:val="0087146D"/>
    <w:rsid w:val="00871528"/>
    <w:rsid w:val="0087189E"/>
    <w:rsid w:val="00871A32"/>
    <w:rsid w:val="00871D4E"/>
    <w:rsid w:val="00871D7D"/>
    <w:rsid w:val="00871F01"/>
    <w:rsid w:val="00871F68"/>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EC"/>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087"/>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28E"/>
    <w:rsid w:val="008814B9"/>
    <w:rsid w:val="00881536"/>
    <w:rsid w:val="00881C0F"/>
    <w:rsid w:val="00881F98"/>
    <w:rsid w:val="00882024"/>
    <w:rsid w:val="008823A4"/>
    <w:rsid w:val="00882694"/>
    <w:rsid w:val="00882BD0"/>
    <w:rsid w:val="00882BF9"/>
    <w:rsid w:val="00882CDE"/>
    <w:rsid w:val="00883153"/>
    <w:rsid w:val="00883189"/>
    <w:rsid w:val="00883329"/>
    <w:rsid w:val="00883766"/>
    <w:rsid w:val="0088381F"/>
    <w:rsid w:val="00883877"/>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5C6"/>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8E4"/>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837"/>
    <w:rsid w:val="00895B87"/>
    <w:rsid w:val="00895BD8"/>
    <w:rsid w:val="00896127"/>
    <w:rsid w:val="00896206"/>
    <w:rsid w:val="00896868"/>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68C"/>
    <w:rsid w:val="008A198E"/>
    <w:rsid w:val="008A1BAB"/>
    <w:rsid w:val="008A1CC1"/>
    <w:rsid w:val="008A1E23"/>
    <w:rsid w:val="008A237E"/>
    <w:rsid w:val="008A2407"/>
    <w:rsid w:val="008A242B"/>
    <w:rsid w:val="008A25D4"/>
    <w:rsid w:val="008A2730"/>
    <w:rsid w:val="008A282E"/>
    <w:rsid w:val="008A29FD"/>
    <w:rsid w:val="008A2CA7"/>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7EA"/>
    <w:rsid w:val="008B09A4"/>
    <w:rsid w:val="008B0A4C"/>
    <w:rsid w:val="008B0CCF"/>
    <w:rsid w:val="008B0F4C"/>
    <w:rsid w:val="008B10BE"/>
    <w:rsid w:val="008B137D"/>
    <w:rsid w:val="008B13EF"/>
    <w:rsid w:val="008B13FC"/>
    <w:rsid w:val="008B14D1"/>
    <w:rsid w:val="008B1A78"/>
    <w:rsid w:val="008B1A8E"/>
    <w:rsid w:val="008B1C85"/>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86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4F6"/>
    <w:rsid w:val="008B5785"/>
    <w:rsid w:val="008B59C0"/>
    <w:rsid w:val="008B5AB2"/>
    <w:rsid w:val="008B5F9B"/>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3B"/>
    <w:rsid w:val="008B7283"/>
    <w:rsid w:val="008B7442"/>
    <w:rsid w:val="008B755E"/>
    <w:rsid w:val="008B7576"/>
    <w:rsid w:val="008B7587"/>
    <w:rsid w:val="008B7ADB"/>
    <w:rsid w:val="008B7E1A"/>
    <w:rsid w:val="008B7F6F"/>
    <w:rsid w:val="008B7F91"/>
    <w:rsid w:val="008C0075"/>
    <w:rsid w:val="008C009C"/>
    <w:rsid w:val="008C00FA"/>
    <w:rsid w:val="008C0335"/>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C9D"/>
    <w:rsid w:val="008C7170"/>
    <w:rsid w:val="008C7190"/>
    <w:rsid w:val="008C7259"/>
    <w:rsid w:val="008C72F9"/>
    <w:rsid w:val="008C76FD"/>
    <w:rsid w:val="008C7767"/>
    <w:rsid w:val="008C7B20"/>
    <w:rsid w:val="008C7C1A"/>
    <w:rsid w:val="008C7D23"/>
    <w:rsid w:val="008D00D3"/>
    <w:rsid w:val="008D026A"/>
    <w:rsid w:val="008D07E6"/>
    <w:rsid w:val="008D0C0B"/>
    <w:rsid w:val="008D0C7A"/>
    <w:rsid w:val="008D0DEB"/>
    <w:rsid w:val="008D0F99"/>
    <w:rsid w:val="008D1172"/>
    <w:rsid w:val="008D11C8"/>
    <w:rsid w:val="008D11DF"/>
    <w:rsid w:val="008D1358"/>
    <w:rsid w:val="008D163D"/>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8F0"/>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430"/>
    <w:rsid w:val="008E06D4"/>
    <w:rsid w:val="008E07AB"/>
    <w:rsid w:val="008E07E6"/>
    <w:rsid w:val="008E0855"/>
    <w:rsid w:val="008E099B"/>
    <w:rsid w:val="008E0A61"/>
    <w:rsid w:val="008E0FBB"/>
    <w:rsid w:val="008E12A7"/>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BAB"/>
    <w:rsid w:val="008F0102"/>
    <w:rsid w:val="008F01F5"/>
    <w:rsid w:val="008F0795"/>
    <w:rsid w:val="008F07C6"/>
    <w:rsid w:val="008F084E"/>
    <w:rsid w:val="008F08B0"/>
    <w:rsid w:val="008F0F1F"/>
    <w:rsid w:val="008F0F4B"/>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2A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33"/>
    <w:rsid w:val="00915819"/>
    <w:rsid w:val="009159E6"/>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583"/>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64"/>
    <w:rsid w:val="00921443"/>
    <w:rsid w:val="00921476"/>
    <w:rsid w:val="00921624"/>
    <w:rsid w:val="00921859"/>
    <w:rsid w:val="0092189C"/>
    <w:rsid w:val="0092192C"/>
    <w:rsid w:val="00921973"/>
    <w:rsid w:val="009219DC"/>
    <w:rsid w:val="00921AF8"/>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534"/>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473"/>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94"/>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061"/>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78F"/>
    <w:rsid w:val="00947C7A"/>
    <w:rsid w:val="00947E89"/>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EE0"/>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12"/>
    <w:rsid w:val="00956DAB"/>
    <w:rsid w:val="009576B3"/>
    <w:rsid w:val="00957747"/>
    <w:rsid w:val="009578F0"/>
    <w:rsid w:val="00957AE1"/>
    <w:rsid w:val="00957C00"/>
    <w:rsid w:val="00957C4E"/>
    <w:rsid w:val="00957CB5"/>
    <w:rsid w:val="00957DC1"/>
    <w:rsid w:val="00957FBA"/>
    <w:rsid w:val="009601A4"/>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C41"/>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DA"/>
    <w:rsid w:val="009723F2"/>
    <w:rsid w:val="009725D1"/>
    <w:rsid w:val="009726E4"/>
    <w:rsid w:val="0097285B"/>
    <w:rsid w:val="00972AB4"/>
    <w:rsid w:val="00972D36"/>
    <w:rsid w:val="00972EBB"/>
    <w:rsid w:val="00973416"/>
    <w:rsid w:val="0097347E"/>
    <w:rsid w:val="009736C3"/>
    <w:rsid w:val="0097397D"/>
    <w:rsid w:val="00973AC0"/>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E0"/>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A0C"/>
    <w:rsid w:val="00984B50"/>
    <w:rsid w:val="00984B72"/>
    <w:rsid w:val="00984D78"/>
    <w:rsid w:val="00984DB4"/>
    <w:rsid w:val="0098566D"/>
    <w:rsid w:val="00985747"/>
    <w:rsid w:val="00985935"/>
    <w:rsid w:val="009859F8"/>
    <w:rsid w:val="00985CDA"/>
    <w:rsid w:val="0098628D"/>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892"/>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620"/>
    <w:rsid w:val="00992735"/>
    <w:rsid w:val="0099276B"/>
    <w:rsid w:val="009927D4"/>
    <w:rsid w:val="00992A60"/>
    <w:rsid w:val="00992B07"/>
    <w:rsid w:val="00992C91"/>
    <w:rsid w:val="00992EC2"/>
    <w:rsid w:val="00992F0E"/>
    <w:rsid w:val="00992F7A"/>
    <w:rsid w:val="0099324E"/>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67"/>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12"/>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1A"/>
    <w:rsid w:val="009A3F6E"/>
    <w:rsid w:val="009A4086"/>
    <w:rsid w:val="009A4180"/>
    <w:rsid w:val="009A41AD"/>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8A8"/>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632"/>
    <w:rsid w:val="009C49DA"/>
    <w:rsid w:val="009C4B2A"/>
    <w:rsid w:val="009C4C3A"/>
    <w:rsid w:val="009C4CA4"/>
    <w:rsid w:val="009C504B"/>
    <w:rsid w:val="009C51B7"/>
    <w:rsid w:val="009C51EC"/>
    <w:rsid w:val="009C5292"/>
    <w:rsid w:val="009C5545"/>
    <w:rsid w:val="009C56FA"/>
    <w:rsid w:val="009C5A5E"/>
    <w:rsid w:val="009C5CBE"/>
    <w:rsid w:val="009C5F24"/>
    <w:rsid w:val="009C6149"/>
    <w:rsid w:val="009C6159"/>
    <w:rsid w:val="009C61AE"/>
    <w:rsid w:val="009C62AC"/>
    <w:rsid w:val="009C62D6"/>
    <w:rsid w:val="009C63AB"/>
    <w:rsid w:val="009C64C7"/>
    <w:rsid w:val="009C6673"/>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A30"/>
    <w:rsid w:val="009E0BBC"/>
    <w:rsid w:val="009E0D71"/>
    <w:rsid w:val="009E0DDB"/>
    <w:rsid w:val="009E1097"/>
    <w:rsid w:val="009E1130"/>
    <w:rsid w:val="009E11CA"/>
    <w:rsid w:val="009E12DF"/>
    <w:rsid w:val="009E143A"/>
    <w:rsid w:val="009E154F"/>
    <w:rsid w:val="009E1680"/>
    <w:rsid w:val="009E1AC7"/>
    <w:rsid w:val="009E1ACA"/>
    <w:rsid w:val="009E1B56"/>
    <w:rsid w:val="009E1DFD"/>
    <w:rsid w:val="009E1E0B"/>
    <w:rsid w:val="009E1E2C"/>
    <w:rsid w:val="009E2533"/>
    <w:rsid w:val="009E25AA"/>
    <w:rsid w:val="009E267A"/>
    <w:rsid w:val="009E2709"/>
    <w:rsid w:val="009E271E"/>
    <w:rsid w:val="009E28FB"/>
    <w:rsid w:val="009E2A55"/>
    <w:rsid w:val="009E302B"/>
    <w:rsid w:val="009E3533"/>
    <w:rsid w:val="009E398D"/>
    <w:rsid w:val="009E39AA"/>
    <w:rsid w:val="009E3D3B"/>
    <w:rsid w:val="009E4A6A"/>
    <w:rsid w:val="009E505E"/>
    <w:rsid w:val="009E51F0"/>
    <w:rsid w:val="009E53B0"/>
    <w:rsid w:val="009E5427"/>
    <w:rsid w:val="009E55B5"/>
    <w:rsid w:val="009E5615"/>
    <w:rsid w:val="009E568E"/>
    <w:rsid w:val="009E56FE"/>
    <w:rsid w:val="009E5C37"/>
    <w:rsid w:val="009E5C9C"/>
    <w:rsid w:val="009E5DAC"/>
    <w:rsid w:val="009E5E80"/>
    <w:rsid w:val="009E5E96"/>
    <w:rsid w:val="009E5EDD"/>
    <w:rsid w:val="009E5FEB"/>
    <w:rsid w:val="009E6181"/>
    <w:rsid w:val="009E6204"/>
    <w:rsid w:val="009E634C"/>
    <w:rsid w:val="009E63CD"/>
    <w:rsid w:val="009E64C4"/>
    <w:rsid w:val="009E6783"/>
    <w:rsid w:val="009E688E"/>
    <w:rsid w:val="009E69D7"/>
    <w:rsid w:val="009E6A7A"/>
    <w:rsid w:val="009E6A9C"/>
    <w:rsid w:val="009E6B2A"/>
    <w:rsid w:val="009E6C6E"/>
    <w:rsid w:val="009E6F1A"/>
    <w:rsid w:val="009E7A72"/>
    <w:rsid w:val="009E7EC0"/>
    <w:rsid w:val="009E7EC5"/>
    <w:rsid w:val="009F0011"/>
    <w:rsid w:val="009F062E"/>
    <w:rsid w:val="009F066D"/>
    <w:rsid w:val="009F06A9"/>
    <w:rsid w:val="009F0D6F"/>
    <w:rsid w:val="009F0DB7"/>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7C"/>
    <w:rsid w:val="009F44B2"/>
    <w:rsid w:val="009F494F"/>
    <w:rsid w:val="009F4A1C"/>
    <w:rsid w:val="009F4DFD"/>
    <w:rsid w:val="009F4ED4"/>
    <w:rsid w:val="009F4F96"/>
    <w:rsid w:val="009F503C"/>
    <w:rsid w:val="009F50B1"/>
    <w:rsid w:val="009F5151"/>
    <w:rsid w:val="009F515D"/>
    <w:rsid w:val="009F51C0"/>
    <w:rsid w:val="009F5335"/>
    <w:rsid w:val="009F5469"/>
    <w:rsid w:val="009F54C4"/>
    <w:rsid w:val="009F587E"/>
    <w:rsid w:val="009F58AE"/>
    <w:rsid w:val="009F6011"/>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9F7D30"/>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3ED0"/>
    <w:rsid w:val="00A042A2"/>
    <w:rsid w:val="00A0438C"/>
    <w:rsid w:val="00A04A3E"/>
    <w:rsid w:val="00A04C50"/>
    <w:rsid w:val="00A05026"/>
    <w:rsid w:val="00A0511E"/>
    <w:rsid w:val="00A052ED"/>
    <w:rsid w:val="00A05371"/>
    <w:rsid w:val="00A054C9"/>
    <w:rsid w:val="00A05AC6"/>
    <w:rsid w:val="00A060B4"/>
    <w:rsid w:val="00A060EB"/>
    <w:rsid w:val="00A0636B"/>
    <w:rsid w:val="00A06532"/>
    <w:rsid w:val="00A06CF7"/>
    <w:rsid w:val="00A06D47"/>
    <w:rsid w:val="00A06D88"/>
    <w:rsid w:val="00A06E6F"/>
    <w:rsid w:val="00A070DD"/>
    <w:rsid w:val="00A070FD"/>
    <w:rsid w:val="00A07365"/>
    <w:rsid w:val="00A07514"/>
    <w:rsid w:val="00A07558"/>
    <w:rsid w:val="00A078AB"/>
    <w:rsid w:val="00A078C9"/>
    <w:rsid w:val="00A102D1"/>
    <w:rsid w:val="00A1031F"/>
    <w:rsid w:val="00A108F7"/>
    <w:rsid w:val="00A10914"/>
    <w:rsid w:val="00A10A9E"/>
    <w:rsid w:val="00A10CD3"/>
    <w:rsid w:val="00A10D24"/>
    <w:rsid w:val="00A10F73"/>
    <w:rsid w:val="00A113F3"/>
    <w:rsid w:val="00A114DD"/>
    <w:rsid w:val="00A115BF"/>
    <w:rsid w:val="00A11863"/>
    <w:rsid w:val="00A118FA"/>
    <w:rsid w:val="00A11A14"/>
    <w:rsid w:val="00A11A26"/>
    <w:rsid w:val="00A11A61"/>
    <w:rsid w:val="00A11AD2"/>
    <w:rsid w:val="00A11B95"/>
    <w:rsid w:val="00A11C1E"/>
    <w:rsid w:val="00A11E32"/>
    <w:rsid w:val="00A11E8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2B9"/>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044"/>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F50"/>
    <w:rsid w:val="00A21031"/>
    <w:rsid w:val="00A212E5"/>
    <w:rsid w:val="00A21376"/>
    <w:rsid w:val="00A2150A"/>
    <w:rsid w:val="00A2180C"/>
    <w:rsid w:val="00A21940"/>
    <w:rsid w:val="00A219A3"/>
    <w:rsid w:val="00A21B27"/>
    <w:rsid w:val="00A21CAE"/>
    <w:rsid w:val="00A21E42"/>
    <w:rsid w:val="00A21E7F"/>
    <w:rsid w:val="00A2236B"/>
    <w:rsid w:val="00A2241C"/>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51"/>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5A"/>
    <w:rsid w:val="00A26B67"/>
    <w:rsid w:val="00A26C30"/>
    <w:rsid w:val="00A26D05"/>
    <w:rsid w:val="00A26DCB"/>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6C1"/>
    <w:rsid w:val="00A317A5"/>
    <w:rsid w:val="00A3190D"/>
    <w:rsid w:val="00A319E6"/>
    <w:rsid w:val="00A31ADE"/>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49F"/>
    <w:rsid w:val="00A3463A"/>
    <w:rsid w:val="00A347D1"/>
    <w:rsid w:val="00A34A2A"/>
    <w:rsid w:val="00A34A69"/>
    <w:rsid w:val="00A34B79"/>
    <w:rsid w:val="00A34F3B"/>
    <w:rsid w:val="00A34FE4"/>
    <w:rsid w:val="00A353E5"/>
    <w:rsid w:val="00A35417"/>
    <w:rsid w:val="00A35486"/>
    <w:rsid w:val="00A35508"/>
    <w:rsid w:val="00A35825"/>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1F"/>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3FE"/>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B64"/>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353"/>
    <w:rsid w:val="00A47495"/>
    <w:rsid w:val="00A474D3"/>
    <w:rsid w:val="00A47686"/>
    <w:rsid w:val="00A476AE"/>
    <w:rsid w:val="00A47A11"/>
    <w:rsid w:val="00A47B20"/>
    <w:rsid w:val="00A47B50"/>
    <w:rsid w:val="00A5018B"/>
    <w:rsid w:val="00A50442"/>
    <w:rsid w:val="00A5083B"/>
    <w:rsid w:val="00A50851"/>
    <w:rsid w:val="00A50AA6"/>
    <w:rsid w:val="00A50B2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01"/>
    <w:rsid w:val="00A52EEF"/>
    <w:rsid w:val="00A52F72"/>
    <w:rsid w:val="00A53061"/>
    <w:rsid w:val="00A530F1"/>
    <w:rsid w:val="00A530FD"/>
    <w:rsid w:val="00A53276"/>
    <w:rsid w:val="00A5356F"/>
    <w:rsid w:val="00A53B53"/>
    <w:rsid w:val="00A53D1E"/>
    <w:rsid w:val="00A53D3C"/>
    <w:rsid w:val="00A54038"/>
    <w:rsid w:val="00A54079"/>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6E3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2B"/>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76"/>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5B"/>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720"/>
    <w:rsid w:val="00A83796"/>
    <w:rsid w:val="00A83CF5"/>
    <w:rsid w:val="00A83EC4"/>
    <w:rsid w:val="00A83F88"/>
    <w:rsid w:val="00A83FA8"/>
    <w:rsid w:val="00A8417A"/>
    <w:rsid w:val="00A84195"/>
    <w:rsid w:val="00A841D9"/>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CCC"/>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578"/>
    <w:rsid w:val="00A90794"/>
    <w:rsid w:val="00A90795"/>
    <w:rsid w:val="00A90DEA"/>
    <w:rsid w:val="00A90E6B"/>
    <w:rsid w:val="00A90E85"/>
    <w:rsid w:val="00A90FA1"/>
    <w:rsid w:val="00A90FA4"/>
    <w:rsid w:val="00A91174"/>
    <w:rsid w:val="00A9174A"/>
    <w:rsid w:val="00A91A1C"/>
    <w:rsid w:val="00A91ACD"/>
    <w:rsid w:val="00A91EDF"/>
    <w:rsid w:val="00A91FF9"/>
    <w:rsid w:val="00A921CB"/>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675"/>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DCA"/>
    <w:rsid w:val="00A97E78"/>
    <w:rsid w:val="00A97FF2"/>
    <w:rsid w:val="00AA003E"/>
    <w:rsid w:val="00AA007C"/>
    <w:rsid w:val="00AA00EC"/>
    <w:rsid w:val="00AA03E9"/>
    <w:rsid w:val="00AA0746"/>
    <w:rsid w:val="00AA089A"/>
    <w:rsid w:val="00AA09A4"/>
    <w:rsid w:val="00AA0A27"/>
    <w:rsid w:val="00AA0AA9"/>
    <w:rsid w:val="00AA0D2A"/>
    <w:rsid w:val="00AA125A"/>
    <w:rsid w:val="00AA1285"/>
    <w:rsid w:val="00AA154A"/>
    <w:rsid w:val="00AA1692"/>
    <w:rsid w:val="00AA1718"/>
    <w:rsid w:val="00AA17CC"/>
    <w:rsid w:val="00AA1937"/>
    <w:rsid w:val="00AA1A34"/>
    <w:rsid w:val="00AA1AE8"/>
    <w:rsid w:val="00AA1C95"/>
    <w:rsid w:val="00AA1F3A"/>
    <w:rsid w:val="00AA2140"/>
    <w:rsid w:val="00AA2597"/>
    <w:rsid w:val="00AA25A4"/>
    <w:rsid w:val="00AA2836"/>
    <w:rsid w:val="00AA2A28"/>
    <w:rsid w:val="00AA2AA9"/>
    <w:rsid w:val="00AA2BE3"/>
    <w:rsid w:val="00AA30CD"/>
    <w:rsid w:val="00AA312C"/>
    <w:rsid w:val="00AA31DF"/>
    <w:rsid w:val="00AA3263"/>
    <w:rsid w:val="00AA3367"/>
    <w:rsid w:val="00AA36C0"/>
    <w:rsid w:val="00AA3863"/>
    <w:rsid w:val="00AA3896"/>
    <w:rsid w:val="00AA3909"/>
    <w:rsid w:val="00AA3BB8"/>
    <w:rsid w:val="00AA3C9A"/>
    <w:rsid w:val="00AA3E77"/>
    <w:rsid w:val="00AA3F07"/>
    <w:rsid w:val="00AA4003"/>
    <w:rsid w:val="00AA44DF"/>
    <w:rsid w:val="00AA4710"/>
    <w:rsid w:val="00AA47D6"/>
    <w:rsid w:val="00AA480C"/>
    <w:rsid w:val="00AA4D54"/>
    <w:rsid w:val="00AA4E39"/>
    <w:rsid w:val="00AA4E8D"/>
    <w:rsid w:val="00AA508C"/>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AF"/>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6FB"/>
    <w:rsid w:val="00AB38F7"/>
    <w:rsid w:val="00AB3957"/>
    <w:rsid w:val="00AB3A06"/>
    <w:rsid w:val="00AB3AAE"/>
    <w:rsid w:val="00AB3B39"/>
    <w:rsid w:val="00AB3B93"/>
    <w:rsid w:val="00AB3D53"/>
    <w:rsid w:val="00AB3E6E"/>
    <w:rsid w:val="00AB4283"/>
    <w:rsid w:val="00AB462E"/>
    <w:rsid w:val="00AB4945"/>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94E"/>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4F99"/>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3AF"/>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77"/>
    <w:rsid w:val="00AD47EF"/>
    <w:rsid w:val="00AD4824"/>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4BF"/>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056"/>
    <w:rsid w:val="00AE1330"/>
    <w:rsid w:val="00AE138C"/>
    <w:rsid w:val="00AE1634"/>
    <w:rsid w:val="00AE16FE"/>
    <w:rsid w:val="00AE1733"/>
    <w:rsid w:val="00AE17BC"/>
    <w:rsid w:val="00AE17FC"/>
    <w:rsid w:val="00AE1A0B"/>
    <w:rsid w:val="00AE1FE4"/>
    <w:rsid w:val="00AE214A"/>
    <w:rsid w:val="00AE262B"/>
    <w:rsid w:val="00AE27F4"/>
    <w:rsid w:val="00AE27F9"/>
    <w:rsid w:val="00AE2C2B"/>
    <w:rsid w:val="00AE3058"/>
    <w:rsid w:val="00AE3310"/>
    <w:rsid w:val="00AE354F"/>
    <w:rsid w:val="00AE37A1"/>
    <w:rsid w:val="00AE3956"/>
    <w:rsid w:val="00AE3A4F"/>
    <w:rsid w:val="00AE3D5E"/>
    <w:rsid w:val="00AE3D85"/>
    <w:rsid w:val="00AE41EF"/>
    <w:rsid w:val="00AE43BD"/>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35"/>
    <w:rsid w:val="00AF37FA"/>
    <w:rsid w:val="00AF38BE"/>
    <w:rsid w:val="00AF3928"/>
    <w:rsid w:val="00AF3B06"/>
    <w:rsid w:val="00AF3C4D"/>
    <w:rsid w:val="00AF3D18"/>
    <w:rsid w:val="00AF3F75"/>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E9E"/>
    <w:rsid w:val="00AF6F80"/>
    <w:rsid w:val="00AF6FE3"/>
    <w:rsid w:val="00AF70CB"/>
    <w:rsid w:val="00AF7535"/>
    <w:rsid w:val="00AF799C"/>
    <w:rsid w:val="00B00000"/>
    <w:rsid w:val="00B00621"/>
    <w:rsid w:val="00B00959"/>
    <w:rsid w:val="00B009EF"/>
    <w:rsid w:val="00B00B19"/>
    <w:rsid w:val="00B00D6D"/>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0B9"/>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1C"/>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D72"/>
    <w:rsid w:val="00B15D81"/>
    <w:rsid w:val="00B15EA5"/>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346"/>
    <w:rsid w:val="00B21494"/>
    <w:rsid w:val="00B21CF0"/>
    <w:rsid w:val="00B21D08"/>
    <w:rsid w:val="00B21D2C"/>
    <w:rsid w:val="00B22269"/>
    <w:rsid w:val="00B222C8"/>
    <w:rsid w:val="00B2243C"/>
    <w:rsid w:val="00B225FE"/>
    <w:rsid w:val="00B226F2"/>
    <w:rsid w:val="00B2274E"/>
    <w:rsid w:val="00B227C5"/>
    <w:rsid w:val="00B22801"/>
    <w:rsid w:val="00B22829"/>
    <w:rsid w:val="00B22A7A"/>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7C"/>
    <w:rsid w:val="00B24EB8"/>
    <w:rsid w:val="00B24EE1"/>
    <w:rsid w:val="00B253C9"/>
    <w:rsid w:val="00B257ED"/>
    <w:rsid w:val="00B2585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88A"/>
    <w:rsid w:val="00B35A02"/>
    <w:rsid w:val="00B35C09"/>
    <w:rsid w:val="00B35FBF"/>
    <w:rsid w:val="00B365EB"/>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35"/>
    <w:rsid w:val="00B407C0"/>
    <w:rsid w:val="00B4099A"/>
    <w:rsid w:val="00B409B6"/>
    <w:rsid w:val="00B409D6"/>
    <w:rsid w:val="00B40A31"/>
    <w:rsid w:val="00B40A47"/>
    <w:rsid w:val="00B40A7F"/>
    <w:rsid w:val="00B40BAA"/>
    <w:rsid w:val="00B40F4F"/>
    <w:rsid w:val="00B40F7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BC4"/>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4FDE"/>
    <w:rsid w:val="00B5509A"/>
    <w:rsid w:val="00B550D8"/>
    <w:rsid w:val="00B55162"/>
    <w:rsid w:val="00B553D1"/>
    <w:rsid w:val="00B55433"/>
    <w:rsid w:val="00B55894"/>
    <w:rsid w:val="00B558F6"/>
    <w:rsid w:val="00B55B8F"/>
    <w:rsid w:val="00B55D61"/>
    <w:rsid w:val="00B55F8D"/>
    <w:rsid w:val="00B5600E"/>
    <w:rsid w:val="00B5601B"/>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5C1"/>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8C9"/>
    <w:rsid w:val="00B64BC8"/>
    <w:rsid w:val="00B64D0E"/>
    <w:rsid w:val="00B654E9"/>
    <w:rsid w:val="00B65616"/>
    <w:rsid w:val="00B656C5"/>
    <w:rsid w:val="00B656FE"/>
    <w:rsid w:val="00B65B52"/>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E57"/>
    <w:rsid w:val="00B67FAD"/>
    <w:rsid w:val="00B7022A"/>
    <w:rsid w:val="00B7048E"/>
    <w:rsid w:val="00B705FC"/>
    <w:rsid w:val="00B70771"/>
    <w:rsid w:val="00B70795"/>
    <w:rsid w:val="00B7093F"/>
    <w:rsid w:val="00B709B3"/>
    <w:rsid w:val="00B71188"/>
    <w:rsid w:val="00B71267"/>
    <w:rsid w:val="00B714AC"/>
    <w:rsid w:val="00B7153E"/>
    <w:rsid w:val="00B71628"/>
    <w:rsid w:val="00B716A9"/>
    <w:rsid w:val="00B71770"/>
    <w:rsid w:val="00B71881"/>
    <w:rsid w:val="00B71BFD"/>
    <w:rsid w:val="00B720B1"/>
    <w:rsid w:val="00B7217B"/>
    <w:rsid w:val="00B721D9"/>
    <w:rsid w:val="00B7226F"/>
    <w:rsid w:val="00B72639"/>
    <w:rsid w:val="00B72767"/>
    <w:rsid w:val="00B7282B"/>
    <w:rsid w:val="00B72948"/>
    <w:rsid w:val="00B7296E"/>
    <w:rsid w:val="00B72C26"/>
    <w:rsid w:val="00B72E2A"/>
    <w:rsid w:val="00B72F6D"/>
    <w:rsid w:val="00B72FA9"/>
    <w:rsid w:val="00B73062"/>
    <w:rsid w:val="00B73580"/>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BD3"/>
    <w:rsid w:val="00B81DB6"/>
    <w:rsid w:val="00B81F79"/>
    <w:rsid w:val="00B81FBD"/>
    <w:rsid w:val="00B8224B"/>
    <w:rsid w:val="00B8252D"/>
    <w:rsid w:val="00B8275D"/>
    <w:rsid w:val="00B8278C"/>
    <w:rsid w:val="00B827B3"/>
    <w:rsid w:val="00B827BF"/>
    <w:rsid w:val="00B8292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BDB"/>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C5B"/>
    <w:rsid w:val="00B92E06"/>
    <w:rsid w:val="00B92E14"/>
    <w:rsid w:val="00B92F25"/>
    <w:rsid w:val="00B92F4B"/>
    <w:rsid w:val="00B92FDC"/>
    <w:rsid w:val="00B9305E"/>
    <w:rsid w:val="00B9313C"/>
    <w:rsid w:val="00B93340"/>
    <w:rsid w:val="00B93405"/>
    <w:rsid w:val="00B93600"/>
    <w:rsid w:val="00B93637"/>
    <w:rsid w:val="00B93767"/>
    <w:rsid w:val="00B9380E"/>
    <w:rsid w:val="00B9388F"/>
    <w:rsid w:val="00B93B72"/>
    <w:rsid w:val="00B93C81"/>
    <w:rsid w:val="00B93D4C"/>
    <w:rsid w:val="00B93F6C"/>
    <w:rsid w:val="00B94007"/>
    <w:rsid w:val="00B945E1"/>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665"/>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DF0"/>
    <w:rsid w:val="00BA5E0C"/>
    <w:rsid w:val="00BA5EA4"/>
    <w:rsid w:val="00BA5F47"/>
    <w:rsid w:val="00BA5F48"/>
    <w:rsid w:val="00BA615C"/>
    <w:rsid w:val="00BA62AC"/>
    <w:rsid w:val="00BA639F"/>
    <w:rsid w:val="00BA650B"/>
    <w:rsid w:val="00BA6B0A"/>
    <w:rsid w:val="00BA6C68"/>
    <w:rsid w:val="00BA6FC9"/>
    <w:rsid w:val="00BA7008"/>
    <w:rsid w:val="00BA7068"/>
    <w:rsid w:val="00BA71B4"/>
    <w:rsid w:val="00BA7218"/>
    <w:rsid w:val="00BA72BD"/>
    <w:rsid w:val="00BA73E5"/>
    <w:rsid w:val="00BA73F4"/>
    <w:rsid w:val="00BA78BA"/>
    <w:rsid w:val="00BA7AB7"/>
    <w:rsid w:val="00BA7D6B"/>
    <w:rsid w:val="00BA7E56"/>
    <w:rsid w:val="00BA7EA8"/>
    <w:rsid w:val="00BB00AA"/>
    <w:rsid w:val="00BB00FE"/>
    <w:rsid w:val="00BB02C4"/>
    <w:rsid w:val="00BB046D"/>
    <w:rsid w:val="00BB04FF"/>
    <w:rsid w:val="00BB0673"/>
    <w:rsid w:val="00BB09BC"/>
    <w:rsid w:val="00BB0A06"/>
    <w:rsid w:val="00BB0B5D"/>
    <w:rsid w:val="00BB0C8E"/>
    <w:rsid w:val="00BB0F4D"/>
    <w:rsid w:val="00BB1071"/>
    <w:rsid w:val="00BB108B"/>
    <w:rsid w:val="00BB110B"/>
    <w:rsid w:val="00BB12F0"/>
    <w:rsid w:val="00BB136B"/>
    <w:rsid w:val="00BB15F4"/>
    <w:rsid w:val="00BB1694"/>
    <w:rsid w:val="00BB1830"/>
    <w:rsid w:val="00BB1907"/>
    <w:rsid w:val="00BB19A9"/>
    <w:rsid w:val="00BB1B4D"/>
    <w:rsid w:val="00BB1C5D"/>
    <w:rsid w:val="00BB1DEC"/>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28"/>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042"/>
    <w:rsid w:val="00BB7114"/>
    <w:rsid w:val="00BB714C"/>
    <w:rsid w:val="00BB748D"/>
    <w:rsid w:val="00BB7652"/>
    <w:rsid w:val="00BB7708"/>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6FEF"/>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61"/>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B33"/>
    <w:rsid w:val="00BD2C5F"/>
    <w:rsid w:val="00BD2D35"/>
    <w:rsid w:val="00BD2E77"/>
    <w:rsid w:val="00BD30CC"/>
    <w:rsid w:val="00BD32B6"/>
    <w:rsid w:val="00BD34DB"/>
    <w:rsid w:val="00BD3819"/>
    <w:rsid w:val="00BD3855"/>
    <w:rsid w:val="00BD3919"/>
    <w:rsid w:val="00BD3B4D"/>
    <w:rsid w:val="00BD3C4F"/>
    <w:rsid w:val="00BD3EAD"/>
    <w:rsid w:val="00BD3EC2"/>
    <w:rsid w:val="00BD3FF3"/>
    <w:rsid w:val="00BD412C"/>
    <w:rsid w:val="00BD41B0"/>
    <w:rsid w:val="00BD4327"/>
    <w:rsid w:val="00BD44B6"/>
    <w:rsid w:val="00BD4563"/>
    <w:rsid w:val="00BD4632"/>
    <w:rsid w:val="00BD4760"/>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0C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3E7"/>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96E"/>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A00"/>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3C"/>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22B"/>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88"/>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7C0"/>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4F2"/>
    <w:rsid w:val="00C3252A"/>
    <w:rsid w:val="00C325BB"/>
    <w:rsid w:val="00C3278C"/>
    <w:rsid w:val="00C32B4B"/>
    <w:rsid w:val="00C32D32"/>
    <w:rsid w:val="00C32D73"/>
    <w:rsid w:val="00C32E4D"/>
    <w:rsid w:val="00C32EBE"/>
    <w:rsid w:val="00C330BF"/>
    <w:rsid w:val="00C330E2"/>
    <w:rsid w:val="00C337FE"/>
    <w:rsid w:val="00C33C65"/>
    <w:rsid w:val="00C33CAC"/>
    <w:rsid w:val="00C33D2E"/>
    <w:rsid w:val="00C34157"/>
    <w:rsid w:val="00C34406"/>
    <w:rsid w:val="00C34540"/>
    <w:rsid w:val="00C3457D"/>
    <w:rsid w:val="00C3459C"/>
    <w:rsid w:val="00C345C6"/>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8EB"/>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C4"/>
    <w:rsid w:val="00C473FF"/>
    <w:rsid w:val="00C47432"/>
    <w:rsid w:val="00C4764A"/>
    <w:rsid w:val="00C47885"/>
    <w:rsid w:val="00C47A6F"/>
    <w:rsid w:val="00C47D7C"/>
    <w:rsid w:val="00C47F39"/>
    <w:rsid w:val="00C50148"/>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6"/>
    <w:rsid w:val="00C53669"/>
    <w:rsid w:val="00C536D8"/>
    <w:rsid w:val="00C5370C"/>
    <w:rsid w:val="00C53937"/>
    <w:rsid w:val="00C53AD1"/>
    <w:rsid w:val="00C53BD5"/>
    <w:rsid w:val="00C53D31"/>
    <w:rsid w:val="00C53D90"/>
    <w:rsid w:val="00C53DD8"/>
    <w:rsid w:val="00C53ECF"/>
    <w:rsid w:val="00C544E0"/>
    <w:rsid w:val="00C546BE"/>
    <w:rsid w:val="00C547B8"/>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4CD"/>
    <w:rsid w:val="00C6091C"/>
    <w:rsid w:val="00C60E2E"/>
    <w:rsid w:val="00C6109E"/>
    <w:rsid w:val="00C610D2"/>
    <w:rsid w:val="00C61270"/>
    <w:rsid w:val="00C6144E"/>
    <w:rsid w:val="00C618C7"/>
    <w:rsid w:val="00C618FB"/>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91F"/>
    <w:rsid w:val="00C66B29"/>
    <w:rsid w:val="00C66DAD"/>
    <w:rsid w:val="00C6703C"/>
    <w:rsid w:val="00C6742F"/>
    <w:rsid w:val="00C676EE"/>
    <w:rsid w:val="00C67874"/>
    <w:rsid w:val="00C678F6"/>
    <w:rsid w:val="00C67E1C"/>
    <w:rsid w:val="00C67E40"/>
    <w:rsid w:val="00C67F10"/>
    <w:rsid w:val="00C70100"/>
    <w:rsid w:val="00C702E2"/>
    <w:rsid w:val="00C70519"/>
    <w:rsid w:val="00C70561"/>
    <w:rsid w:val="00C70599"/>
    <w:rsid w:val="00C705D0"/>
    <w:rsid w:val="00C7067C"/>
    <w:rsid w:val="00C707A1"/>
    <w:rsid w:val="00C707B4"/>
    <w:rsid w:val="00C7088F"/>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58"/>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AC3"/>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22"/>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B02"/>
    <w:rsid w:val="00C95BE8"/>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8"/>
    <w:rsid w:val="00C971CD"/>
    <w:rsid w:val="00C97211"/>
    <w:rsid w:val="00C97279"/>
    <w:rsid w:val="00C97323"/>
    <w:rsid w:val="00C9742A"/>
    <w:rsid w:val="00C978E0"/>
    <w:rsid w:val="00C97A81"/>
    <w:rsid w:val="00C97AF1"/>
    <w:rsid w:val="00C97C1A"/>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5FD"/>
    <w:rsid w:val="00CA49D0"/>
    <w:rsid w:val="00CA4B1F"/>
    <w:rsid w:val="00CA4BFB"/>
    <w:rsid w:val="00CA4E3D"/>
    <w:rsid w:val="00CA4E51"/>
    <w:rsid w:val="00CA514E"/>
    <w:rsid w:val="00CA51B8"/>
    <w:rsid w:val="00CA51E6"/>
    <w:rsid w:val="00CA5654"/>
    <w:rsid w:val="00CA5663"/>
    <w:rsid w:val="00CA5698"/>
    <w:rsid w:val="00CA5789"/>
    <w:rsid w:val="00CA5A06"/>
    <w:rsid w:val="00CA5B29"/>
    <w:rsid w:val="00CA5C3F"/>
    <w:rsid w:val="00CA5CC9"/>
    <w:rsid w:val="00CA5CCF"/>
    <w:rsid w:val="00CA5DFD"/>
    <w:rsid w:val="00CA604B"/>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0A"/>
    <w:rsid w:val="00CB2CE6"/>
    <w:rsid w:val="00CB2D0A"/>
    <w:rsid w:val="00CB2D15"/>
    <w:rsid w:val="00CB2D32"/>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D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6A"/>
    <w:rsid w:val="00CC2DC0"/>
    <w:rsid w:val="00CC2E12"/>
    <w:rsid w:val="00CC2E8A"/>
    <w:rsid w:val="00CC2FC9"/>
    <w:rsid w:val="00CC3237"/>
    <w:rsid w:val="00CC32E7"/>
    <w:rsid w:val="00CC35A9"/>
    <w:rsid w:val="00CC36DC"/>
    <w:rsid w:val="00CC3B57"/>
    <w:rsid w:val="00CC3B93"/>
    <w:rsid w:val="00CC3CF5"/>
    <w:rsid w:val="00CC4179"/>
    <w:rsid w:val="00CC429D"/>
    <w:rsid w:val="00CC43EA"/>
    <w:rsid w:val="00CC4426"/>
    <w:rsid w:val="00CC48EF"/>
    <w:rsid w:val="00CC4D07"/>
    <w:rsid w:val="00CC4EBB"/>
    <w:rsid w:val="00CC4F40"/>
    <w:rsid w:val="00CC5215"/>
    <w:rsid w:val="00CC52AC"/>
    <w:rsid w:val="00CC53FF"/>
    <w:rsid w:val="00CC540C"/>
    <w:rsid w:val="00CC5563"/>
    <w:rsid w:val="00CC5883"/>
    <w:rsid w:val="00CC5A11"/>
    <w:rsid w:val="00CC5CA1"/>
    <w:rsid w:val="00CC5CDE"/>
    <w:rsid w:val="00CC5E9D"/>
    <w:rsid w:val="00CC6025"/>
    <w:rsid w:val="00CC607F"/>
    <w:rsid w:val="00CC620D"/>
    <w:rsid w:val="00CC64AC"/>
    <w:rsid w:val="00CC64D4"/>
    <w:rsid w:val="00CC6763"/>
    <w:rsid w:val="00CC699C"/>
    <w:rsid w:val="00CC6CEB"/>
    <w:rsid w:val="00CC70D6"/>
    <w:rsid w:val="00CC71CB"/>
    <w:rsid w:val="00CC734D"/>
    <w:rsid w:val="00CC7409"/>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8A5"/>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743"/>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862"/>
    <w:rsid w:val="00CD7F16"/>
    <w:rsid w:val="00CE0296"/>
    <w:rsid w:val="00CE0318"/>
    <w:rsid w:val="00CE03FE"/>
    <w:rsid w:val="00CE099E"/>
    <w:rsid w:val="00CE0B02"/>
    <w:rsid w:val="00CE0C3C"/>
    <w:rsid w:val="00CE0DED"/>
    <w:rsid w:val="00CE0FA8"/>
    <w:rsid w:val="00CE1767"/>
    <w:rsid w:val="00CE1B9A"/>
    <w:rsid w:val="00CE1D2D"/>
    <w:rsid w:val="00CE1F90"/>
    <w:rsid w:val="00CE2033"/>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95E"/>
    <w:rsid w:val="00CE7A7D"/>
    <w:rsid w:val="00CE7B20"/>
    <w:rsid w:val="00CE7EA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3D9"/>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910"/>
    <w:rsid w:val="00CF7036"/>
    <w:rsid w:val="00CF7137"/>
    <w:rsid w:val="00CF74E3"/>
    <w:rsid w:val="00CF76C2"/>
    <w:rsid w:val="00CF77D2"/>
    <w:rsid w:val="00CF7AFF"/>
    <w:rsid w:val="00CF7CDC"/>
    <w:rsid w:val="00CF7E65"/>
    <w:rsid w:val="00D0032B"/>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1F7"/>
    <w:rsid w:val="00D03384"/>
    <w:rsid w:val="00D03457"/>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9C1"/>
    <w:rsid w:val="00D06A3B"/>
    <w:rsid w:val="00D06C03"/>
    <w:rsid w:val="00D06ED5"/>
    <w:rsid w:val="00D06EED"/>
    <w:rsid w:val="00D0734A"/>
    <w:rsid w:val="00D0734B"/>
    <w:rsid w:val="00D073A2"/>
    <w:rsid w:val="00D0763B"/>
    <w:rsid w:val="00D07EB3"/>
    <w:rsid w:val="00D1008B"/>
    <w:rsid w:val="00D10096"/>
    <w:rsid w:val="00D105B8"/>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4EFC"/>
    <w:rsid w:val="00D1520A"/>
    <w:rsid w:val="00D1542D"/>
    <w:rsid w:val="00D15649"/>
    <w:rsid w:val="00D1577A"/>
    <w:rsid w:val="00D15E36"/>
    <w:rsid w:val="00D1615C"/>
    <w:rsid w:val="00D1617C"/>
    <w:rsid w:val="00D1632D"/>
    <w:rsid w:val="00D16892"/>
    <w:rsid w:val="00D16980"/>
    <w:rsid w:val="00D16A8A"/>
    <w:rsid w:val="00D16B4C"/>
    <w:rsid w:val="00D16D96"/>
    <w:rsid w:val="00D16DEF"/>
    <w:rsid w:val="00D16E9B"/>
    <w:rsid w:val="00D16F3C"/>
    <w:rsid w:val="00D16F69"/>
    <w:rsid w:val="00D170A4"/>
    <w:rsid w:val="00D17462"/>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3A9"/>
    <w:rsid w:val="00D2266D"/>
    <w:rsid w:val="00D22A83"/>
    <w:rsid w:val="00D22C26"/>
    <w:rsid w:val="00D22CD3"/>
    <w:rsid w:val="00D22D21"/>
    <w:rsid w:val="00D2301F"/>
    <w:rsid w:val="00D231AD"/>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05E"/>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BF7"/>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411"/>
    <w:rsid w:val="00D51E5C"/>
    <w:rsid w:val="00D5201B"/>
    <w:rsid w:val="00D520B1"/>
    <w:rsid w:val="00D52174"/>
    <w:rsid w:val="00D522C6"/>
    <w:rsid w:val="00D522EC"/>
    <w:rsid w:val="00D5240E"/>
    <w:rsid w:val="00D52643"/>
    <w:rsid w:val="00D5269C"/>
    <w:rsid w:val="00D52B21"/>
    <w:rsid w:val="00D52CC3"/>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3E"/>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0B"/>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09"/>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11F"/>
    <w:rsid w:val="00D66259"/>
    <w:rsid w:val="00D662F5"/>
    <w:rsid w:val="00D66EE3"/>
    <w:rsid w:val="00D67254"/>
    <w:rsid w:val="00D67324"/>
    <w:rsid w:val="00D673EA"/>
    <w:rsid w:val="00D67939"/>
    <w:rsid w:val="00D679A2"/>
    <w:rsid w:val="00D67D9D"/>
    <w:rsid w:val="00D67E6A"/>
    <w:rsid w:val="00D70037"/>
    <w:rsid w:val="00D70254"/>
    <w:rsid w:val="00D70287"/>
    <w:rsid w:val="00D70507"/>
    <w:rsid w:val="00D7059D"/>
    <w:rsid w:val="00D70A11"/>
    <w:rsid w:val="00D70C62"/>
    <w:rsid w:val="00D70E26"/>
    <w:rsid w:val="00D70EC0"/>
    <w:rsid w:val="00D70F94"/>
    <w:rsid w:val="00D713E9"/>
    <w:rsid w:val="00D71417"/>
    <w:rsid w:val="00D714F0"/>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9B"/>
    <w:rsid w:val="00D76B19"/>
    <w:rsid w:val="00D76B1B"/>
    <w:rsid w:val="00D77194"/>
    <w:rsid w:val="00D771AA"/>
    <w:rsid w:val="00D7724A"/>
    <w:rsid w:val="00D7764C"/>
    <w:rsid w:val="00D776DA"/>
    <w:rsid w:val="00D77781"/>
    <w:rsid w:val="00D777CF"/>
    <w:rsid w:val="00D77D28"/>
    <w:rsid w:val="00D77EF4"/>
    <w:rsid w:val="00D77EF6"/>
    <w:rsid w:val="00D8010C"/>
    <w:rsid w:val="00D801B7"/>
    <w:rsid w:val="00D80432"/>
    <w:rsid w:val="00D8056F"/>
    <w:rsid w:val="00D80697"/>
    <w:rsid w:val="00D806E4"/>
    <w:rsid w:val="00D807BB"/>
    <w:rsid w:val="00D8081D"/>
    <w:rsid w:val="00D809B7"/>
    <w:rsid w:val="00D80B51"/>
    <w:rsid w:val="00D80C62"/>
    <w:rsid w:val="00D80C86"/>
    <w:rsid w:val="00D80D5E"/>
    <w:rsid w:val="00D80DA2"/>
    <w:rsid w:val="00D80E22"/>
    <w:rsid w:val="00D81231"/>
    <w:rsid w:val="00D8183C"/>
    <w:rsid w:val="00D818A4"/>
    <w:rsid w:val="00D821E3"/>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89E"/>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17E"/>
    <w:rsid w:val="00D91610"/>
    <w:rsid w:val="00D916CC"/>
    <w:rsid w:val="00D916ED"/>
    <w:rsid w:val="00D91761"/>
    <w:rsid w:val="00D919CF"/>
    <w:rsid w:val="00D91BA7"/>
    <w:rsid w:val="00D92426"/>
    <w:rsid w:val="00D9298C"/>
    <w:rsid w:val="00D92A04"/>
    <w:rsid w:val="00D92A91"/>
    <w:rsid w:val="00D92B12"/>
    <w:rsid w:val="00D92BEF"/>
    <w:rsid w:val="00D92CCF"/>
    <w:rsid w:val="00D92E9F"/>
    <w:rsid w:val="00D92F56"/>
    <w:rsid w:val="00D931E2"/>
    <w:rsid w:val="00D93719"/>
    <w:rsid w:val="00D939FD"/>
    <w:rsid w:val="00D93A3A"/>
    <w:rsid w:val="00D93B11"/>
    <w:rsid w:val="00D93B53"/>
    <w:rsid w:val="00D93C24"/>
    <w:rsid w:val="00D94234"/>
    <w:rsid w:val="00D944A1"/>
    <w:rsid w:val="00D94689"/>
    <w:rsid w:val="00D948A7"/>
    <w:rsid w:val="00D94B94"/>
    <w:rsid w:val="00D94DE7"/>
    <w:rsid w:val="00D950A6"/>
    <w:rsid w:val="00D952DD"/>
    <w:rsid w:val="00D95787"/>
    <w:rsid w:val="00D9585A"/>
    <w:rsid w:val="00D958DF"/>
    <w:rsid w:val="00D9591B"/>
    <w:rsid w:val="00D9597D"/>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A00"/>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05"/>
    <w:rsid w:val="00DA7617"/>
    <w:rsid w:val="00DA77FD"/>
    <w:rsid w:val="00DA79B1"/>
    <w:rsid w:val="00DA7BD2"/>
    <w:rsid w:val="00DA7C9F"/>
    <w:rsid w:val="00DA7D3D"/>
    <w:rsid w:val="00DB0609"/>
    <w:rsid w:val="00DB0CA8"/>
    <w:rsid w:val="00DB0CDD"/>
    <w:rsid w:val="00DB0D8F"/>
    <w:rsid w:val="00DB1192"/>
    <w:rsid w:val="00DB12C2"/>
    <w:rsid w:val="00DB13C4"/>
    <w:rsid w:val="00DB13ED"/>
    <w:rsid w:val="00DB13F3"/>
    <w:rsid w:val="00DB142E"/>
    <w:rsid w:val="00DB1666"/>
    <w:rsid w:val="00DB1B8E"/>
    <w:rsid w:val="00DB1C7C"/>
    <w:rsid w:val="00DB1CF8"/>
    <w:rsid w:val="00DB1D67"/>
    <w:rsid w:val="00DB1D97"/>
    <w:rsid w:val="00DB1F48"/>
    <w:rsid w:val="00DB21EB"/>
    <w:rsid w:val="00DB2247"/>
    <w:rsid w:val="00DB243C"/>
    <w:rsid w:val="00DB25EC"/>
    <w:rsid w:val="00DB25F0"/>
    <w:rsid w:val="00DB2686"/>
    <w:rsid w:val="00DB341E"/>
    <w:rsid w:val="00DB34E0"/>
    <w:rsid w:val="00DB3623"/>
    <w:rsid w:val="00DB367D"/>
    <w:rsid w:val="00DB399C"/>
    <w:rsid w:val="00DB3C3F"/>
    <w:rsid w:val="00DB4006"/>
    <w:rsid w:val="00DB41C2"/>
    <w:rsid w:val="00DB4261"/>
    <w:rsid w:val="00DB435D"/>
    <w:rsid w:val="00DB472B"/>
    <w:rsid w:val="00DB47E8"/>
    <w:rsid w:val="00DB492D"/>
    <w:rsid w:val="00DB4A09"/>
    <w:rsid w:val="00DB4A66"/>
    <w:rsid w:val="00DB4B3A"/>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5E"/>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088"/>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E88"/>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5B"/>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59B"/>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5F23"/>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1C"/>
    <w:rsid w:val="00DF32AA"/>
    <w:rsid w:val="00DF334B"/>
    <w:rsid w:val="00DF386A"/>
    <w:rsid w:val="00DF3BA0"/>
    <w:rsid w:val="00DF3E29"/>
    <w:rsid w:val="00DF3ED6"/>
    <w:rsid w:val="00DF4065"/>
    <w:rsid w:val="00DF40C5"/>
    <w:rsid w:val="00DF40E0"/>
    <w:rsid w:val="00DF4192"/>
    <w:rsid w:val="00DF41CC"/>
    <w:rsid w:val="00DF430A"/>
    <w:rsid w:val="00DF45C8"/>
    <w:rsid w:val="00DF4B52"/>
    <w:rsid w:val="00DF4C6D"/>
    <w:rsid w:val="00DF4E1B"/>
    <w:rsid w:val="00DF5018"/>
    <w:rsid w:val="00DF52B2"/>
    <w:rsid w:val="00DF52CB"/>
    <w:rsid w:val="00DF53CC"/>
    <w:rsid w:val="00DF53D0"/>
    <w:rsid w:val="00DF5519"/>
    <w:rsid w:val="00DF554B"/>
    <w:rsid w:val="00DF58A8"/>
    <w:rsid w:val="00DF5B46"/>
    <w:rsid w:val="00DF5BD7"/>
    <w:rsid w:val="00DF61B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0FC"/>
    <w:rsid w:val="00E012CA"/>
    <w:rsid w:val="00E0154E"/>
    <w:rsid w:val="00E0159F"/>
    <w:rsid w:val="00E01872"/>
    <w:rsid w:val="00E0196E"/>
    <w:rsid w:val="00E01BB2"/>
    <w:rsid w:val="00E01BB4"/>
    <w:rsid w:val="00E01E5C"/>
    <w:rsid w:val="00E01E79"/>
    <w:rsid w:val="00E01F32"/>
    <w:rsid w:val="00E01F38"/>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2F"/>
    <w:rsid w:val="00E05064"/>
    <w:rsid w:val="00E050EF"/>
    <w:rsid w:val="00E05400"/>
    <w:rsid w:val="00E0556C"/>
    <w:rsid w:val="00E05789"/>
    <w:rsid w:val="00E05A4D"/>
    <w:rsid w:val="00E05AC4"/>
    <w:rsid w:val="00E05E9E"/>
    <w:rsid w:val="00E06001"/>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7F0"/>
    <w:rsid w:val="00E1585C"/>
    <w:rsid w:val="00E1598D"/>
    <w:rsid w:val="00E159AC"/>
    <w:rsid w:val="00E16030"/>
    <w:rsid w:val="00E163CF"/>
    <w:rsid w:val="00E164DB"/>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C01"/>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6B8"/>
    <w:rsid w:val="00E3275F"/>
    <w:rsid w:val="00E3279C"/>
    <w:rsid w:val="00E327F0"/>
    <w:rsid w:val="00E32B0C"/>
    <w:rsid w:val="00E32BBD"/>
    <w:rsid w:val="00E32C65"/>
    <w:rsid w:val="00E32C82"/>
    <w:rsid w:val="00E32CB2"/>
    <w:rsid w:val="00E32EC7"/>
    <w:rsid w:val="00E33065"/>
    <w:rsid w:val="00E330D5"/>
    <w:rsid w:val="00E33237"/>
    <w:rsid w:val="00E333F7"/>
    <w:rsid w:val="00E33484"/>
    <w:rsid w:val="00E335F7"/>
    <w:rsid w:val="00E3367F"/>
    <w:rsid w:val="00E33745"/>
    <w:rsid w:val="00E33906"/>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DBD"/>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34"/>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9A8"/>
    <w:rsid w:val="00E54A9B"/>
    <w:rsid w:val="00E54D06"/>
    <w:rsid w:val="00E54E0A"/>
    <w:rsid w:val="00E55056"/>
    <w:rsid w:val="00E55079"/>
    <w:rsid w:val="00E556E9"/>
    <w:rsid w:val="00E557A0"/>
    <w:rsid w:val="00E557B2"/>
    <w:rsid w:val="00E5589A"/>
    <w:rsid w:val="00E55AA5"/>
    <w:rsid w:val="00E55FBB"/>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17"/>
    <w:rsid w:val="00E57FE1"/>
    <w:rsid w:val="00E6004D"/>
    <w:rsid w:val="00E60417"/>
    <w:rsid w:val="00E6053D"/>
    <w:rsid w:val="00E60810"/>
    <w:rsid w:val="00E6088E"/>
    <w:rsid w:val="00E608E4"/>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ACD"/>
    <w:rsid w:val="00E66E5F"/>
    <w:rsid w:val="00E670A6"/>
    <w:rsid w:val="00E6715F"/>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A0"/>
    <w:rsid w:val="00E74F94"/>
    <w:rsid w:val="00E7514D"/>
    <w:rsid w:val="00E751CF"/>
    <w:rsid w:val="00E75387"/>
    <w:rsid w:val="00E754BC"/>
    <w:rsid w:val="00E75872"/>
    <w:rsid w:val="00E7593E"/>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2FF"/>
    <w:rsid w:val="00E85376"/>
    <w:rsid w:val="00E853FC"/>
    <w:rsid w:val="00E8588C"/>
    <w:rsid w:val="00E85A25"/>
    <w:rsid w:val="00E85ABB"/>
    <w:rsid w:val="00E85C65"/>
    <w:rsid w:val="00E85CC8"/>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A55"/>
    <w:rsid w:val="00E87B02"/>
    <w:rsid w:val="00E87BC3"/>
    <w:rsid w:val="00E87D9B"/>
    <w:rsid w:val="00E90073"/>
    <w:rsid w:val="00E903DC"/>
    <w:rsid w:val="00E90611"/>
    <w:rsid w:val="00E90BFE"/>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10"/>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EDC"/>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44"/>
    <w:rsid w:val="00EA23E6"/>
    <w:rsid w:val="00EA25D3"/>
    <w:rsid w:val="00EA2618"/>
    <w:rsid w:val="00EA2665"/>
    <w:rsid w:val="00EA2893"/>
    <w:rsid w:val="00EA2A3E"/>
    <w:rsid w:val="00EA2B7F"/>
    <w:rsid w:val="00EA2F8C"/>
    <w:rsid w:val="00EA3110"/>
    <w:rsid w:val="00EA32C4"/>
    <w:rsid w:val="00EA342F"/>
    <w:rsid w:val="00EA3906"/>
    <w:rsid w:val="00EA3D1F"/>
    <w:rsid w:val="00EA40E5"/>
    <w:rsid w:val="00EA441D"/>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EEA"/>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26A"/>
    <w:rsid w:val="00EB2513"/>
    <w:rsid w:val="00EB25DC"/>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670"/>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5F80"/>
    <w:rsid w:val="00EB61A0"/>
    <w:rsid w:val="00EB63FA"/>
    <w:rsid w:val="00EB6872"/>
    <w:rsid w:val="00EB6CFB"/>
    <w:rsid w:val="00EB6D6E"/>
    <w:rsid w:val="00EB6D94"/>
    <w:rsid w:val="00EB7226"/>
    <w:rsid w:val="00EB72C3"/>
    <w:rsid w:val="00EB74C1"/>
    <w:rsid w:val="00EB75B8"/>
    <w:rsid w:val="00EB770C"/>
    <w:rsid w:val="00EB7891"/>
    <w:rsid w:val="00EB7A91"/>
    <w:rsid w:val="00EB7B29"/>
    <w:rsid w:val="00EB7C3D"/>
    <w:rsid w:val="00EB7D39"/>
    <w:rsid w:val="00EB7DF2"/>
    <w:rsid w:val="00EB7E37"/>
    <w:rsid w:val="00EC002D"/>
    <w:rsid w:val="00EC00C7"/>
    <w:rsid w:val="00EC01E9"/>
    <w:rsid w:val="00EC04D4"/>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8F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3F"/>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DC6"/>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841"/>
    <w:rsid w:val="00EE2991"/>
    <w:rsid w:val="00EE2A50"/>
    <w:rsid w:val="00EE2D64"/>
    <w:rsid w:val="00EE2F25"/>
    <w:rsid w:val="00EE31C3"/>
    <w:rsid w:val="00EE323C"/>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7E3"/>
    <w:rsid w:val="00EF1B04"/>
    <w:rsid w:val="00EF1B14"/>
    <w:rsid w:val="00EF1C39"/>
    <w:rsid w:val="00EF1C9B"/>
    <w:rsid w:val="00EF1DD2"/>
    <w:rsid w:val="00EF2956"/>
    <w:rsid w:val="00EF2CCA"/>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3B"/>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5BB"/>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490"/>
    <w:rsid w:val="00F0365D"/>
    <w:rsid w:val="00F0374B"/>
    <w:rsid w:val="00F03857"/>
    <w:rsid w:val="00F03A2D"/>
    <w:rsid w:val="00F03B04"/>
    <w:rsid w:val="00F03B46"/>
    <w:rsid w:val="00F03CEB"/>
    <w:rsid w:val="00F03F20"/>
    <w:rsid w:val="00F040AE"/>
    <w:rsid w:val="00F0427C"/>
    <w:rsid w:val="00F0439A"/>
    <w:rsid w:val="00F04461"/>
    <w:rsid w:val="00F04703"/>
    <w:rsid w:val="00F0478F"/>
    <w:rsid w:val="00F049DD"/>
    <w:rsid w:val="00F04B5B"/>
    <w:rsid w:val="00F04CE1"/>
    <w:rsid w:val="00F0507E"/>
    <w:rsid w:val="00F050A7"/>
    <w:rsid w:val="00F05190"/>
    <w:rsid w:val="00F054D8"/>
    <w:rsid w:val="00F0559B"/>
    <w:rsid w:val="00F0561B"/>
    <w:rsid w:val="00F05755"/>
    <w:rsid w:val="00F05789"/>
    <w:rsid w:val="00F05BA9"/>
    <w:rsid w:val="00F06199"/>
    <w:rsid w:val="00F063D7"/>
    <w:rsid w:val="00F06919"/>
    <w:rsid w:val="00F06A73"/>
    <w:rsid w:val="00F06B95"/>
    <w:rsid w:val="00F06C2C"/>
    <w:rsid w:val="00F06DA4"/>
    <w:rsid w:val="00F070AC"/>
    <w:rsid w:val="00F07D4F"/>
    <w:rsid w:val="00F07DC2"/>
    <w:rsid w:val="00F07F24"/>
    <w:rsid w:val="00F07F28"/>
    <w:rsid w:val="00F07F33"/>
    <w:rsid w:val="00F10609"/>
    <w:rsid w:val="00F10634"/>
    <w:rsid w:val="00F1090C"/>
    <w:rsid w:val="00F10AE7"/>
    <w:rsid w:val="00F10CE8"/>
    <w:rsid w:val="00F1100F"/>
    <w:rsid w:val="00F11146"/>
    <w:rsid w:val="00F1124B"/>
    <w:rsid w:val="00F112E7"/>
    <w:rsid w:val="00F11529"/>
    <w:rsid w:val="00F11641"/>
    <w:rsid w:val="00F11664"/>
    <w:rsid w:val="00F118D2"/>
    <w:rsid w:val="00F119DB"/>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362"/>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563"/>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DD"/>
    <w:rsid w:val="00F20577"/>
    <w:rsid w:val="00F205EC"/>
    <w:rsid w:val="00F20B8E"/>
    <w:rsid w:val="00F20D0A"/>
    <w:rsid w:val="00F20E19"/>
    <w:rsid w:val="00F2117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DE2"/>
    <w:rsid w:val="00F3322C"/>
    <w:rsid w:val="00F332A7"/>
    <w:rsid w:val="00F332D3"/>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D7F"/>
    <w:rsid w:val="00F35E57"/>
    <w:rsid w:val="00F35F56"/>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02C"/>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A99"/>
    <w:rsid w:val="00F43B87"/>
    <w:rsid w:val="00F44172"/>
    <w:rsid w:val="00F44214"/>
    <w:rsid w:val="00F44521"/>
    <w:rsid w:val="00F445DC"/>
    <w:rsid w:val="00F445FB"/>
    <w:rsid w:val="00F44818"/>
    <w:rsid w:val="00F449F4"/>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5E"/>
    <w:rsid w:val="00F47EE0"/>
    <w:rsid w:val="00F47F65"/>
    <w:rsid w:val="00F500DE"/>
    <w:rsid w:val="00F50264"/>
    <w:rsid w:val="00F50293"/>
    <w:rsid w:val="00F50CB4"/>
    <w:rsid w:val="00F50D1E"/>
    <w:rsid w:val="00F50F5D"/>
    <w:rsid w:val="00F5116C"/>
    <w:rsid w:val="00F513CD"/>
    <w:rsid w:val="00F515D2"/>
    <w:rsid w:val="00F517B3"/>
    <w:rsid w:val="00F51915"/>
    <w:rsid w:val="00F51B80"/>
    <w:rsid w:val="00F51B96"/>
    <w:rsid w:val="00F524C4"/>
    <w:rsid w:val="00F52537"/>
    <w:rsid w:val="00F5286F"/>
    <w:rsid w:val="00F528A3"/>
    <w:rsid w:val="00F52A68"/>
    <w:rsid w:val="00F52BE5"/>
    <w:rsid w:val="00F52F59"/>
    <w:rsid w:val="00F53033"/>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1A4"/>
    <w:rsid w:val="00F55639"/>
    <w:rsid w:val="00F5586B"/>
    <w:rsid w:val="00F558DD"/>
    <w:rsid w:val="00F55906"/>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A70"/>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B7E"/>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66"/>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BCB"/>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FB0"/>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2F"/>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989"/>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3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6D89"/>
    <w:rsid w:val="00FD7033"/>
    <w:rsid w:val="00FD737E"/>
    <w:rsid w:val="00FD743B"/>
    <w:rsid w:val="00FD75A6"/>
    <w:rsid w:val="00FD7650"/>
    <w:rsid w:val="00FD7805"/>
    <w:rsid w:val="00FD7864"/>
    <w:rsid w:val="00FD7B88"/>
    <w:rsid w:val="00FD7C8B"/>
    <w:rsid w:val="00FD7DCF"/>
    <w:rsid w:val="00FD7F14"/>
    <w:rsid w:val="00FD7FC3"/>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B8"/>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520"/>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676"/>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4F72"/>
    <w:rsid w:val="00FF5225"/>
    <w:rsid w:val="00FF5450"/>
    <w:rsid w:val="00FF547C"/>
    <w:rsid w:val="00FF5777"/>
    <w:rsid w:val="00FF59CE"/>
    <w:rsid w:val="00FF5C14"/>
    <w:rsid w:val="00FF5FA3"/>
    <w:rsid w:val="00FF5FF1"/>
    <w:rsid w:val="00FF6005"/>
    <w:rsid w:val="00FF613D"/>
    <w:rsid w:val="00FF6189"/>
    <w:rsid w:val="00FF677B"/>
    <w:rsid w:val="00FF6916"/>
    <w:rsid w:val="00FF696E"/>
    <w:rsid w:val="00FF6982"/>
    <w:rsid w:val="00FF6A2B"/>
    <w:rsid w:val="00FF6C1C"/>
    <w:rsid w:val="00FF6C35"/>
    <w:rsid w:val="00FF6F85"/>
    <w:rsid w:val="00FF7060"/>
    <w:rsid w:val="00FF7636"/>
    <w:rsid w:val="00FF765F"/>
    <w:rsid w:val="00FF7989"/>
    <w:rsid w:val="00FF7D03"/>
    <w:rsid w:val="0B660C1A"/>
    <w:rsid w:val="11A46E4F"/>
    <w:rsid w:val="12B31768"/>
    <w:rsid w:val="12FC3548"/>
    <w:rsid w:val="14951E1C"/>
    <w:rsid w:val="167C50EE"/>
    <w:rsid w:val="17F93E0B"/>
    <w:rsid w:val="1C455CA5"/>
    <w:rsid w:val="1D2C69D2"/>
    <w:rsid w:val="239E00B4"/>
    <w:rsid w:val="251E74A4"/>
    <w:rsid w:val="27843CE5"/>
    <w:rsid w:val="32EB653A"/>
    <w:rsid w:val="3BCB6780"/>
    <w:rsid w:val="3E922DAC"/>
    <w:rsid w:val="3FF5F3AE"/>
    <w:rsid w:val="42CD0A98"/>
    <w:rsid w:val="431A0C09"/>
    <w:rsid w:val="480E2158"/>
    <w:rsid w:val="4AA60EDB"/>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1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2"/>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10"/>
    <w:qFormat/>
    <w:pPr>
      <w:tabs>
        <w:tab w:val="left" w:pos="567"/>
      </w:tabs>
      <w:spacing w:before="120" w:line="22" w:lineRule="atLeast"/>
    </w:pPr>
    <w:rPr>
      <w:rFonts w:ascii="宋体" w:hAnsi="宋体"/>
      <w:sz w:val="24"/>
    </w:rPr>
  </w:style>
  <w:style w:type="paragraph" w:styleId="af">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21"/>
    <w:uiPriority w:val="99"/>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3"/>
    <w:qFormat/>
    <w:rPr>
      <w:sz w:val="18"/>
      <w:szCs w:val="18"/>
    </w:rPr>
  </w:style>
  <w:style w:type="paragraph" w:styleId="af4">
    <w:name w:val="footer"/>
    <w:basedOn w:val="a6"/>
    <w:link w:val="Char2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23"/>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1"/>
    <w:qFormat/>
    <w:pPr>
      <w:jc w:val="center"/>
      <w:outlineLvl w:val="0"/>
    </w:pPr>
    <w:rPr>
      <w:b/>
      <w:sz w:val="32"/>
      <w:szCs w:val="20"/>
    </w:rPr>
  </w:style>
  <w:style w:type="paragraph" w:styleId="af8">
    <w:name w:val="annotation subject"/>
    <w:basedOn w:val="ad"/>
    <w:next w:val="ad"/>
    <w:link w:val="Char4"/>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Strong"/>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2">
    <w:name w:val="正文缩进 Char2"/>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
    <w:name w:val="批注文字 Char1"/>
    <w:link w:val="ad"/>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0">
    <w:name w:val="正文文本 Char1"/>
    <w:link w:val="ae"/>
    <w:qFormat/>
    <w:rPr>
      <w:rFonts w:ascii="宋体" w:hAnsi="宋体"/>
      <w:kern w:val="2"/>
      <w:sz w:val="24"/>
      <w:szCs w:val="24"/>
    </w:rPr>
  </w:style>
  <w:style w:type="character" w:customStyle="1" w:styleId="Char20">
    <w:name w:val="正文文本缩进 Char2"/>
    <w:link w:val="af"/>
    <w:qFormat/>
    <w:rPr>
      <w:rFonts w:eastAsia="宋体"/>
      <w:kern w:val="2"/>
      <w:sz w:val="24"/>
      <w:szCs w:val="24"/>
      <w:lang w:val="en-US" w:eastAsia="zh-CN" w:bidi="ar-SA"/>
    </w:rPr>
  </w:style>
  <w:style w:type="character" w:customStyle="1" w:styleId="Char21">
    <w:name w:val="纯文本 Char2"/>
    <w:link w:val="af1"/>
    <w:qFormat/>
    <w:rPr>
      <w:rFonts w:ascii="宋体" w:eastAsia="宋体" w:hAnsi="Courier New" w:cs="宋体" w:hint="eastAsia"/>
      <w:kern w:val="2"/>
      <w:sz w:val="21"/>
    </w:rPr>
  </w:style>
  <w:style w:type="character" w:customStyle="1" w:styleId="Char0">
    <w:name w:val="日期 Char"/>
    <w:link w:val="af2"/>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3">
    <w:name w:val="批注框文本 Char"/>
    <w:link w:val="af3"/>
    <w:qFormat/>
    <w:rPr>
      <w:kern w:val="2"/>
      <w:sz w:val="18"/>
      <w:szCs w:val="18"/>
    </w:rPr>
  </w:style>
  <w:style w:type="character" w:customStyle="1" w:styleId="Char22">
    <w:name w:val="页脚 Char2"/>
    <w:link w:val="af4"/>
    <w:uiPriority w:val="99"/>
    <w:qFormat/>
    <w:rPr>
      <w:rFonts w:ascii="宋体" w:eastAsia="宋体"/>
      <w:sz w:val="18"/>
      <w:lang w:val="en-US" w:eastAsia="zh-CN" w:bidi="ar-SA"/>
    </w:rPr>
  </w:style>
  <w:style w:type="character" w:customStyle="1" w:styleId="Char23">
    <w:name w:val="页眉 Char2"/>
    <w:link w:val="af5"/>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1">
    <w:name w:val="标题 Char1"/>
    <w:link w:val="af7"/>
    <w:qFormat/>
    <w:rPr>
      <w:b/>
      <w:kern w:val="2"/>
      <w:sz w:val="32"/>
    </w:rPr>
  </w:style>
  <w:style w:type="character" w:customStyle="1" w:styleId="Char4">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5"/>
    <w:qFormat/>
    <w:rPr>
      <w:rFonts w:eastAsia="宋体"/>
      <w:kern w:val="2"/>
      <w:sz w:val="24"/>
      <w:szCs w:val="24"/>
      <w:lang w:val="en-US" w:eastAsia="zh-CN" w:bidi="ar-SA"/>
    </w:rPr>
  </w:style>
  <w:style w:type="table" w:customStyle="1" w:styleId="1-2">
    <w:name w:val="中等深浅网格 1 - 着色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2">
    <w:name w:val="正文文本缩进 Char1"/>
    <w:link w:val="14"/>
    <w:qFormat/>
    <w:rPr>
      <w:rFonts w:ascii="宋体" w:eastAsia="宋体" w:hAnsi="宋体"/>
      <w:sz w:val="24"/>
      <w:szCs w:val="24"/>
      <w:lang w:bidi="ar-SA"/>
    </w:rPr>
  </w:style>
  <w:style w:type="paragraph" w:customStyle="1" w:styleId="14">
    <w:name w:val="正文文本缩进1"/>
    <w:basedOn w:val="a6"/>
    <w:link w:val="Char12"/>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24">
    <w:name w:val="列出段落 Char2"/>
    <w:link w:val="aff1"/>
    <w:uiPriority w:val="34"/>
    <w:qFormat/>
    <w:rPr>
      <w:rFonts w:ascii="Calibri" w:eastAsia="宋体" w:hAnsi="Calibri"/>
      <w:kern w:val="2"/>
      <w:sz w:val="21"/>
      <w:szCs w:val="22"/>
      <w:lang w:val="en-US" w:eastAsia="zh-CN" w:bidi="ar-SA"/>
    </w:rPr>
  </w:style>
  <w:style w:type="paragraph" w:styleId="aff1">
    <w:name w:val="List Paragraph"/>
    <w:basedOn w:val="a6"/>
    <w:link w:val="Char2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3">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5">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4">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0">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
    <w:qFormat/>
    <w:rPr>
      <w:rFonts w:ascii="宋体" w:hAnsi="宋体"/>
      <w:color w:val="000000"/>
      <w:kern w:val="2"/>
      <w:sz w:val="21"/>
      <w:szCs w:val="21"/>
    </w:rPr>
  </w:style>
  <w:style w:type="paragraph" w:customStyle="1" w:styleId="afff0">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1"/>
    <w:qFormat/>
    <w:rPr>
      <w:rFonts w:ascii="宋体" w:hAnsi="宋体"/>
      <w:b/>
      <w:i/>
      <w:color w:val="FF0000"/>
      <w:kern w:val="2"/>
      <w:sz w:val="24"/>
    </w:rPr>
  </w:style>
  <w:style w:type="paragraph" w:customStyle="1" w:styleId="afff2">
    <w:name w:val="正文大标题"/>
    <w:basedOn w:val="afff1"/>
    <w:next w:val="a7"/>
    <w:link w:val="Char9"/>
    <w:qFormat/>
    <w:pPr>
      <w:jc w:val="center"/>
    </w:pPr>
    <w:rPr>
      <w:i w:val="0"/>
      <w:color w:val="000000"/>
      <w:sz w:val="28"/>
      <w:szCs w:val="21"/>
    </w:rPr>
  </w:style>
  <w:style w:type="character" w:customStyle="1" w:styleId="Char9">
    <w:name w:val="正文大标题 Char"/>
    <w:link w:val="afff2"/>
    <w:qFormat/>
    <w:rPr>
      <w:rFonts w:ascii="宋体" w:hAnsi="宋体"/>
      <w:b/>
      <w:color w:val="000000"/>
      <w:kern w:val="2"/>
      <w:sz w:val="28"/>
      <w:szCs w:val="21"/>
    </w:rPr>
  </w:style>
  <w:style w:type="paragraph" w:customStyle="1" w:styleId="afff3">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b">
    <w:name w:val="正文格式 Char"/>
    <w:link w:val="afff6"/>
    <w:qFormat/>
    <w:locked/>
    <w:rPr>
      <w:rFonts w:ascii="宋体" w:hAnsi="宋体"/>
      <w:sz w:val="24"/>
      <w:szCs w:val="24"/>
      <w:lang w:val="en-GB"/>
    </w:rPr>
  </w:style>
  <w:style w:type="paragraph" w:customStyle="1" w:styleId="afff6">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0">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uiPriority w:val="99"/>
    <w:qFormat/>
    <w:rPr>
      <w:kern w:val="2"/>
      <w:sz w:val="21"/>
      <w:szCs w:val="24"/>
    </w:rPr>
  </w:style>
  <w:style w:type="character" w:customStyle="1" w:styleId="Charf2">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afff8">
    <w:name w:val="成文日期"/>
    <w:basedOn w:val="a6"/>
    <w:link w:val="Charf3"/>
    <w:qFormat/>
    <w:pPr>
      <w:spacing w:line="570" w:lineRule="exact"/>
      <w:ind w:rightChars="400" w:right="400" w:firstLineChars="200" w:firstLine="200"/>
      <w:jc w:val="right"/>
    </w:pPr>
    <w:rPr>
      <w:rFonts w:ascii="仿宋_GB2312" w:eastAsia="仿宋_GB2312"/>
      <w:sz w:val="32"/>
      <w:szCs w:val="20"/>
    </w:rPr>
  </w:style>
  <w:style w:type="character" w:customStyle="1" w:styleId="Charf3">
    <w:name w:val="成文日期 Char"/>
    <w:link w:val="afff8"/>
    <w:qFormat/>
    <w:rPr>
      <w:rFonts w:ascii="仿宋_GB2312" w:eastAsia="仿宋_GB2312"/>
      <w:kern w:val="2"/>
      <w:sz w:val="32"/>
    </w:rPr>
  </w:style>
  <w:style w:type="paragraph" w:customStyle="1" w:styleId="Revision1">
    <w:name w:val="Revision1"/>
    <w:uiPriority w:val="99"/>
    <w:unhideWhenUsed/>
    <w:qFormat/>
    <w:rPr>
      <w:kern w:val="2"/>
      <w:sz w:val="21"/>
      <w:szCs w:val="24"/>
    </w:rPr>
  </w:style>
  <w:style w:type="paragraph" w:customStyle="1" w:styleId="1d">
    <w:name w:val="纯文本1"/>
    <w:next w:val="40"/>
    <w:qFormat/>
    <w:pPr>
      <w:widowControl w:val="0"/>
      <w:adjustRightInd w:val="0"/>
      <w:jc w:val="both"/>
      <w:textAlignment w:val="baseline"/>
    </w:pPr>
    <w:rPr>
      <w:rFonts w:ascii="宋体" w:hAnsi="宋体"/>
      <w:kern w:val="2"/>
      <w:sz w:val="26"/>
      <w:szCs w:val="24"/>
    </w:rPr>
  </w:style>
  <w:style w:type="character" w:customStyle="1" w:styleId="Charf4">
    <w:name w:val="纯文本 Char"/>
    <w:uiPriority w:val="99"/>
    <w:qFormat/>
    <w:rPr>
      <w:rFonts w:ascii="宋体" w:hAnsi="Courier New"/>
      <w:kern w:val="2"/>
      <w:sz w:val="21"/>
    </w:rPr>
  </w:style>
  <w:style w:type="character" w:customStyle="1" w:styleId="Char15">
    <w:name w:val="列出段落 Char1"/>
    <w:uiPriority w:val="34"/>
    <w:qFormat/>
    <w:rPr>
      <w:rFonts w:ascii="Calibri" w:eastAsia="宋体" w:hAnsi="Calibri"/>
      <w:kern w:val="2"/>
      <w:sz w:val="21"/>
      <w:szCs w:val="22"/>
      <w:lang w:val="en-US" w:eastAsia="zh-CN" w:bidi="ar-SA"/>
    </w:rPr>
  </w:style>
  <w:style w:type="character" w:customStyle="1" w:styleId="Char16">
    <w:name w:val="正文缩进 Char1"/>
    <w:qFormat/>
    <w:rPr>
      <w:rFonts w:ascii="宋体" w:eastAsia="宋体"/>
      <w:kern w:val="2"/>
      <w:sz w:val="24"/>
      <w:szCs w:val="24"/>
      <w:lang w:val="en-US" w:eastAsia="zh-CN" w:bidi="ar-SA"/>
    </w:rPr>
  </w:style>
  <w:style w:type="character" w:customStyle="1" w:styleId="Charf5">
    <w:name w:val="正文文本 Char"/>
    <w:qFormat/>
    <w:rPr>
      <w:rFonts w:ascii="宋体" w:hAnsi="宋体"/>
      <w:kern w:val="2"/>
      <w:sz w:val="24"/>
      <w:szCs w:val="24"/>
    </w:rPr>
  </w:style>
  <w:style w:type="character" w:customStyle="1" w:styleId="Char17">
    <w:name w:val="页脚 Char1"/>
    <w:uiPriority w:val="99"/>
    <w:qFormat/>
    <w:rPr>
      <w:rFonts w:ascii="宋体" w:eastAsia="宋体"/>
      <w:sz w:val="18"/>
      <w:lang w:val="en-US" w:eastAsia="zh-CN" w:bidi="ar-SA"/>
    </w:rPr>
  </w:style>
  <w:style w:type="character" w:customStyle="1" w:styleId="Char18">
    <w:name w:val="页眉 Char1"/>
    <w:qFormat/>
    <w:rPr>
      <w:rFonts w:eastAsia="宋体"/>
      <w:kern w:val="2"/>
      <w:sz w:val="18"/>
      <w:szCs w:val="18"/>
      <w:lang w:val="en-US" w:eastAsia="zh-CN" w:bidi="ar-SA"/>
    </w:rPr>
  </w:style>
  <w:style w:type="table" w:customStyle="1" w:styleId="TableNormal1">
    <w:name w:val="Table Normal1"/>
    <w:uiPriority w:val="2"/>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0">
    <w:name w:val="正文空2格  1."/>
    <w:basedOn w:val="a6"/>
    <w:qFormat/>
    <w:pPr>
      <w:adjustRightInd w:val="0"/>
      <w:spacing w:line="360" w:lineRule="auto"/>
      <w:ind w:firstLineChars="200" w:firstLine="480"/>
    </w:pPr>
    <w:rPr>
      <w:rFonts w:ascii="宋体" w:eastAsia="仿宋" w:hAnsi="Calibri"/>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1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2"/>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10"/>
    <w:qFormat/>
    <w:pPr>
      <w:tabs>
        <w:tab w:val="left" w:pos="567"/>
      </w:tabs>
      <w:spacing w:before="120" w:line="22" w:lineRule="atLeast"/>
    </w:pPr>
    <w:rPr>
      <w:rFonts w:ascii="宋体" w:hAnsi="宋体"/>
      <w:sz w:val="24"/>
    </w:rPr>
  </w:style>
  <w:style w:type="paragraph" w:styleId="af">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21"/>
    <w:uiPriority w:val="99"/>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3"/>
    <w:qFormat/>
    <w:rPr>
      <w:sz w:val="18"/>
      <w:szCs w:val="18"/>
    </w:rPr>
  </w:style>
  <w:style w:type="paragraph" w:styleId="af4">
    <w:name w:val="footer"/>
    <w:basedOn w:val="a6"/>
    <w:link w:val="Char2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23"/>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1"/>
    <w:qFormat/>
    <w:pPr>
      <w:jc w:val="center"/>
      <w:outlineLvl w:val="0"/>
    </w:pPr>
    <w:rPr>
      <w:b/>
      <w:sz w:val="32"/>
      <w:szCs w:val="20"/>
    </w:rPr>
  </w:style>
  <w:style w:type="paragraph" w:styleId="af8">
    <w:name w:val="annotation subject"/>
    <w:basedOn w:val="ad"/>
    <w:next w:val="ad"/>
    <w:link w:val="Char4"/>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Strong"/>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2">
    <w:name w:val="正文缩进 Char2"/>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
    <w:name w:val="批注文字 Char1"/>
    <w:link w:val="ad"/>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0">
    <w:name w:val="正文文本 Char1"/>
    <w:link w:val="ae"/>
    <w:qFormat/>
    <w:rPr>
      <w:rFonts w:ascii="宋体" w:hAnsi="宋体"/>
      <w:kern w:val="2"/>
      <w:sz w:val="24"/>
      <w:szCs w:val="24"/>
    </w:rPr>
  </w:style>
  <w:style w:type="character" w:customStyle="1" w:styleId="Char20">
    <w:name w:val="正文文本缩进 Char2"/>
    <w:link w:val="af"/>
    <w:qFormat/>
    <w:rPr>
      <w:rFonts w:eastAsia="宋体"/>
      <w:kern w:val="2"/>
      <w:sz w:val="24"/>
      <w:szCs w:val="24"/>
      <w:lang w:val="en-US" w:eastAsia="zh-CN" w:bidi="ar-SA"/>
    </w:rPr>
  </w:style>
  <w:style w:type="character" w:customStyle="1" w:styleId="Char21">
    <w:name w:val="纯文本 Char2"/>
    <w:link w:val="af1"/>
    <w:qFormat/>
    <w:rPr>
      <w:rFonts w:ascii="宋体" w:eastAsia="宋体" w:hAnsi="Courier New" w:cs="宋体" w:hint="eastAsia"/>
      <w:kern w:val="2"/>
      <w:sz w:val="21"/>
    </w:rPr>
  </w:style>
  <w:style w:type="character" w:customStyle="1" w:styleId="Char0">
    <w:name w:val="日期 Char"/>
    <w:link w:val="af2"/>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3">
    <w:name w:val="批注框文本 Char"/>
    <w:link w:val="af3"/>
    <w:qFormat/>
    <w:rPr>
      <w:kern w:val="2"/>
      <w:sz w:val="18"/>
      <w:szCs w:val="18"/>
    </w:rPr>
  </w:style>
  <w:style w:type="character" w:customStyle="1" w:styleId="Char22">
    <w:name w:val="页脚 Char2"/>
    <w:link w:val="af4"/>
    <w:uiPriority w:val="99"/>
    <w:qFormat/>
    <w:rPr>
      <w:rFonts w:ascii="宋体" w:eastAsia="宋体"/>
      <w:sz w:val="18"/>
      <w:lang w:val="en-US" w:eastAsia="zh-CN" w:bidi="ar-SA"/>
    </w:rPr>
  </w:style>
  <w:style w:type="character" w:customStyle="1" w:styleId="Char23">
    <w:name w:val="页眉 Char2"/>
    <w:link w:val="af5"/>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1">
    <w:name w:val="标题 Char1"/>
    <w:link w:val="af7"/>
    <w:qFormat/>
    <w:rPr>
      <w:b/>
      <w:kern w:val="2"/>
      <w:sz w:val="32"/>
    </w:rPr>
  </w:style>
  <w:style w:type="character" w:customStyle="1" w:styleId="Char4">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5"/>
    <w:qFormat/>
    <w:rPr>
      <w:rFonts w:eastAsia="宋体"/>
      <w:kern w:val="2"/>
      <w:sz w:val="24"/>
      <w:szCs w:val="24"/>
      <w:lang w:val="en-US" w:eastAsia="zh-CN" w:bidi="ar-SA"/>
    </w:rPr>
  </w:style>
  <w:style w:type="table" w:customStyle="1" w:styleId="1-2">
    <w:name w:val="中等深浅网格 1 - 着色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2">
    <w:name w:val="正文文本缩进 Char1"/>
    <w:link w:val="14"/>
    <w:qFormat/>
    <w:rPr>
      <w:rFonts w:ascii="宋体" w:eastAsia="宋体" w:hAnsi="宋体"/>
      <w:sz w:val="24"/>
      <w:szCs w:val="24"/>
      <w:lang w:bidi="ar-SA"/>
    </w:rPr>
  </w:style>
  <w:style w:type="paragraph" w:customStyle="1" w:styleId="14">
    <w:name w:val="正文文本缩进1"/>
    <w:basedOn w:val="a6"/>
    <w:link w:val="Char12"/>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24">
    <w:name w:val="列出段落 Char2"/>
    <w:link w:val="aff1"/>
    <w:uiPriority w:val="34"/>
    <w:qFormat/>
    <w:rPr>
      <w:rFonts w:ascii="Calibri" w:eastAsia="宋体" w:hAnsi="Calibri"/>
      <w:kern w:val="2"/>
      <w:sz w:val="21"/>
      <w:szCs w:val="22"/>
      <w:lang w:val="en-US" w:eastAsia="zh-CN" w:bidi="ar-SA"/>
    </w:rPr>
  </w:style>
  <w:style w:type="paragraph" w:styleId="aff1">
    <w:name w:val="List Paragraph"/>
    <w:basedOn w:val="a6"/>
    <w:link w:val="Char2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3">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5">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4">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0">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
    <w:qFormat/>
    <w:rPr>
      <w:rFonts w:ascii="宋体" w:hAnsi="宋体"/>
      <w:color w:val="000000"/>
      <w:kern w:val="2"/>
      <w:sz w:val="21"/>
      <w:szCs w:val="21"/>
    </w:rPr>
  </w:style>
  <w:style w:type="paragraph" w:customStyle="1" w:styleId="afff0">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1"/>
    <w:qFormat/>
    <w:rPr>
      <w:rFonts w:ascii="宋体" w:hAnsi="宋体"/>
      <w:b/>
      <w:i/>
      <w:color w:val="FF0000"/>
      <w:kern w:val="2"/>
      <w:sz w:val="24"/>
    </w:rPr>
  </w:style>
  <w:style w:type="paragraph" w:customStyle="1" w:styleId="afff2">
    <w:name w:val="正文大标题"/>
    <w:basedOn w:val="afff1"/>
    <w:next w:val="a7"/>
    <w:link w:val="Char9"/>
    <w:qFormat/>
    <w:pPr>
      <w:jc w:val="center"/>
    </w:pPr>
    <w:rPr>
      <w:i w:val="0"/>
      <w:color w:val="000000"/>
      <w:sz w:val="28"/>
      <w:szCs w:val="21"/>
    </w:rPr>
  </w:style>
  <w:style w:type="character" w:customStyle="1" w:styleId="Char9">
    <w:name w:val="正文大标题 Char"/>
    <w:link w:val="afff2"/>
    <w:qFormat/>
    <w:rPr>
      <w:rFonts w:ascii="宋体" w:hAnsi="宋体"/>
      <w:b/>
      <w:color w:val="000000"/>
      <w:kern w:val="2"/>
      <w:sz w:val="28"/>
      <w:szCs w:val="21"/>
    </w:rPr>
  </w:style>
  <w:style w:type="paragraph" w:customStyle="1" w:styleId="afff3">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b">
    <w:name w:val="正文格式 Char"/>
    <w:link w:val="afff6"/>
    <w:qFormat/>
    <w:locked/>
    <w:rPr>
      <w:rFonts w:ascii="宋体" w:hAnsi="宋体"/>
      <w:sz w:val="24"/>
      <w:szCs w:val="24"/>
      <w:lang w:val="en-GB"/>
    </w:rPr>
  </w:style>
  <w:style w:type="paragraph" w:customStyle="1" w:styleId="afff6">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0">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uiPriority w:val="99"/>
    <w:qFormat/>
    <w:rPr>
      <w:kern w:val="2"/>
      <w:sz w:val="21"/>
      <w:szCs w:val="24"/>
    </w:rPr>
  </w:style>
  <w:style w:type="character" w:customStyle="1" w:styleId="Charf2">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afff8">
    <w:name w:val="成文日期"/>
    <w:basedOn w:val="a6"/>
    <w:link w:val="Charf3"/>
    <w:qFormat/>
    <w:pPr>
      <w:spacing w:line="570" w:lineRule="exact"/>
      <w:ind w:rightChars="400" w:right="400" w:firstLineChars="200" w:firstLine="200"/>
      <w:jc w:val="right"/>
    </w:pPr>
    <w:rPr>
      <w:rFonts w:ascii="仿宋_GB2312" w:eastAsia="仿宋_GB2312"/>
      <w:sz w:val="32"/>
      <w:szCs w:val="20"/>
    </w:rPr>
  </w:style>
  <w:style w:type="character" w:customStyle="1" w:styleId="Charf3">
    <w:name w:val="成文日期 Char"/>
    <w:link w:val="afff8"/>
    <w:qFormat/>
    <w:rPr>
      <w:rFonts w:ascii="仿宋_GB2312" w:eastAsia="仿宋_GB2312"/>
      <w:kern w:val="2"/>
      <w:sz w:val="32"/>
    </w:rPr>
  </w:style>
  <w:style w:type="paragraph" w:customStyle="1" w:styleId="Revision1">
    <w:name w:val="Revision1"/>
    <w:uiPriority w:val="99"/>
    <w:unhideWhenUsed/>
    <w:qFormat/>
    <w:rPr>
      <w:kern w:val="2"/>
      <w:sz w:val="21"/>
      <w:szCs w:val="24"/>
    </w:rPr>
  </w:style>
  <w:style w:type="paragraph" w:customStyle="1" w:styleId="1d">
    <w:name w:val="纯文本1"/>
    <w:next w:val="40"/>
    <w:qFormat/>
    <w:pPr>
      <w:widowControl w:val="0"/>
      <w:adjustRightInd w:val="0"/>
      <w:jc w:val="both"/>
      <w:textAlignment w:val="baseline"/>
    </w:pPr>
    <w:rPr>
      <w:rFonts w:ascii="宋体" w:hAnsi="宋体"/>
      <w:kern w:val="2"/>
      <w:sz w:val="26"/>
      <w:szCs w:val="24"/>
    </w:rPr>
  </w:style>
  <w:style w:type="character" w:customStyle="1" w:styleId="Charf4">
    <w:name w:val="纯文本 Char"/>
    <w:uiPriority w:val="99"/>
    <w:qFormat/>
    <w:rPr>
      <w:rFonts w:ascii="宋体" w:hAnsi="Courier New"/>
      <w:kern w:val="2"/>
      <w:sz w:val="21"/>
    </w:rPr>
  </w:style>
  <w:style w:type="character" w:customStyle="1" w:styleId="Char15">
    <w:name w:val="列出段落 Char1"/>
    <w:uiPriority w:val="34"/>
    <w:qFormat/>
    <w:rPr>
      <w:rFonts w:ascii="Calibri" w:eastAsia="宋体" w:hAnsi="Calibri"/>
      <w:kern w:val="2"/>
      <w:sz w:val="21"/>
      <w:szCs w:val="22"/>
      <w:lang w:val="en-US" w:eastAsia="zh-CN" w:bidi="ar-SA"/>
    </w:rPr>
  </w:style>
  <w:style w:type="character" w:customStyle="1" w:styleId="Char16">
    <w:name w:val="正文缩进 Char1"/>
    <w:qFormat/>
    <w:rPr>
      <w:rFonts w:ascii="宋体" w:eastAsia="宋体"/>
      <w:kern w:val="2"/>
      <w:sz w:val="24"/>
      <w:szCs w:val="24"/>
      <w:lang w:val="en-US" w:eastAsia="zh-CN" w:bidi="ar-SA"/>
    </w:rPr>
  </w:style>
  <w:style w:type="character" w:customStyle="1" w:styleId="Charf5">
    <w:name w:val="正文文本 Char"/>
    <w:qFormat/>
    <w:rPr>
      <w:rFonts w:ascii="宋体" w:hAnsi="宋体"/>
      <w:kern w:val="2"/>
      <w:sz w:val="24"/>
      <w:szCs w:val="24"/>
    </w:rPr>
  </w:style>
  <w:style w:type="character" w:customStyle="1" w:styleId="Char17">
    <w:name w:val="页脚 Char1"/>
    <w:uiPriority w:val="99"/>
    <w:qFormat/>
    <w:rPr>
      <w:rFonts w:ascii="宋体" w:eastAsia="宋体"/>
      <w:sz w:val="18"/>
      <w:lang w:val="en-US" w:eastAsia="zh-CN" w:bidi="ar-SA"/>
    </w:rPr>
  </w:style>
  <w:style w:type="character" w:customStyle="1" w:styleId="Char18">
    <w:name w:val="页眉 Char1"/>
    <w:qFormat/>
    <w:rPr>
      <w:rFonts w:eastAsia="宋体"/>
      <w:kern w:val="2"/>
      <w:sz w:val="18"/>
      <w:szCs w:val="18"/>
      <w:lang w:val="en-US" w:eastAsia="zh-CN" w:bidi="ar-SA"/>
    </w:rPr>
  </w:style>
  <w:style w:type="table" w:customStyle="1" w:styleId="TableNormal1">
    <w:name w:val="Table Normal1"/>
    <w:uiPriority w:val="2"/>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0">
    <w:name w:val="正文空2格  1."/>
    <w:basedOn w:val="a6"/>
    <w:qFormat/>
    <w:pPr>
      <w:adjustRightInd w:val="0"/>
      <w:spacing w:line="360" w:lineRule="auto"/>
      <w:ind w:firstLineChars="200" w:firstLine="480"/>
    </w:pPr>
    <w:rPr>
      <w:rFonts w:ascii="宋体" w:eastAsia="仿宋" w:hAnsi="Calibri"/>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gks.mof.gov.cn/ztztz/zhengfucaigouguanli/201802/t20180201_2804589.ht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2"/>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4571</Words>
  <Characters>26061</Characters>
  <Application>Microsoft Office Word</Application>
  <DocSecurity>0</DocSecurity>
  <Lines>217</Lines>
  <Paragraphs>61</Paragraphs>
  <ScaleCrop>false</ScaleCrop>
  <Company>Microsoft</Company>
  <LinksUpToDate>false</LinksUpToDate>
  <CharactersWithSpaces>30571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常州市钟楼区民政局(填报)</cp:lastModifiedBy>
  <cp:revision>5</cp:revision>
  <cp:lastPrinted>2020-04-02T03:13:00Z</cp:lastPrinted>
  <dcterms:created xsi:type="dcterms:W3CDTF">2023-03-22T06:47:00Z</dcterms:created>
  <dcterms:modified xsi:type="dcterms:W3CDTF">2023-03-28T01:45:00Z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B4716092FDD54A1E951F994C54E7D542</vt:lpwstr>
  </property>
</Properties>
</file>